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66" w:rsidRDefault="00865025">
      <w:r>
        <w:rPr>
          <w:rFonts w:ascii="ITC Officina Sans Book" w:eastAsia="Times New Roman" w:hAnsi="ITC Officina Sans Book" w:cs="Times"/>
          <w:lang w:val="en-US"/>
        </w:rPr>
        <w:t>THE RULES OF MOTORWAYS</w:t>
      </w:r>
      <w:r>
        <w:rPr>
          <w:rFonts w:ascii="ITC Officina Sans Book" w:eastAsia="Times New Roman" w:hAnsi="ITC Officina Sans Book" w:cs="Times"/>
          <w:lang w:val="en-US"/>
        </w:rPr>
        <w:br/>
      </w:r>
      <w:r>
        <w:rPr>
          <w:rFonts w:ascii="ITC Officina Sans Book" w:eastAsia="Times New Roman" w:hAnsi="ITC Officina Sans Book" w:cs="Times"/>
          <w:lang w:val="en-US"/>
        </w:rPr>
        <w:br/>
        <w:t xml:space="preserve">1. </w:t>
      </w:r>
      <w:r>
        <w:rPr>
          <w:rStyle w:val="st"/>
          <w:rFonts w:ascii="ITC Officina Sans Book" w:eastAsia="Times New Roman" w:hAnsi="ITC Officina Sans Book" w:cs="Times New Roman"/>
        </w:rPr>
        <w:t xml:space="preserve">Sometimes the author becomes the inhabitant of a </w:t>
      </w:r>
      <w:r>
        <w:rPr>
          <w:rFonts w:ascii="ITC Officina Sans Book" w:eastAsia="Times New Roman" w:hAnsi="ITC Officina Sans Book" w:cs="Times New Roman"/>
        </w:rPr>
        <w:t>motorway</w:t>
      </w:r>
      <w:r>
        <w:rPr>
          <w:rStyle w:val="st"/>
          <w:rFonts w:ascii="ITC Officina Sans Book" w:eastAsia="Times New Roman" w:hAnsi="ITC Officina Sans Book" w:cs="Times New Roman"/>
        </w:rPr>
        <w:t>, so simply stay in the car.</w:t>
      </w:r>
      <w:r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br/>
      </w:r>
      <w:r>
        <w:rPr>
          <w:rStyle w:val="st"/>
          <w:rFonts w:ascii="ITC Officina Sans Book" w:eastAsia="Times New Roman" w:hAnsi="ITC Officina Sans Book" w:cs="Times New Roman"/>
        </w:rPr>
        <w:t xml:space="preserve">2. The thought of writing on a </w:t>
      </w:r>
      <w:r>
        <w:rPr>
          <w:rFonts w:ascii="ITC Officina Sans Book" w:eastAsia="Times New Roman" w:hAnsi="ITC Officina Sans Book" w:cs="Times New Roman"/>
        </w:rPr>
        <w:t>motorway</w:t>
      </w:r>
      <w:r>
        <w:rPr>
          <w:rStyle w:val="st"/>
          <w:rFonts w:ascii="ITC Officina Sans Book" w:eastAsia="Times New Roman" w:hAnsi="ITC Officina Sans Book" w:cs="Times New Roman"/>
        </w:rPr>
        <w:t xml:space="preserve"> can cause dread and fear. However </w:t>
      </w:r>
      <w:r>
        <w:rPr>
          <w:rFonts w:ascii="ITC Officina Sans Book" w:eastAsia="Times New Roman" w:hAnsi="ITC Officina Sans Book" w:cs="Times New Roman"/>
        </w:rPr>
        <w:t>motorways</w:t>
      </w:r>
      <w:r>
        <w:rPr>
          <w:rStyle w:val="st"/>
          <w:rFonts w:ascii="ITC Officina Sans Book" w:eastAsia="Times New Roman" w:hAnsi="ITC Officina Sans Book" w:cs="Times New Roman"/>
        </w:rPr>
        <w:t xml:space="preserve"> are the safest places to write and are an excellent way of writing long distances quickly.</w:t>
      </w:r>
      <w:r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br/>
      </w:r>
      <w:r>
        <w:rPr>
          <w:rStyle w:val="st"/>
          <w:rFonts w:ascii="ITC Officina Sans Book" w:eastAsia="Times New Roman" w:hAnsi="ITC Officina Sans Book" w:cs="Times New Roman"/>
        </w:rPr>
        <w:t xml:space="preserve">3. You might want to consider coffee and doughnut training to help you learn how to write on the </w:t>
      </w:r>
      <w:r>
        <w:rPr>
          <w:rFonts w:ascii="ITC Officina Sans Book" w:eastAsia="Times New Roman" w:hAnsi="ITC Officina Sans Book" w:cs="Times New Roman"/>
        </w:rPr>
        <w:t>motorway</w:t>
      </w:r>
      <w:r>
        <w:rPr>
          <w:rStyle w:val="st"/>
          <w:rFonts w:ascii="ITC Officina Sans Book" w:eastAsia="Times New Roman" w:hAnsi="ITC Officina Sans Book" w:cs="Times New Roman"/>
        </w:rPr>
        <w:t xml:space="preserve"> with guidance from an approved author.</w:t>
      </w:r>
      <w:r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br/>
      </w:r>
      <w:r>
        <w:rPr>
          <w:rStyle w:val="st"/>
          <w:rFonts w:ascii="ITC Officina Sans Book" w:eastAsia="Times New Roman" w:hAnsi="ITC Officina Sans Book" w:cs="Times New Roman"/>
        </w:rPr>
        <w:t>4. Authors ignoring red titles could be caught by roadside cameras from March. Highways England said authors ignoring red titles on overhead bookshelves is 'dangerous'.</w:t>
      </w:r>
      <w:r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br/>
      </w:r>
      <w:r>
        <w:rPr>
          <w:rStyle w:val="st"/>
          <w:rFonts w:ascii="ITC Officina Sans Book" w:eastAsia="Times New Roman" w:hAnsi="ITC Officina Sans Book" w:cs="Times New Roman"/>
        </w:rPr>
        <w:t xml:space="preserve">5. We'd always recommend you pay particular attention when turning the page or </w:t>
      </w:r>
      <w:proofErr w:type="spellStart"/>
      <w:r>
        <w:rPr>
          <w:rStyle w:val="st"/>
          <w:rFonts w:ascii="ITC Officina Sans Book" w:eastAsia="Times New Roman" w:hAnsi="ITC Officina Sans Book" w:cs="Times New Roman"/>
        </w:rPr>
        <w:t>rejoining</w:t>
      </w:r>
      <w:proofErr w:type="spellEnd"/>
      <w:r>
        <w:rPr>
          <w:rStyle w:val="st"/>
          <w:rFonts w:ascii="ITC Officina Sans Book" w:eastAsia="Times New Roman" w:hAnsi="ITC Officina Sans Book" w:cs="Times New Roman"/>
        </w:rPr>
        <w:t xml:space="preserve"> the story after a short stop as this is when you are most likely to forget and revert to being distracted by other things.</w:t>
      </w:r>
      <w:r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br/>
      </w:r>
      <w:r>
        <w:rPr>
          <w:rStyle w:val="st"/>
          <w:rFonts w:ascii="ITC Officina Sans Book" w:eastAsia="Times New Roman" w:hAnsi="ITC Officina Sans Book" w:cs="Times New Roman"/>
        </w:rPr>
        <w:t xml:space="preserve">6. Poets using </w:t>
      </w:r>
      <w:r>
        <w:rPr>
          <w:rFonts w:ascii="ITC Officina Sans Book" w:eastAsia="Times New Roman" w:hAnsi="ITC Officina Sans Book" w:cs="Times New Roman"/>
        </w:rPr>
        <w:t>motorways</w:t>
      </w:r>
      <w:r>
        <w:rPr>
          <w:rStyle w:val="st"/>
          <w:rFonts w:ascii="ITC Officina Sans Book" w:eastAsia="Times New Roman" w:hAnsi="ITC Officina Sans Book" w:cs="Times New Roman"/>
        </w:rPr>
        <w:t xml:space="preserve"> will be aware that the third eye can be opened or closed at any time. It should only be opened to improve rhythmic flow and reduce congestion.</w:t>
      </w:r>
      <w:r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br/>
      </w:r>
      <w:r>
        <w:rPr>
          <w:rStyle w:val="st"/>
          <w:rFonts w:ascii="ITC Officina Sans Book" w:eastAsia="Times New Roman" w:hAnsi="ITC Officina Sans Book" w:cs="Times New Roman"/>
        </w:rPr>
        <w:t xml:space="preserve">7. </w:t>
      </w:r>
      <w:r>
        <w:rPr>
          <w:rFonts w:ascii="ITC Officina Sans Book" w:eastAsia="Times New Roman" w:hAnsi="ITC Officina Sans Book" w:cs="Times New Roman"/>
        </w:rPr>
        <w:t>Motorway</w:t>
      </w:r>
      <w:r>
        <w:rPr>
          <w:rStyle w:val="st"/>
          <w:rFonts w:ascii="ITC Officina Sans Book" w:eastAsia="Times New Roman" w:hAnsi="ITC Officina Sans Book" w:cs="Times New Roman"/>
        </w:rPr>
        <w:t xml:space="preserve"> writing is one of the safest forms of writing, as long as </w:t>
      </w:r>
      <w:r>
        <w:rPr>
          <w:rFonts w:ascii="ITC Officina Sans Book" w:eastAsia="Times New Roman" w:hAnsi="ITC Officina Sans Book" w:cs="Times New Roman"/>
        </w:rPr>
        <w:t>motorway</w:t>
      </w:r>
      <w:r>
        <w:rPr>
          <w:rStyle w:val="st"/>
          <w:rFonts w:ascii="ITC Officina Sans Book" w:eastAsia="Times New Roman" w:hAnsi="ITC Officina Sans Book" w:cs="Times New Roman"/>
        </w:rPr>
        <w:t xml:space="preserve"> </w:t>
      </w:r>
      <w:r>
        <w:rPr>
          <w:rFonts w:ascii="ITC Officina Sans Book" w:eastAsia="Times New Roman" w:hAnsi="ITC Officina Sans Book" w:cs="Times New Roman"/>
        </w:rPr>
        <w:t>rules</w:t>
      </w:r>
      <w:r>
        <w:rPr>
          <w:rStyle w:val="st"/>
          <w:rFonts w:ascii="ITC Officina Sans Book" w:eastAsia="Times New Roman" w:hAnsi="ITC Officina Sans Book" w:cs="Times New Roman"/>
        </w:rPr>
        <w:t xml:space="preserve"> are adhered to. The word count may be about twice as high as on B roads, but the number of sentences and the mixture of speech means there is usually plenty of space to operate.</w:t>
      </w:r>
      <w:r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br/>
      </w:r>
      <w:r>
        <w:rPr>
          <w:rStyle w:val="st"/>
          <w:rFonts w:ascii="ITC Officina Sans Book" w:eastAsia="Times New Roman" w:hAnsi="ITC Officina Sans Book" w:cs="Times New Roman"/>
        </w:rPr>
        <w:t xml:space="preserve">8. The new </w:t>
      </w:r>
      <w:r>
        <w:rPr>
          <w:rFonts w:ascii="ITC Officina Sans Book" w:eastAsia="Times New Roman" w:hAnsi="ITC Officina Sans Book" w:cs="Times New Roman"/>
        </w:rPr>
        <w:t>rules</w:t>
      </w:r>
      <w:r>
        <w:rPr>
          <w:rStyle w:val="st"/>
          <w:rFonts w:ascii="ITC Officina Sans Book" w:eastAsia="Times New Roman" w:hAnsi="ITC Officina Sans Book" w:cs="Times New Roman"/>
        </w:rPr>
        <w:t xml:space="preserve"> could become law soon, and see authors handed a fine and three biscuits if they ignore them.</w:t>
      </w:r>
      <w:r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br/>
      </w:r>
      <w:r>
        <w:rPr>
          <w:rStyle w:val="st"/>
          <w:rFonts w:ascii="ITC Officina Sans Book" w:eastAsia="Times New Roman" w:hAnsi="ITC Officina Sans Book" w:cs="Times New Roman"/>
        </w:rPr>
        <w:t xml:space="preserve">9. Use your computer, send an email, usually at the first sign of disinterest, to alert other authors of your plans to leave the </w:t>
      </w:r>
      <w:r>
        <w:rPr>
          <w:rFonts w:ascii="ITC Officina Sans Book" w:eastAsia="Times New Roman" w:hAnsi="ITC Officina Sans Book" w:cs="Times New Roman"/>
        </w:rPr>
        <w:t>motorway</w:t>
      </w:r>
      <w:r>
        <w:rPr>
          <w:rStyle w:val="st"/>
          <w:rFonts w:ascii="ITC Officina Sans Book" w:eastAsia="Times New Roman" w:hAnsi="ITC Officina Sans Book" w:cs="Times New Roman"/>
        </w:rPr>
        <w:t>, and exit the writing process. You will see somewhere towards the close of the process an end-of-the-</w:t>
      </w:r>
      <w:r>
        <w:rPr>
          <w:rFonts w:ascii="ITC Officina Sans Book" w:eastAsia="Times New Roman" w:hAnsi="ITC Officina Sans Book" w:cs="Times New Roman"/>
        </w:rPr>
        <w:t>road</w:t>
      </w:r>
      <w:r>
        <w:rPr>
          <w:rFonts w:ascii="ITC Officina Sans Book" w:eastAsia="Times New Roman" w:hAnsi="ITC Officina Sans Book" w:cs="Times New Roman"/>
          <w:i/>
          <w:iCs/>
        </w:rPr>
        <w:t xml:space="preserve"> </w:t>
      </w:r>
      <w:r>
        <w:rPr>
          <w:rStyle w:val="st"/>
          <w:rFonts w:ascii="ITC Officina Sans Book" w:eastAsia="Times New Roman" w:hAnsi="ITC Officina Sans Book" w:cs="Times New Roman"/>
        </w:rPr>
        <w:t xml:space="preserve">sign. You are now leaving the </w:t>
      </w:r>
      <w:r>
        <w:rPr>
          <w:rFonts w:ascii="ITC Officina Sans Book" w:eastAsia="Times New Roman" w:hAnsi="ITC Officina Sans Book" w:cs="Times New Roman"/>
        </w:rPr>
        <w:t>motorway</w:t>
      </w:r>
      <w:r>
        <w:rPr>
          <w:rStyle w:val="st"/>
          <w:rFonts w:ascii="ITC Officina Sans Book" w:eastAsia="Times New Roman" w:hAnsi="ITC Officina Sans Book" w:cs="Times New Roman"/>
        </w:rPr>
        <w:t xml:space="preserve"> and normal punctuation rules apply.</w:t>
      </w:r>
      <w:r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br/>
      </w:r>
      <w:r>
        <w:rPr>
          <w:rStyle w:val="st"/>
          <w:rFonts w:ascii="ITC Officina Sans Book" w:eastAsia="Times New Roman" w:hAnsi="ITC Officina Sans Book" w:cs="Times New Roman"/>
        </w:rPr>
        <w:t>10. Authors that suffer a breakdown or accident may have to stop in a writing lane if they cannot make it to a refuge area. Confused writers should be offered re-education courses.</w:t>
      </w:r>
      <w:r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br/>
        <w:t xml:space="preserve">   © Rupert M </w:t>
      </w:r>
      <w:proofErr w:type="spellStart"/>
      <w:r>
        <w:rPr>
          <w:rFonts w:ascii="ITC Officina Sans Book" w:eastAsia="Times New Roman" w:hAnsi="ITC Officina Sans Book" w:cs="Times New Roman"/>
        </w:rPr>
        <w:t>Loydell</w:t>
      </w:r>
      <w:bookmarkStart w:id="0" w:name="_GoBack"/>
      <w:bookmarkEnd w:id="0"/>
      <w:proofErr w:type="spellEnd"/>
    </w:p>
    <w:sectPr w:rsidR="007D0566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25"/>
    <w:rsid w:val="00553040"/>
    <w:rsid w:val="007D0566"/>
    <w:rsid w:val="0086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FA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650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6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Macintosh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1</cp:revision>
  <dcterms:created xsi:type="dcterms:W3CDTF">2018-07-06T09:09:00Z</dcterms:created>
  <dcterms:modified xsi:type="dcterms:W3CDTF">2018-07-06T09:09:00Z</dcterms:modified>
</cp:coreProperties>
</file>