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73318" w14:textId="68E502EF" w:rsidR="005A2424" w:rsidRPr="005A2424" w:rsidRDefault="005A2424">
      <w:pPr>
        <w:rPr>
          <w:rFonts w:eastAsia="Times New Roman" w:cs="Times New Roman"/>
          <w:sz w:val="40"/>
          <w:szCs w:val="40"/>
        </w:rPr>
      </w:pPr>
      <w:r w:rsidRPr="005A2424">
        <w:rPr>
          <w:rFonts w:eastAsia="Times New Roman" w:cs="Times New Roman"/>
          <w:sz w:val="40"/>
          <w:szCs w:val="40"/>
        </w:rPr>
        <w:t>An Obsessive's Delight</w:t>
      </w:r>
    </w:p>
    <w:p w14:paraId="01C02878" w14:textId="77777777" w:rsidR="005A2424" w:rsidRPr="005A2424" w:rsidRDefault="005A2424">
      <w:pPr>
        <w:rPr>
          <w:rFonts w:eastAsia="Times New Roman" w:cs="Times New Roman"/>
          <w:sz w:val="20"/>
          <w:szCs w:val="20"/>
        </w:rPr>
      </w:pPr>
    </w:p>
    <w:p w14:paraId="657EA76F" w14:textId="77777777" w:rsidR="00AE2349" w:rsidRDefault="00AE2349">
      <w:pPr>
        <w:rPr>
          <w:rFonts w:eastAsia="Times New Roman" w:cs="Times New Roman"/>
          <w:sz w:val="20"/>
          <w:szCs w:val="20"/>
        </w:rPr>
      </w:pPr>
    </w:p>
    <w:p w14:paraId="39407A68" w14:textId="054B6D71" w:rsidR="005A2424" w:rsidRPr="005A2424" w:rsidRDefault="005A2424">
      <w:pPr>
        <w:rPr>
          <w:rFonts w:eastAsia="Times New Roman" w:cs="Times New Roman"/>
          <w:sz w:val="20"/>
          <w:szCs w:val="20"/>
        </w:rPr>
      </w:pPr>
      <w:r w:rsidRPr="005A2424">
        <w:rPr>
          <w:rFonts w:eastAsia="Times New Roman" w:cs="Times New Roman"/>
          <w:sz w:val="20"/>
          <w:szCs w:val="20"/>
        </w:rPr>
        <w:t>'Tell me where the swans go in the winter</w:t>
      </w:r>
      <w:r w:rsidRPr="005A2424">
        <w:rPr>
          <w:rFonts w:eastAsia="Times New Roman" w:cs="Times New Roman"/>
          <w:sz w:val="20"/>
          <w:szCs w:val="20"/>
        </w:rPr>
        <w:br/>
        <w:t>I need to know if the mute ones can sing.'</w:t>
      </w:r>
    </w:p>
    <w:p w14:paraId="2271DD81" w14:textId="3BB04656" w:rsidR="005A2424" w:rsidRPr="005A2424" w:rsidRDefault="005A2424">
      <w:pPr>
        <w:rPr>
          <w:sz w:val="20"/>
          <w:szCs w:val="20"/>
        </w:rPr>
      </w:pPr>
      <w:r w:rsidRPr="005A2424">
        <w:rPr>
          <w:rFonts w:eastAsia="Times New Roman" w:cs="Times New Roman"/>
          <w:sz w:val="20"/>
          <w:szCs w:val="20"/>
        </w:rPr>
        <w:t xml:space="preserve">    – </w:t>
      </w:r>
      <w:proofErr w:type="spellStart"/>
      <w:r w:rsidRPr="005A2424">
        <w:rPr>
          <w:rFonts w:eastAsia="Times New Roman" w:cs="Times New Roman"/>
          <w:sz w:val="20"/>
          <w:szCs w:val="20"/>
        </w:rPr>
        <w:t>Kamand</w:t>
      </w:r>
      <w:proofErr w:type="spellEnd"/>
      <w:r w:rsidRPr="005A24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5A2424">
        <w:rPr>
          <w:rFonts w:eastAsia="Times New Roman" w:cs="Times New Roman"/>
          <w:sz w:val="20"/>
          <w:szCs w:val="20"/>
        </w:rPr>
        <w:t>Kojouri</w:t>
      </w:r>
      <w:proofErr w:type="spellEnd"/>
    </w:p>
    <w:p w14:paraId="3CB98F92" w14:textId="77777777" w:rsidR="005A2424" w:rsidRDefault="005A2424"/>
    <w:p w14:paraId="79A4A778" w14:textId="77777777" w:rsidR="005A2424" w:rsidRDefault="005A2424"/>
    <w:p w14:paraId="1E3F4DD4" w14:textId="77777777" w:rsidR="005C3EC8" w:rsidRDefault="005C3EC8">
      <w:r>
        <w:rPr>
          <w:i/>
        </w:rPr>
        <w:t>Mute: A Visual Document from 1978--&gt;Tomorrow</w:t>
      </w:r>
      <w:r>
        <w:t xml:space="preserve">, </w:t>
      </w:r>
    </w:p>
    <w:p w14:paraId="7D997DED" w14:textId="77777777" w:rsidR="005C3EC8" w:rsidRDefault="005C3EC8">
      <w:r>
        <w:t xml:space="preserve">Terry </w:t>
      </w:r>
      <w:proofErr w:type="spellStart"/>
      <w:r>
        <w:t>Burrowa</w:t>
      </w:r>
      <w:proofErr w:type="spellEnd"/>
      <w:r>
        <w:t xml:space="preserve"> with Daniel </w:t>
      </w:r>
      <w:proofErr w:type="spellStart"/>
      <w:r>
        <w:t>MIller</w:t>
      </w:r>
      <w:proofErr w:type="spellEnd"/>
      <w:r>
        <w:t xml:space="preserve"> (320pp, Thames and Hudson)</w:t>
      </w:r>
    </w:p>
    <w:p w14:paraId="0480EAFB" w14:textId="77777777" w:rsidR="00DF4C72" w:rsidRDefault="00DF4C72"/>
    <w:p w14:paraId="60C358A7" w14:textId="3DA47338" w:rsidR="00DF4C72" w:rsidRDefault="00DF4C72">
      <w:r>
        <w:t>I was really excited about getting a copy of this book, charting the presence of one of the great indie record labels, but I have realised that photos of record &amp; CD covers</w:t>
      </w:r>
      <w:r w:rsidR="00041E4A">
        <w:t xml:space="preserve"> </w:t>
      </w:r>
      <w:r>
        <w:t xml:space="preserve">aren't very interesting, and neither are promo shots. I've also realised how few of the Mute label </w:t>
      </w:r>
      <w:r w:rsidR="00041E4A">
        <w:t>bands and artist</w:t>
      </w:r>
      <w:r>
        <w:t>s are to my taste; and the o</w:t>
      </w:r>
      <w:r w:rsidR="005A2424">
        <w:t>nes that are, such as Appliance</w:t>
      </w:r>
      <w:r w:rsidR="007647A3">
        <w:t xml:space="preserve"> and Wire</w:t>
      </w:r>
      <w:r>
        <w:t xml:space="preserve"> </w:t>
      </w:r>
      <w:r w:rsidR="007647A3">
        <w:t>don't get many pages</w:t>
      </w:r>
      <w:r>
        <w:t xml:space="preserve"> here.</w:t>
      </w:r>
    </w:p>
    <w:p w14:paraId="412CE4B8" w14:textId="77777777" w:rsidR="00DF4C72" w:rsidRDefault="00DF4C72"/>
    <w:p w14:paraId="724F4FD1" w14:textId="7E172D04" w:rsidR="00DF4C72" w:rsidRDefault="00DF4C72">
      <w:r>
        <w:t xml:space="preserve">It all starts well enough: Daniel Miller says that he 'saw electronic music as being more punk than punk.' Quite right too, anything's better than the sub-thrash of </w:t>
      </w:r>
      <w:r w:rsidR="000F2A93">
        <w:t xml:space="preserve">incompetent </w:t>
      </w:r>
      <w:r>
        <w:t>early punk, and Miller's own release as The Normal, along with the likes of Robert Rental, Fad Gadget, DAF and Non were a welcome breath of air-conditioning, just as The Human League, Cabaret Voltaire and others were elsewhere.</w:t>
      </w:r>
    </w:p>
    <w:p w14:paraId="67B5F11F" w14:textId="77777777" w:rsidR="00DF4C72" w:rsidRDefault="00DF4C72"/>
    <w:p w14:paraId="49F01731" w14:textId="4E0DA2F0" w:rsidR="00DF4C72" w:rsidRDefault="00DF4C72">
      <w:r>
        <w:t>It doesn't take long however for Depeche Mode to turn up: just one band here I cannot take seriously at all. I know they were known as 'the bank' at Mute for many years, since they sold so many CDs, so good luck to them, but they are</w:t>
      </w:r>
      <w:r w:rsidR="000F2A93">
        <w:t xml:space="preserve"> down there with Yazoo for me: f</w:t>
      </w:r>
      <w:r>
        <w:t>ile under bad pop. Better are some of the Wire offshoot</w:t>
      </w:r>
      <w:r w:rsidR="000F2A93">
        <w:t xml:space="preserve"> project</w:t>
      </w:r>
      <w:r>
        <w:t xml:space="preserve">s, and  – though I don't </w:t>
      </w:r>
      <w:r w:rsidR="000F2A93">
        <w:t xml:space="preserve">particularly </w:t>
      </w:r>
      <w:r>
        <w:t xml:space="preserve">like </w:t>
      </w:r>
      <w:r w:rsidR="000F2A93">
        <w:t>their music</w:t>
      </w:r>
      <w:r>
        <w:t xml:space="preserve"> – The Birthday Party and Nick Cave. Then there is the very wonderful Mark Stewart and hi</w:t>
      </w:r>
      <w:r w:rsidR="000F2A93">
        <w:t xml:space="preserve">s paranoid dub workouts, a real </w:t>
      </w:r>
      <w:r>
        <w:t>star</w:t>
      </w:r>
      <w:r w:rsidR="000F2A93">
        <w:t xml:space="preserve"> prophet of doom</w:t>
      </w:r>
      <w:r>
        <w:t>.</w:t>
      </w:r>
    </w:p>
    <w:p w14:paraId="1AB67FFB" w14:textId="77777777" w:rsidR="00DF4C72" w:rsidRDefault="00DF4C72"/>
    <w:p w14:paraId="6658771B" w14:textId="01E63701" w:rsidR="00DF4C72" w:rsidRDefault="00DF4C72">
      <w:r>
        <w:t>Later on, Mute got back in</w:t>
      </w:r>
      <w:r w:rsidR="008449E0">
        <w:t>to</w:t>
      </w:r>
      <w:r>
        <w:t xml:space="preserve"> </w:t>
      </w:r>
      <w:r w:rsidR="008449E0">
        <w:t>a</w:t>
      </w:r>
      <w:r>
        <w:t xml:space="preserve"> European groove with the likes of </w:t>
      </w:r>
      <w:proofErr w:type="spellStart"/>
      <w:r>
        <w:t>Nitzer</w:t>
      </w:r>
      <w:proofErr w:type="spellEnd"/>
      <w:r>
        <w:t xml:space="preserve"> Ebb, </w:t>
      </w:r>
      <w:proofErr w:type="spellStart"/>
      <w:r>
        <w:t>Laibach</w:t>
      </w:r>
      <w:proofErr w:type="spellEnd"/>
      <w:r>
        <w:t xml:space="preserve">, and the reformed Wire, then jumped on the </w:t>
      </w:r>
      <w:proofErr w:type="spellStart"/>
      <w:r>
        <w:t>Madchester</w:t>
      </w:r>
      <w:proofErr w:type="spellEnd"/>
      <w:r>
        <w:t xml:space="preserve"> bandwagon with </w:t>
      </w:r>
      <w:proofErr w:type="spellStart"/>
      <w:r>
        <w:t>Inspiral</w:t>
      </w:r>
      <w:proofErr w:type="spellEnd"/>
      <w:r>
        <w:t xml:space="preserve"> Carpets, and tried</w:t>
      </w:r>
      <w:r w:rsidR="00041E4A">
        <w:t xml:space="preserve"> (successfully, I might add)</w:t>
      </w:r>
      <w:r>
        <w:t xml:space="preserve"> to promote  </w:t>
      </w:r>
      <w:r w:rsidR="00041E4A">
        <w:t xml:space="preserve">ex-Magazine member </w:t>
      </w:r>
      <w:r>
        <w:t xml:space="preserve">Barry Adamson's sonic films. They also released </w:t>
      </w:r>
      <w:r w:rsidR="008449E0">
        <w:t xml:space="preserve">astonishing </w:t>
      </w:r>
      <w:r>
        <w:t xml:space="preserve">work by the </w:t>
      </w:r>
      <w:r w:rsidR="008449E0">
        <w:t>very scary</w:t>
      </w:r>
      <w:r>
        <w:t xml:space="preserve"> </w:t>
      </w:r>
      <w:proofErr w:type="spellStart"/>
      <w:r>
        <w:t>Diamanda</w:t>
      </w:r>
      <w:proofErr w:type="spellEnd"/>
      <w:r>
        <w:t xml:space="preserve"> Galas</w:t>
      </w:r>
      <w:r w:rsidR="00041E4A">
        <w:t>, and cre</w:t>
      </w:r>
      <w:r w:rsidR="00837CD8">
        <w:t>a</w:t>
      </w:r>
      <w:r w:rsidR="00041E4A">
        <w:t>t</w:t>
      </w:r>
      <w:r w:rsidR="00837CD8">
        <w:t xml:space="preserve">ed The Grey Area </w:t>
      </w:r>
      <w:r w:rsidR="000F2A93">
        <w:t xml:space="preserve">label </w:t>
      </w:r>
      <w:r w:rsidR="00837CD8">
        <w:t>to reissue the likes of Can and other experimental bands.</w:t>
      </w:r>
    </w:p>
    <w:p w14:paraId="6ADE261D" w14:textId="77777777" w:rsidR="00837CD8" w:rsidRDefault="00837CD8"/>
    <w:p w14:paraId="67692889" w14:textId="723AC638" w:rsidR="00837CD8" w:rsidRDefault="00837CD8">
      <w:r>
        <w:t xml:space="preserve">Apart from the fact that there </w:t>
      </w:r>
      <w:r w:rsidR="008449E0">
        <w:t xml:space="preserve">is no overall Mute style – in the way, for instance, the 4AD record label had – </w:t>
      </w:r>
      <w:r>
        <w:t xml:space="preserve"> I suspect t</w:t>
      </w:r>
      <w:r w:rsidR="008449E0">
        <w:t>hat by the time we go</w:t>
      </w:r>
      <w:r w:rsidR="000F2A93">
        <w:t>t to the ye</w:t>
      </w:r>
      <w:r w:rsidR="00041E4A">
        <w:t>ar 2000 I</w:t>
      </w:r>
      <w:r>
        <w:t xml:space="preserve"> simply wasn't Mute's target</w:t>
      </w:r>
      <w:r w:rsidR="00041E4A">
        <w:t xml:space="preserve"> audience. The dreadful Add</w:t>
      </w:r>
      <w:r>
        <w:t xml:space="preserve"> N To (X) get maximum exposure here, along with the overrated </w:t>
      </w:r>
      <w:proofErr w:type="spellStart"/>
      <w:r>
        <w:t>G</w:t>
      </w:r>
      <w:r w:rsidR="008449E0">
        <w:t>oldfrapp</w:t>
      </w:r>
      <w:proofErr w:type="spellEnd"/>
      <w:r w:rsidR="008449E0">
        <w:t xml:space="preserve">. In contrast, </w:t>
      </w:r>
      <w:r>
        <w:t>Appliance, who supported both of them on tour, get merely</w:t>
      </w:r>
      <w:r w:rsidR="000A7CFB">
        <w:t xml:space="preserve"> a couple of passing references, although their singer and guitarist James Brooks' more recent Land Observations project gets a page to itself.</w:t>
      </w:r>
    </w:p>
    <w:p w14:paraId="4844EF4E" w14:textId="77777777" w:rsidR="00837CD8" w:rsidRDefault="00837CD8"/>
    <w:p w14:paraId="6C437B0E" w14:textId="3C2CD90F" w:rsidR="00837CD8" w:rsidRDefault="00837CD8" w:rsidP="008449E0">
      <w:r>
        <w:t>This is a beautifully produced hardback book, w</w:t>
      </w:r>
      <w:r w:rsidR="00C93879">
        <w:t xml:space="preserve">ith the stitched spine showing, and its </w:t>
      </w:r>
      <w:r>
        <w:t xml:space="preserve">orange cover will set your coffee table alight, but it very much is that, a </w:t>
      </w:r>
      <w:r>
        <w:lastRenderedPageBreak/>
        <w:t xml:space="preserve">coffee table book for Mute obsessives. I wonder if there </w:t>
      </w:r>
      <w:r w:rsidR="00041E4A">
        <w:t>is</w:t>
      </w:r>
      <w:r>
        <w:t xml:space="preserve"> such a breed? Most research has shown that few book publishers or record labels have or had fans who brought everything, or al</w:t>
      </w:r>
      <w:r w:rsidR="00C93879">
        <w:t>most everything on the list. (Pi</w:t>
      </w:r>
      <w:r>
        <w:t>cador and 4AD were for a while two exceptions.) I can't imagine anyone liking everything in here, can't imagine who would want pictures of band product they don't like.</w:t>
      </w:r>
      <w:r w:rsidR="008449E0">
        <w:t xml:space="preserve"> I'm afraid I think this book is</w:t>
      </w:r>
      <w:r>
        <w:t xml:space="preserve"> slick and </w:t>
      </w:r>
      <w:r w:rsidR="00041E4A">
        <w:t>vacuous</w:t>
      </w:r>
      <w:r w:rsidR="008449E0">
        <w:t>,</w:t>
      </w:r>
      <w:r>
        <w:t xml:space="preserve"> </w:t>
      </w:r>
      <w:r w:rsidR="008449E0">
        <w:t>although</w:t>
      </w:r>
      <w:r>
        <w:t xml:space="preserve"> </w:t>
      </w:r>
      <w:r w:rsidR="00041E4A">
        <w:t xml:space="preserve">I am sure </w:t>
      </w:r>
      <w:r>
        <w:t>will sell shedloads.</w:t>
      </w:r>
      <w:bookmarkStart w:id="0" w:name="_GoBack"/>
      <w:bookmarkEnd w:id="0"/>
    </w:p>
    <w:p w14:paraId="73D4BB19" w14:textId="77777777" w:rsidR="00837CD8" w:rsidRDefault="00837CD8"/>
    <w:p w14:paraId="431AA764" w14:textId="77777777" w:rsidR="00837CD8" w:rsidRPr="005C3EC8" w:rsidRDefault="00837CD8">
      <w:r>
        <w:t xml:space="preserve">   Rupert </w:t>
      </w:r>
      <w:proofErr w:type="spellStart"/>
      <w:r>
        <w:t>Loydell</w:t>
      </w:r>
      <w:proofErr w:type="spellEnd"/>
    </w:p>
    <w:sectPr w:rsidR="00837CD8" w:rsidRPr="005C3EC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C8"/>
    <w:rsid w:val="00041E4A"/>
    <w:rsid w:val="000A7CFB"/>
    <w:rsid w:val="000F2A93"/>
    <w:rsid w:val="0026366C"/>
    <w:rsid w:val="00553040"/>
    <w:rsid w:val="005A2424"/>
    <w:rsid w:val="005C3EC8"/>
    <w:rsid w:val="007647A3"/>
    <w:rsid w:val="00837CD8"/>
    <w:rsid w:val="008449E0"/>
    <w:rsid w:val="00AE2349"/>
    <w:rsid w:val="00C93879"/>
    <w:rsid w:val="00D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9F1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471</Words>
  <Characters>2685</Characters>
  <Application>Microsoft Macintosh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9</cp:revision>
  <dcterms:created xsi:type="dcterms:W3CDTF">2018-01-04T14:26:00Z</dcterms:created>
  <dcterms:modified xsi:type="dcterms:W3CDTF">2018-01-05T18:52:00Z</dcterms:modified>
</cp:coreProperties>
</file>