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050FE" w14:textId="7E90A16B" w:rsidR="00CD7597" w:rsidRPr="006F5E57" w:rsidRDefault="006F5E57">
      <w:pPr>
        <w:rPr>
          <w:sz w:val="36"/>
          <w:szCs w:val="36"/>
        </w:rPr>
      </w:pPr>
      <w:r w:rsidRPr="006F5E57">
        <w:rPr>
          <w:sz w:val="36"/>
          <w:szCs w:val="36"/>
        </w:rPr>
        <w:t>Endless Voyage</w:t>
      </w:r>
    </w:p>
    <w:p w14:paraId="3EB345FC" w14:textId="77777777" w:rsidR="006F5E57" w:rsidRPr="002A0208" w:rsidRDefault="006F5E57"/>
    <w:p w14:paraId="306FE762" w14:textId="77777777" w:rsidR="00090929" w:rsidRPr="002A0208" w:rsidRDefault="00090929"/>
    <w:p w14:paraId="500C5C8A" w14:textId="77777777" w:rsidR="00090929" w:rsidRPr="002A0208" w:rsidRDefault="00090929">
      <w:r w:rsidRPr="002A0208">
        <w:rPr>
          <w:i/>
        </w:rPr>
        <w:t>Mars by 1980: The Story of Electronic Music</w:t>
      </w:r>
      <w:r w:rsidRPr="002A0208">
        <w:t>, David Stubbs (Faber, £20)</w:t>
      </w:r>
    </w:p>
    <w:p w14:paraId="0546EDFB" w14:textId="77777777" w:rsidR="00090929" w:rsidRPr="002A0208" w:rsidRDefault="00090929"/>
    <w:p w14:paraId="0D24737A" w14:textId="77777777" w:rsidR="00090929" w:rsidRPr="002A0208" w:rsidRDefault="00090929">
      <w:r w:rsidRPr="002A0208">
        <w:t>I loved the first two sections (almost exactly the first half) of this book. In readable and informative prose, Stubbs</w:t>
      </w:r>
      <w:r w:rsidR="00534172">
        <w:t>' 'Preface'</w:t>
      </w:r>
      <w:r w:rsidRPr="002A0208">
        <w:t xml:space="preserve"> declares his intent</w:t>
      </w:r>
      <w:r w:rsidR="00AF344C">
        <w:t>ion</w:t>
      </w:r>
    </w:p>
    <w:p w14:paraId="4A6ED920" w14:textId="77777777" w:rsidR="00090929" w:rsidRPr="002A0208" w:rsidRDefault="00090929"/>
    <w:p w14:paraId="198C773F" w14:textId="77777777" w:rsidR="00090929" w:rsidRPr="002A0208" w:rsidRDefault="00090929" w:rsidP="00A42191">
      <w:pPr>
        <w:tabs>
          <w:tab w:val="left" w:pos="284"/>
        </w:tabs>
        <w:ind w:left="284"/>
      </w:pPr>
      <w:r w:rsidRPr="002A0208">
        <w:t xml:space="preserve">to take in the full range of electronic music rather than home in on one particular aspect, beginning with its very earliest manifestations at the turn of the twentieth century and its apparent global domination in the popular music of </w:t>
      </w:r>
      <w:r w:rsidR="00534172">
        <w:t>the twenty-first […]</w:t>
      </w:r>
    </w:p>
    <w:p w14:paraId="3CC75E77" w14:textId="77777777" w:rsidR="00090929" w:rsidRPr="002A0208" w:rsidRDefault="00090929"/>
    <w:p w14:paraId="477FC602" w14:textId="77777777" w:rsidR="00B94980" w:rsidRPr="002A0208" w:rsidRDefault="00A42191">
      <w:r w:rsidRPr="002A0208">
        <w:t xml:space="preserve">He also pre-empts any critics or readers asking where x or y are, and says his thanks, before a second preface, ‘One Summer’, takes us back to the </w:t>
      </w:r>
      <w:proofErr w:type="spellStart"/>
      <w:r w:rsidRPr="002A0208">
        <w:t>heatwave</w:t>
      </w:r>
      <w:proofErr w:type="spellEnd"/>
      <w:r w:rsidRPr="002A0208">
        <w:t xml:space="preserve"> and sounds of 1977</w:t>
      </w:r>
      <w:r w:rsidR="00540872" w:rsidRPr="002A0208">
        <w:t xml:space="preserve">, where </w:t>
      </w:r>
      <w:r w:rsidR="00D37E65">
        <w:t>a</w:t>
      </w:r>
      <w:r w:rsidR="00540872" w:rsidRPr="002A0208">
        <w:t xml:space="preserve"> young</w:t>
      </w:r>
      <w:r w:rsidR="00D37E65">
        <w:t>er</w:t>
      </w:r>
      <w:r w:rsidR="00540872" w:rsidRPr="002A0208">
        <w:t xml:space="preserve"> Stubbs is fascinated by some of the new sounds creeping into the </w:t>
      </w:r>
      <w:r w:rsidR="00121733" w:rsidRPr="002A0208">
        <w:t>pop charts.</w:t>
      </w:r>
      <w:r w:rsidR="00534172">
        <w:t xml:space="preserve"> Even further b</w:t>
      </w:r>
      <w:r w:rsidR="00B94980" w:rsidRPr="002A0208">
        <w:t>ack</w:t>
      </w:r>
      <w:r w:rsidR="00534172">
        <w:t>,</w:t>
      </w:r>
      <w:r w:rsidR="00B94980" w:rsidRPr="002A0208">
        <w:t xml:space="preserve"> in 1973</w:t>
      </w:r>
      <w:r w:rsidR="00534172">
        <w:t>,</w:t>
      </w:r>
      <w:r w:rsidR="00B94980" w:rsidRPr="002A0208">
        <w:t xml:space="preserve"> h</w:t>
      </w:r>
      <w:r w:rsidR="007C35E2" w:rsidRPr="002A0208">
        <w:t xml:space="preserve">aving been given a five </w:t>
      </w:r>
      <w:r w:rsidR="00C336AF" w:rsidRPr="002A0208">
        <w:t xml:space="preserve">year </w:t>
      </w:r>
      <w:r w:rsidR="00B94980" w:rsidRPr="002A0208">
        <w:t>diary, he flicks through wondering what will happen in future, where space travel will get to next, what new music will sound like. In 1977 he</w:t>
      </w:r>
      <w:r w:rsidR="007C35E2" w:rsidRPr="002A0208">
        <w:t xml:space="preserve"> still has unanswered questions</w:t>
      </w:r>
      <w:r w:rsidR="00B94980" w:rsidRPr="002A0208">
        <w:t xml:space="preserve"> and futuristic hopes.</w:t>
      </w:r>
      <w:r w:rsidR="00534172">
        <w:t xml:space="preserve"> Mars has yet to be visited or colonised.</w:t>
      </w:r>
    </w:p>
    <w:p w14:paraId="0BDC1F35" w14:textId="77777777" w:rsidR="00B94980" w:rsidRPr="002A0208" w:rsidRDefault="00B94980"/>
    <w:p w14:paraId="16A5FDFC" w14:textId="77777777" w:rsidR="00A42191" w:rsidRPr="00D37E65" w:rsidRDefault="00B94980">
      <w:pPr>
        <w:rPr>
          <w:rFonts w:ascii="Times New Roman" w:eastAsia="Times New Roman" w:hAnsi="Times New Roman" w:cs="Times New Roman"/>
          <w:lang w:eastAsia="en-GB"/>
        </w:rPr>
      </w:pPr>
      <w:r w:rsidRPr="002A0208">
        <w:t>But the formal introduction of the book jumps to 2017 and a consideration of electronic music as the basis for much contemporary pop music, then on into an engaging version of the traditional history of electr</w:t>
      </w:r>
      <w:r w:rsidR="00977CBD">
        <w:t xml:space="preserve">onics in music: Futurism, Edgar </w:t>
      </w:r>
      <w:proofErr w:type="spellStart"/>
      <w:r w:rsidRPr="00D37E65">
        <w:t>Var</w:t>
      </w:r>
      <w:r w:rsidR="00977CBD" w:rsidRPr="00977CBD">
        <w:rPr>
          <w:rFonts w:ascii="Times New Roman" w:eastAsia="Times New Roman" w:hAnsi="Times New Roman" w:cs="Times New Roman"/>
          <w:lang w:eastAsia="en-GB"/>
        </w:rPr>
        <w:t>è</w:t>
      </w:r>
      <w:r w:rsidR="00770103" w:rsidRPr="00D37E65">
        <w:t>s</w:t>
      </w:r>
      <w:r w:rsidR="00977CBD">
        <w:rPr>
          <w:rFonts w:eastAsia="Times New Roman" w:cs="Times New Roman"/>
          <w:lang w:eastAsia="en-GB"/>
        </w:rPr>
        <w:t>e</w:t>
      </w:r>
      <w:proofErr w:type="spellEnd"/>
      <w:r w:rsidRPr="002A0208">
        <w:t>, Pierre Schaeffer, Stockhausen and John Cage, pulling many other artists and sounds into orbit around them, before the second part of the book uses specific case studies to explore the electronic 20</w:t>
      </w:r>
      <w:r w:rsidRPr="002A0208">
        <w:rPr>
          <w:vertAlign w:val="superscript"/>
        </w:rPr>
        <w:t>th</w:t>
      </w:r>
      <w:r w:rsidRPr="002A0208">
        <w:t xml:space="preserve"> Century.</w:t>
      </w:r>
    </w:p>
    <w:p w14:paraId="790D7C31" w14:textId="77777777" w:rsidR="00B94980" w:rsidRPr="002A0208" w:rsidRDefault="00B94980"/>
    <w:p w14:paraId="1562673A" w14:textId="77777777" w:rsidR="007C35E2" w:rsidRPr="002A0208" w:rsidRDefault="00B94980" w:rsidP="007C35E2">
      <w:r w:rsidRPr="002A0208">
        <w:t xml:space="preserve">There’s a fantastic chapter discussing Sun Ra and Miles Davis, another the music of Delia Derbyshire and Daphne </w:t>
      </w:r>
      <w:proofErr w:type="spellStart"/>
      <w:r w:rsidRPr="002A0208">
        <w:t>Oram</w:t>
      </w:r>
      <w:proofErr w:type="spellEnd"/>
      <w:r w:rsidRPr="002A0208">
        <w:t>, and a third ‘Stevie Wonder and t</w:t>
      </w:r>
      <w:r w:rsidR="00BC7974">
        <w:t>he Electrification of Soul’. It wa</w:t>
      </w:r>
      <w:r w:rsidRPr="002A0208">
        <w:t>s by the end of this chapter</w:t>
      </w:r>
      <w:r w:rsidR="009F572A" w:rsidRPr="002A0208">
        <w:t xml:space="preserve"> that I started to realise Stubbs had not really defined </w:t>
      </w:r>
      <w:r w:rsidR="007C35E2" w:rsidRPr="002A0208">
        <w:t>‘</w:t>
      </w:r>
      <w:r w:rsidR="009F572A" w:rsidRPr="002A0208">
        <w:t>electronic</w:t>
      </w:r>
      <w:r w:rsidR="007C35E2" w:rsidRPr="002A0208">
        <w:t xml:space="preserve"> music’</w:t>
      </w:r>
      <w:r w:rsidR="009F572A" w:rsidRPr="002A0208">
        <w:t xml:space="preserve">: were </w:t>
      </w:r>
      <w:r w:rsidR="007C35E2" w:rsidRPr="002A0208">
        <w:t xml:space="preserve">the </w:t>
      </w:r>
      <w:r w:rsidR="009F572A" w:rsidRPr="002A0208">
        <w:t xml:space="preserve">synthesizers, </w:t>
      </w:r>
      <w:r w:rsidR="007C35E2" w:rsidRPr="002A0208">
        <w:t>keyboards and</w:t>
      </w:r>
      <w:r w:rsidR="009F572A" w:rsidRPr="002A0208">
        <w:t xml:space="preserve"> studio effects</w:t>
      </w:r>
      <w:r w:rsidR="007C35E2" w:rsidRPr="002A0208">
        <w:t xml:space="preserve"> used on Wonder’s (on the for me, disappointing) </w:t>
      </w:r>
      <w:r w:rsidR="007C35E2" w:rsidRPr="002A0208">
        <w:rPr>
          <w:i/>
        </w:rPr>
        <w:t>Songs in the Key of Life</w:t>
      </w:r>
      <w:r w:rsidR="007C35E2" w:rsidRPr="002A0208">
        <w:t>, really what he meant?</w:t>
      </w:r>
      <w:r w:rsidR="00FD409F" w:rsidRPr="002A0208">
        <w:t xml:space="preserve"> And it seems a bit of a sleight of hand to move from Wonder to </w:t>
      </w:r>
      <w:proofErr w:type="spellStart"/>
      <w:r w:rsidR="00FD409F" w:rsidRPr="002A0208">
        <w:t>Herbie</w:t>
      </w:r>
      <w:proofErr w:type="spellEnd"/>
      <w:r w:rsidR="00FD409F" w:rsidRPr="002A0208">
        <w:t xml:space="preserve"> Hancock to disco to Prince to DJ-</w:t>
      </w:r>
      <w:proofErr w:type="spellStart"/>
      <w:r w:rsidR="00FD409F" w:rsidRPr="002A0208">
        <w:t>ing</w:t>
      </w:r>
      <w:proofErr w:type="spellEnd"/>
      <w:r w:rsidR="00FD409F" w:rsidRPr="002A0208">
        <w:t xml:space="preserve"> to Missy Elliott, Jay-Z and Beyoncé.</w:t>
      </w:r>
    </w:p>
    <w:p w14:paraId="7B1EE69F" w14:textId="77777777" w:rsidR="007C35E2" w:rsidRPr="002A0208" w:rsidRDefault="007C35E2" w:rsidP="007C35E2">
      <w:pPr>
        <w:rPr>
          <w:rFonts w:eastAsia="Times New Roman" w:cs="Times New Roman"/>
          <w:i/>
          <w:lang w:eastAsia="en-GB"/>
        </w:rPr>
      </w:pPr>
    </w:p>
    <w:p w14:paraId="6B8257B2" w14:textId="45740B92" w:rsidR="00D40B69" w:rsidRPr="002A0208" w:rsidRDefault="00D40B69" w:rsidP="007C35E2">
      <w:pPr>
        <w:rPr>
          <w:rFonts w:eastAsia="Times New Roman" w:cs="Times New Roman"/>
          <w:lang w:eastAsia="en-GB"/>
        </w:rPr>
      </w:pPr>
      <w:r w:rsidRPr="002A0208">
        <w:rPr>
          <w:rFonts w:eastAsia="Times New Roman" w:cs="Times New Roman"/>
          <w:lang w:eastAsia="en-GB"/>
        </w:rPr>
        <w:t>So</w:t>
      </w:r>
      <w:r w:rsidR="00BC7974">
        <w:rPr>
          <w:rFonts w:eastAsia="Times New Roman" w:cs="Times New Roman"/>
          <w:lang w:eastAsia="en-GB"/>
        </w:rPr>
        <w:t>,</w:t>
      </w:r>
      <w:r w:rsidRPr="002A0208">
        <w:rPr>
          <w:rFonts w:eastAsia="Times New Roman" w:cs="Times New Roman"/>
          <w:lang w:eastAsia="en-GB"/>
        </w:rPr>
        <w:t xml:space="preserve"> I started </w:t>
      </w:r>
      <w:r w:rsidR="00BC7974">
        <w:rPr>
          <w:rFonts w:eastAsia="Times New Roman" w:cs="Times New Roman"/>
          <w:lang w:eastAsia="en-GB"/>
        </w:rPr>
        <w:t>asking</w:t>
      </w:r>
      <w:r w:rsidRPr="002A0208">
        <w:rPr>
          <w:rFonts w:eastAsia="Times New Roman" w:cs="Times New Roman"/>
          <w:lang w:eastAsia="en-GB"/>
        </w:rPr>
        <w:t xml:space="preserve"> if synthesizers and effects were included why Stubbs doesn’t chart the innovation present in Weather Report and some jazz-rock, or even </w:t>
      </w:r>
      <w:r w:rsidR="00A02753" w:rsidRPr="002A0208">
        <w:rPr>
          <w:rFonts w:eastAsia="Times New Roman" w:cs="Times New Roman"/>
          <w:lang w:eastAsia="en-GB"/>
        </w:rPr>
        <w:t>(dare I say it) progressive rock, not to mention the continuing explorations in contemporary classical music, building on the composers discussed in Part One? Stubbs struggles in the second half of his book to keep a focus, to intelligently cluster bands and genres together; he simply hasn’t found enough critical distance.</w:t>
      </w:r>
    </w:p>
    <w:p w14:paraId="026B4446" w14:textId="77777777" w:rsidR="00A02753" w:rsidRPr="002A0208" w:rsidRDefault="00A02753" w:rsidP="007C35E2">
      <w:pPr>
        <w:rPr>
          <w:rFonts w:eastAsia="Times New Roman" w:cs="Times New Roman"/>
          <w:lang w:eastAsia="en-GB"/>
        </w:rPr>
      </w:pPr>
    </w:p>
    <w:p w14:paraId="6826E79A" w14:textId="79060AF4" w:rsidR="00A02753" w:rsidRDefault="00A02753" w:rsidP="007C35E2">
      <w:pPr>
        <w:rPr>
          <w:rFonts w:eastAsia="Times New Roman" w:cs="Times New Roman"/>
          <w:lang w:eastAsia="en-GB"/>
        </w:rPr>
      </w:pPr>
      <w:r w:rsidRPr="002A0208">
        <w:rPr>
          <w:rFonts w:eastAsia="Times New Roman" w:cs="Times New Roman"/>
          <w:lang w:eastAsia="en-GB"/>
        </w:rPr>
        <w:t>I’m a big fan of Suicide</w:t>
      </w:r>
      <w:r w:rsidR="002A0208" w:rsidRPr="002A0208">
        <w:rPr>
          <w:rFonts w:eastAsia="Times New Roman" w:cs="Times New Roman"/>
          <w:lang w:eastAsia="en-GB"/>
        </w:rPr>
        <w:t xml:space="preserve"> (the band) and Pet Shop Boys, but they are opposites in the world</w:t>
      </w:r>
      <w:r w:rsidR="002A0208">
        <w:rPr>
          <w:rFonts w:eastAsia="Times New Roman" w:cs="Times New Roman"/>
          <w:lang w:eastAsia="en-GB"/>
        </w:rPr>
        <w:t xml:space="preserve"> of pop duos, and I’m not a fan of </w:t>
      </w:r>
      <w:proofErr w:type="spellStart"/>
      <w:r w:rsidR="002A0208">
        <w:rPr>
          <w:rFonts w:eastAsia="Times New Roman" w:cs="Times New Roman"/>
          <w:lang w:eastAsia="en-GB"/>
        </w:rPr>
        <w:t>Yello</w:t>
      </w:r>
      <w:proofErr w:type="spellEnd"/>
      <w:r w:rsidR="002A0208">
        <w:rPr>
          <w:rFonts w:eastAsia="Times New Roman" w:cs="Times New Roman"/>
          <w:lang w:eastAsia="en-GB"/>
        </w:rPr>
        <w:t xml:space="preserve"> or Soft Cell, can’t really see </w:t>
      </w:r>
      <w:r w:rsidR="00534172">
        <w:rPr>
          <w:rFonts w:eastAsia="Times New Roman" w:cs="Times New Roman"/>
          <w:lang w:eastAsia="en-GB"/>
        </w:rPr>
        <w:t>any of them as innovators or</w:t>
      </w:r>
      <w:r w:rsidR="002A0208">
        <w:rPr>
          <w:rFonts w:eastAsia="Times New Roman" w:cs="Times New Roman"/>
          <w:lang w:eastAsia="en-GB"/>
        </w:rPr>
        <w:t xml:space="preserve"> sonic explorers. </w:t>
      </w:r>
      <w:r w:rsidR="00534172">
        <w:rPr>
          <w:rFonts w:eastAsia="Times New Roman" w:cs="Times New Roman"/>
          <w:lang w:eastAsia="en-GB"/>
        </w:rPr>
        <w:t xml:space="preserve">Well, maybe Suicide. </w:t>
      </w:r>
      <w:r w:rsidR="002A0208">
        <w:rPr>
          <w:rFonts w:eastAsia="Times New Roman" w:cs="Times New Roman"/>
          <w:lang w:eastAsia="en-GB"/>
        </w:rPr>
        <w:t xml:space="preserve">D.A.F.? Perhaps… But why not a chapter charting electronics in punk and post-punk which then moves on a timeline to Joy Division, New Order, Human League and Depeche Mode? </w:t>
      </w:r>
      <w:r w:rsidR="00534172">
        <w:rPr>
          <w:rFonts w:eastAsia="Times New Roman" w:cs="Times New Roman"/>
          <w:lang w:eastAsia="en-GB"/>
        </w:rPr>
        <w:t xml:space="preserve">(I just can't take Depeche Mode seriously - </w:t>
      </w:r>
      <w:r w:rsidR="00534172">
        <w:rPr>
          <w:rFonts w:eastAsia="Times New Roman" w:cs="Times New Roman"/>
          <w:lang w:eastAsia="en-GB"/>
        </w:rPr>
        <w:lastRenderedPageBreak/>
        <w:t xml:space="preserve">they're stadium rockers and always wanted to be.) </w:t>
      </w:r>
      <w:r w:rsidR="002A0208">
        <w:rPr>
          <w:rFonts w:eastAsia="Times New Roman" w:cs="Times New Roman"/>
          <w:lang w:eastAsia="en-GB"/>
        </w:rPr>
        <w:t>The</w:t>
      </w:r>
      <w:r w:rsidR="00534172">
        <w:rPr>
          <w:rFonts w:eastAsia="Times New Roman" w:cs="Times New Roman"/>
          <w:lang w:eastAsia="en-GB"/>
        </w:rPr>
        <w:t>se</w:t>
      </w:r>
      <w:r w:rsidR="002A0208">
        <w:rPr>
          <w:rFonts w:eastAsia="Times New Roman" w:cs="Times New Roman"/>
          <w:lang w:eastAsia="en-GB"/>
        </w:rPr>
        <w:t xml:space="preserve"> latter group</w:t>
      </w:r>
      <w:r w:rsidR="00BC7974">
        <w:rPr>
          <w:rFonts w:eastAsia="Times New Roman" w:cs="Times New Roman"/>
          <w:lang w:eastAsia="en-GB"/>
        </w:rPr>
        <w:t>s</w:t>
      </w:r>
      <w:r w:rsidR="002A0208">
        <w:rPr>
          <w:rFonts w:eastAsia="Times New Roman" w:cs="Times New Roman"/>
          <w:lang w:eastAsia="en-GB"/>
        </w:rPr>
        <w:t xml:space="preserve"> get chapter 12 to themselves, but only after a chapter on </w:t>
      </w:r>
      <w:proofErr w:type="spellStart"/>
      <w:r w:rsidR="002A0208">
        <w:rPr>
          <w:rFonts w:eastAsia="Times New Roman" w:cs="Times New Roman"/>
          <w:lang w:eastAsia="en-GB"/>
        </w:rPr>
        <w:t>Kraftwerk</w:t>
      </w:r>
      <w:proofErr w:type="spellEnd"/>
      <w:r w:rsidR="002A0208">
        <w:rPr>
          <w:rFonts w:eastAsia="Times New Roman" w:cs="Times New Roman"/>
          <w:lang w:eastAsia="en-GB"/>
        </w:rPr>
        <w:t xml:space="preserve"> and how they influenced black music and techno. </w:t>
      </w:r>
      <w:proofErr w:type="spellStart"/>
      <w:r w:rsidR="002A0208">
        <w:rPr>
          <w:rFonts w:eastAsia="Times New Roman" w:cs="Times New Roman"/>
          <w:lang w:eastAsia="en-GB"/>
        </w:rPr>
        <w:t>Kraftwerk</w:t>
      </w:r>
      <w:proofErr w:type="spellEnd"/>
      <w:r w:rsidR="002A0208">
        <w:rPr>
          <w:rFonts w:eastAsia="Times New Roman" w:cs="Times New Roman"/>
          <w:lang w:eastAsia="en-GB"/>
        </w:rPr>
        <w:t xml:space="preserve"> are clearly important, but don’t they link back to what we know as </w:t>
      </w:r>
      <w:proofErr w:type="spellStart"/>
      <w:r w:rsidR="002A0208">
        <w:rPr>
          <w:rFonts w:eastAsia="Times New Roman" w:cs="Times New Roman"/>
          <w:lang w:eastAsia="en-GB"/>
        </w:rPr>
        <w:t>krautrock</w:t>
      </w:r>
      <w:proofErr w:type="spellEnd"/>
      <w:r w:rsidR="00B3521E">
        <w:rPr>
          <w:rFonts w:eastAsia="Times New Roman" w:cs="Times New Roman"/>
          <w:lang w:eastAsia="en-GB"/>
        </w:rPr>
        <w:t xml:space="preserve"> as much as forward to change the face of hip-hop</w:t>
      </w:r>
      <w:r w:rsidR="002A0208">
        <w:rPr>
          <w:rFonts w:eastAsia="Times New Roman" w:cs="Times New Roman"/>
          <w:lang w:eastAsia="en-GB"/>
        </w:rPr>
        <w:t xml:space="preserve">? And having previously touched upon disco and funk, why not either a chapter about these as a genre, or about black music? There’s too much crammed </w:t>
      </w:r>
      <w:r w:rsidR="00BC7974">
        <w:rPr>
          <w:rFonts w:eastAsia="Times New Roman" w:cs="Times New Roman"/>
          <w:lang w:eastAsia="en-GB"/>
        </w:rPr>
        <w:t xml:space="preserve">into Part 3, and it’s </w:t>
      </w:r>
      <w:r w:rsidR="00534172">
        <w:rPr>
          <w:rFonts w:eastAsia="Times New Roman" w:cs="Times New Roman"/>
          <w:lang w:eastAsia="en-GB"/>
        </w:rPr>
        <w:t>very</w:t>
      </w:r>
      <w:r w:rsidR="00BC7974">
        <w:rPr>
          <w:rFonts w:eastAsia="Times New Roman" w:cs="Times New Roman"/>
          <w:lang w:eastAsia="en-GB"/>
        </w:rPr>
        <w:t xml:space="preserve"> unfoc</w:t>
      </w:r>
      <w:r w:rsidR="002A0208">
        <w:rPr>
          <w:rFonts w:eastAsia="Times New Roman" w:cs="Times New Roman"/>
          <w:lang w:eastAsia="en-GB"/>
        </w:rPr>
        <w:t>u</w:t>
      </w:r>
      <w:r w:rsidR="00BC7974">
        <w:rPr>
          <w:rFonts w:eastAsia="Times New Roman" w:cs="Times New Roman"/>
          <w:lang w:eastAsia="en-GB"/>
        </w:rPr>
        <w:t>s</w:t>
      </w:r>
      <w:r w:rsidR="002A0208">
        <w:rPr>
          <w:rFonts w:eastAsia="Times New Roman" w:cs="Times New Roman"/>
          <w:lang w:eastAsia="en-GB"/>
        </w:rPr>
        <w:t xml:space="preserve">sed. </w:t>
      </w:r>
    </w:p>
    <w:p w14:paraId="378FE54D" w14:textId="77777777" w:rsidR="002A0208" w:rsidRDefault="002A0208" w:rsidP="007C35E2">
      <w:pPr>
        <w:rPr>
          <w:rFonts w:eastAsia="Times New Roman" w:cs="Times New Roman"/>
          <w:lang w:eastAsia="en-GB"/>
        </w:rPr>
      </w:pPr>
    </w:p>
    <w:p w14:paraId="265C8A19" w14:textId="77777777" w:rsidR="002A0208" w:rsidRDefault="002A0208" w:rsidP="007C35E2">
      <w:pPr>
        <w:rPr>
          <w:rFonts w:eastAsia="Times New Roman" w:cs="Times New Roman"/>
          <w:lang w:eastAsia="en-GB"/>
        </w:rPr>
      </w:pPr>
      <w:r>
        <w:rPr>
          <w:rFonts w:eastAsia="Times New Roman" w:cs="Times New Roman"/>
          <w:lang w:eastAsia="en-GB"/>
        </w:rPr>
        <w:t xml:space="preserve">Part 4 is more surefooted, opening with a chapter about ‘Brian </w:t>
      </w:r>
      <w:proofErr w:type="spellStart"/>
      <w:r>
        <w:rPr>
          <w:rFonts w:eastAsia="Times New Roman" w:cs="Times New Roman"/>
          <w:lang w:eastAsia="en-GB"/>
        </w:rPr>
        <w:t>Eno</w:t>
      </w:r>
      <w:proofErr w:type="spellEnd"/>
      <w:r>
        <w:rPr>
          <w:rFonts w:eastAsia="Times New Roman" w:cs="Times New Roman"/>
          <w:lang w:eastAsia="en-GB"/>
        </w:rPr>
        <w:t xml:space="preserve">, the </w:t>
      </w:r>
      <w:proofErr w:type="spellStart"/>
      <w:r>
        <w:rPr>
          <w:rFonts w:eastAsia="Times New Roman" w:cs="Times New Roman"/>
          <w:lang w:eastAsia="en-GB"/>
        </w:rPr>
        <w:t>Aphex</w:t>
      </w:r>
      <w:proofErr w:type="spellEnd"/>
      <w:r>
        <w:rPr>
          <w:rFonts w:eastAsia="Times New Roman" w:cs="Times New Roman"/>
          <w:lang w:eastAsia="en-GB"/>
        </w:rPr>
        <w:t xml:space="preserve"> Twin and </w:t>
      </w:r>
      <w:r w:rsidR="00534172">
        <w:rPr>
          <w:rFonts w:eastAsia="Times New Roman" w:cs="Times New Roman"/>
          <w:lang w:eastAsia="en-GB"/>
        </w:rPr>
        <w:t>'</w:t>
      </w:r>
      <w:proofErr w:type="spellStart"/>
      <w:r>
        <w:rPr>
          <w:rFonts w:eastAsia="Times New Roman" w:cs="Times New Roman"/>
          <w:lang w:eastAsia="en-GB"/>
        </w:rPr>
        <w:t>Ambient’s</w:t>
      </w:r>
      <w:proofErr w:type="spellEnd"/>
      <w:r>
        <w:rPr>
          <w:rFonts w:eastAsia="Times New Roman" w:cs="Times New Roman"/>
          <w:lang w:eastAsia="en-GB"/>
        </w:rPr>
        <w:t xml:space="preserve"> Late Arrival’</w:t>
      </w:r>
      <w:r w:rsidR="004F6874">
        <w:rPr>
          <w:rFonts w:eastAsia="Times New Roman" w:cs="Times New Roman"/>
          <w:lang w:eastAsia="en-GB"/>
        </w:rPr>
        <w:t>, which kind of does what is says on the tin, but a note of negativity from Stubbs is creeping in, as he questions the idea of or need to use music create space in our o</w:t>
      </w:r>
      <w:r w:rsidR="00BC7974">
        <w:rPr>
          <w:rFonts w:eastAsia="Times New Roman" w:cs="Times New Roman"/>
          <w:lang w:eastAsia="en-GB"/>
        </w:rPr>
        <w:t>ver-busy world. Next we jump</w:t>
      </w:r>
      <w:r w:rsidR="004F6874">
        <w:rPr>
          <w:rFonts w:eastAsia="Times New Roman" w:cs="Times New Roman"/>
          <w:lang w:eastAsia="en-GB"/>
        </w:rPr>
        <w:t xml:space="preserve"> to the world of cut-ups and samples used by Cabaret Voltaire (</w:t>
      </w:r>
      <w:r w:rsidR="00534172">
        <w:rPr>
          <w:rFonts w:eastAsia="Times New Roman" w:cs="Times New Roman"/>
          <w:lang w:eastAsia="en-GB"/>
        </w:rPr>
        <w:t xml:space="preserve">who could, perhaps, have been </w:t>
      </w:r>
      <w:r w:rsidR="004F6874">
        <w:rPr>
          <w:rFonts w:eastAsia="Times New Roman" w:cs="Times New Roman"/>
          <w:lang w:eastAsia="en-GB"/>
        </w:rPr>
        <w:t>be</w:t>
      </w:r>
      <w:r w:rsidR="00534172">
        <w:rPr>
          <w:rFonts w:eastAsia="Times New Roman" w:cs="Times New Roman"/>
          <w:lang w:eastAsia="en-GB"/>
        </w:rPr>
        <w:t>tter placed within electro-funk</w:t>
      </w:r>
      <w:r w:rsidR="004F6874">
        <w:rPr>
          <w:rFonts w:eastAsia="Times New Roman" w:cs="Times New Roman"/>
          <w:lang w:eastAsia="en-GB"/>
        </w:rPr>
        <w:t xml:space="preserve"> or alongside Suicide) and another quick dance and sidestep through Industrial music to De La Soul, DJ Shadow, and J. </w:t>
      </w:r>
      <w:proofErr w:type="spellStart"/>
      <w:r w:rsidR="004F6874">
        <w:rPr>
          <w:rFonts w:eastAsia="Times New Roman" w:cs="Times New Roman"/>
          <w:lang w:eastAsia="en-GB"/>
        </w:rPr>
        <w:t>Dilla</w:t>
      </w:r>
      <w:proofErr w:type="spellEnd"/>
      <w:r w:rsidR="004F6874">
        <w:rPr>
          <w:rFonts w:eastAsia="Times New Roman" w:cs="Times New Roman"/>
          <w:lang w:eastAsia="en-GB"/>
        </w:rPr>
        <w:t xml:space="preserve"> (who I confess I have never heard of).</w:t>
      </w:r>
    </w:p>
    <w:p w14:paraId="472AB3BA" w14:textId="77777777" w:rsidR="004F6874" w:rsidRDefault="004F6874" w:rsidP="007C35E2">
      <w:pPr>
        <w:rPr>
          <w:rFonts w:eastAsia="Times New Roman" w:cs="Times New Roman"/>
          <w:lang w:eastAsia="en-GB"/>
        </w:rPr>
      </w:pPr>
    </w:p>
    <w:p w14:paraId="4C3DCDD2" w14:textId="10F31FA4" w:rsidR="004F6874" w:rsidRDefault="004F6874" w:rsidP="007C35E2">
      <w:pPr>
        <w:rPr>
          <w:rFonts w:eastAsia="Times New Roman" w:cs="Times New Roman"/>
          <w:lang w:eastAsia="en-GB"/>
        </w:rPr>
      </w:pPr>
      <w:r>
        <w:rPr>
          <w:rFonts w:eastAsia="Times New Roman" w:cs="Times New Roman"/>
          <w:lang w:eastAsia="en-GB"/>
        </w:rPr>
        <w:t xml:space="preserve">The next two chapters document some more experimental work by musicians </w:t>
      </w:r>
      <w:r w:rsidR="005B273A">
        <w:rPr>
          <w:rFonts w:eastAsia="Times New Roman" w:cs="Times New Roman"/>
          <w:lang w:eastAsia="en-GB"/>
        </w:rPr>
        <w:t xml:space="preserve">such as Gavin </w:t>
      </w:r>
      <w:proofErr w:type="spellStart"/>
      <w:r w:rsidR="005B273A">
        <w:rPr>
          <w:rFonts w:eastAsia="Times New Roman" w:cs="Times New Roman"/>
          <w:lang w:eastAsia="en-GB"/>
        </w:rPr>
        <w:t>Brya</w:t>
      </w:r>
      <w:r>
        <w:rPr>
          <w:rFonts w:eastAsia="Times New Roman" w:cs="Times New Roman"/>
          <w:lang w:eastAsia="en-GB"/>
        </w:rPr>
        <w:t>rs</w:t>
      </w:r>
      <w:proofErr w:type="spellEnd"/>
      <w:r>
        <w:rPr>
          <w:rFonts w:eastAsia="Times New Roman" w:cs="Times New Roman"/>
          <w:lang w:eastAsia="en-GB"/>
        </w:rPr>
        <w:t xml:space="preserve">, Philip </w:t>
      </w:r>
      <w:proofErr w:type="spellStart"/>
      <w:r>
        <w:rPr>
          <w:rFonts w:eastAsia="Times New Roman" w:cs="Times New Roman"/>
          <w:lang w:eastAsia="en-GB"/>
        </w:rPr>
        <w:t>Jeck</w:t>
      </w:r>
      <w:proofErr w:type="spellEnd"/>
      <w:r>
        <w:rPr>
          <w:rFonts w:eastAsia="Times New Roman" w:cs="Times New Roman"/>
          <w:lang w:eastAsia="en-GB"/>
        </w:rPr>
        <w:t xml:space="preserve">, William </w:t>
      </w:r>
      <w:proofErr w:type="spellStart"/>
      <w:r>
        <w:rPr>
          <w:rFonts w:eastAsia="Times New Roman" w:cs="Times New Roman"/>
          <w:lang w:eastAsia="en-GB"/>
        </w:rPr>
        <w:t>Basinski</w:t>
      </w:r>
      <w:proofErr w:type="spellEnd"/>
      <w:r>
        <w:rPr>
          <w:rFonts w:eastAsia="Times New Roman" w:cs="Times New Roman"/>
          <w:lang w:eastAsia="en-GB"/>
        </w:rPr>
        <w:t>, Burial and The Caretaker</w:t>
      </w:r>
      <w:r w:rsidR="00731F0E">
        <w:rPr>
          <w:rFonts w:eastAsia="Times New Roman" w:cs="Times New Roman"/>
          <w:lang w:eastAsia="en-GB"/>
        </w:rPr>
        <w:t xml:space="preserve"> (an intriguing and well-considered grouping)</w:t>
      </w:r>
      <w:r>
        <w:rPr>
          <w:rFonts w:eastAsia="Times New Roman" w:cs="Times New Roman"/>
          <w:lang w:eastAsia="en-GB"/>
        </w:rPr>
        <w:t>; then takes a</w:t>
      </w:r>
      <w:r w:rsidR="005B273A">
        <w:rPr>
          <w:rFonts w:eastAsia="Times New Roman" w:cs="Times New Roman"/>
          <w:lang w:eastAsia="en-GB"/>
        </w:rPr>
        <w:t xml:space="preserve"> short tour through rave – which I </w:t>
      </w:r>
      <w:r w:rsidR="00731F0E">
        <w:rPr>
          <w:rFonts w:eastAsia="Times New Roman" w:cs="Times New Roman"/>
          <w:lang w:eastAsia="en-GB"/>
        </w:rPr>
        <w:t xml:space="preserve">confess I </w:t>
      </w:r>
      <w:r w:rsidR="005B273A">
        <w:rPr>
          <w:rFonts w:eastAsia="Times New Roman" w:cs="Times New Roman"/>
          <w:lang w:eastAsia="en-GB"/>
        </w:rPr>
        <w:t xml:space="preserve">find difficult to take seriously as an innovative music genre. </w:t>
      </w:r>
      <w:r>
        <w:rPr>
          <w:rFonts w:eastAsia="Times New Roman" w:cs="Times New Roman"/>
          <w:lang w:eastAsia="en-GB"/>
        </w:rPr>
        <w:t>Again, it’s hard to find the links between some of the musicians and works clustered here, hard to move on to</w:t>
      </w:r>
      <w:r w:rsidR="00BC7974">
        <w:rPr>
          <w:rFonts w:eastAsia="Times New Roman" w:cs="Times New Roman"/>
          <w:lang w:eastAsia="en-GB"/>
        </w:rPr>
        <w:t xml:space="preserve"> the final chapter where Stubbs</w:t>
      </w:r>
      <w:r w:rsidR="005B273A">
        <w:rPr>
          <w:rFonts w:eastAsia="Times New Roman" w:cs="Times New Roman"/>
          <w:lang w:eastAsia="en-GB"/>
        </w:rPr>
        <w:t xml:space="preserve">, in his </w:t>
      </w:r>
      <w:r>
        <w:rPr>
          <w:rFonts w:eastAsia="Times New Roman" w:cs="Times New Roman"/>
          <w:lang w:eastAsia="en-GB"/>
        </w:rPr>
        <w:t>‘Conclusion’</w:t>
      </w:r>
      <w:r w:rsidR="005B273A">
        <w:rPr>
          <w:rFonts w:eastAsia="Times New Roman" w:cs="Times New Roman"/>
          <w:lang w:eastAsia="en-GB"/>
        </w:rPr>
        <w:t>,</w:t>
      </w:r>
      <w:r>
        <w:rPr>
          <w:rFonts w:eastAsia="Times New Roman" w:cs="Times New Roman"/>
          <w:lang w:eastAsia="en-GB"/>
        </w:rPr>
        <w:t xml:space="preserve"> declares that ‘[t]here may be no future at all if we simply drift acquiescently with the times’</w:t>
      </w:r>
      <w:r w:rsidR="00BE7104">
        <w:rPr>
          <w:rFonts w:eastAsia="Times New Roman" w:cs="Times New Roman"/>
          <w:lang w:eastAsia="en-GB"/>
        </w:rPr>
        <w:t>.</w:t>
      </w:r>
      <w:r>
        <w:rPr>
          <w:rFonts w:eastAsia="Times New Roman" w:cs="Times New Roman"/>
          <w:lang w:eastAsia="en-GB"/>
        </w:rPr>
        <w:t xml:space="preserve"> Fair enough, but ‘electronic music’ is neither the solution nor the cause of this drift. Like guitars, bass and vocals, like all instruments and genres, it can be reinvented and explored; no, </w:t>
      </w:r>
      <w:r>
        <w:rPr>
          <w:rFonts w:eastAsia="Times New Roman" w:cs="Times New Roman"/>
          <w:i/>
          <w:lang w:eastAsia="en-GB"/>
        </w:rPr>
        <w:t>is</w:t>
      </w:r>
      <w:r>
        <w:rPr>
          <w:rFonts w:eastAsia="Times New Roman" w:cs="Times New Roman"/>
          <w:lang w:eastAsia="en-GB"/>
        </w:rPr>
        <w:t xml:space="preserve"> being rein</w:t>
      </w:r>
      <w:r w:rsidR="005B273A">
        <w:rPr>
          <w:rFonts w:eastAsia="Times New Roman" w:cs="Times New Roman"/>
          <w:lang w:eastAsia="en-GB"/>
        </w:rPr>
        <w:t>vented and explored in the ever-</w:t>
      </w:r>
      <w:r>
        <w:rPr>
          <w:rFonts w:eastAsia="Times New Roman" w:cs="Times New Roman"/>
          <w:lang w:eastAsia="en-GB"/>
        </w:rPr>
        <w:t>fragmented world of music around us. It’s just that David Stubbs and I don’t know where to look.</w:t>
      </w:r>
    </w:p>
    <w:p w14:paraId="7A0DD6AA" w14:textId="77777777" w:rsidR="004F6874" w:rsidRDefault="004F6874" w:rsidP="007C35E2">
      <w:pPr>
        <w:rPr>
          <w:rFonts w:eastAsia="Times New Roman" w:cs="Times New Roman"/>
          <w:lang w:eastAsia="en-GB"/>
        </w:rPr>
      </w:pPr>
    </w:p>
    <w:p w14:paraId="7FF12EBE" w14:textId="4D00AF5A" w:rsidR="004F6874" w:rsidRPr="004F6874" w:rsidRDefault="004F6874" w:rsidP="007C35E2">
      <w:pPr>
        <w:rPr>
          <w:rFonts w:eastAsia="Times New Roman" w:cs="Times New Roman"/>
          <w:lang w:eastAsia="en-GB"/>
        </w:rPr>
      </w:pPr>
      <w:r>
        <w:rPr>
          <w:rFonts w:eastAsia="Times New Roman" w:cs="Times New Roman"/>
          <w:lang w:eastAsia="en-GB"/>
        </w:rPr>
        <w:t xml:space="preserve">This is an intriguing, if flawed book. The second half desperately </w:t>
      </w:r>
      <w:r w:rsidR="00731F0E">
        <w:rPr>
          <w:rFonts w:eastAsia="Times New Roman" w:cs="Times New Roman"/>
          <w:lang w:eastAsia="en-GB"/>
        </w:rPr>
        <w:t>needed</w:t>
      </w:r>
      <w:r>
        <w:rPr>
          <w:rFonts w:eastAsia="Times New Roman" w:cs="Times New Roman"/>
          <w:lang w:eastAsia="en-GB"/>
        </w:rPr>
        <w:t xml:space="preserve"> the clarity and objectiveness, the focus</w:t>
      </w:r>
      <w:r w:rsidR="005B273A">
        <w:rPr>
          <w:rFonts w:eastAsia="Times New Roman" w:cs="Times New Roman"/>
          <w:lang w:eastAsia="en-GB"/>
        </w:rPr>
        <w:t xml:space="preserve"> and trajectory</w:t>
      </w:r>
      <w:r>
        <w:rPr>
          <w:rFonts w:eastAsia="Times New Roman" w:cs="Times New Roman"/>
          <w:lang w:eastAsia="en-GB"/>
        </w:rPr>
        <w:t>, that the first half has</w:t>
      </w:r>
      <w:r w:rsidR="00731F0E">
        <w:rPr>
          <w:rFonts w:eastAsia="Times New Roman" w:cs="Times New Roman"/>
          <w:lang w:eastAsia="en-GB"/>
        </w:rPr>
        <w:t>; desperately needed</w:t>
      </w:r>
      <w:r w:rsidR="002779DA">
        <w:rPr>
          <w:rFonts w:eastAsia="Times New Roman" w:cs="Times New Roman"/>
          <w:lang w:eastAsia="en-GB"/>
        </w:rPr>
        <w:t xml:space="preserve"> to deal </w:t>
      </w:r>
      <w:r w:rsidR="00BE7104">
        <w:rPr>
          <w:rFonts w:eastAsia="Times New Roman" w:cs="Times New Roman"/>
          <w:lang w:eastAsia="en-GB"/>
        </w:rPr>
        <w:t>with how electronics have produced</w:t>
      </w:r>
      <w:r w:rsidR="002779DA">
        <w:rPr>
          <w:rFonts w:eastAsia="Times New Roman" w:cs="Times New Roman"/>
          <w:lang w:eastAsia="en-GB"/>
        </w:rPr>
        <w:t xml:space="preserve"> digitisation and mi</w:t>
      </w:r>
      <w:r w:rsidR="005B273A">
        <w:rPr>
          <w:rFonts w:eastAsia="Times New Roman" w:cs="Times New Roman"/>
          <w:lang w:eastAsia="en-GB"/>
        </w:rPr>
        <w:t xml:space="preserve">niaturisation, </w:t>
      </w:r>
      <w:r w:rsidR="00BE7104">
        <w:rPr>
          <w:rFonts w:eastAsia="Times New Roman" w:cs="Times New Roman"/>
          <w:lang w:eastAsia="en-GB"/>
        </w:rPr>
        <w:t xml:space="preserve">new studio practice; and </w:t>
      </w:r>
      <w:r w:rsidR="005B273A">
        <w:rPr>
          <w:rFonts w:eastAsia="Times New Roman" w:cs="Times New Roman"/>
          <w:lang w:eastAsia="en-GB"/>
        </w:rPr>
        <w:t xml:space="preserve">with the fragmentation of the music industry and the ways </w:t>
      </w:r>
      <w:r w:rsidR="00BE7104">
        <w:rPr>
          <w:rFonts w:eastAsia="Times New Roman" w:cs="Times New Roman"/>
          <w:lang w:eastAsia="en-GB"/>
        </w:rPr>
        <w:t>music is</w:t>
      </w:r>
      <w:r w:rsidR="005B273A">
        <w:rPr>
          <w:rFonts w:eastAsia="Times New Roman" w:cs="Times New Roman"/>
          <w:lang w:eastAsia="en-GB"/>
        </w:rPr>
        <w:t xml:space="preserve"> distribute</w:t>
      </w:r>
      <w:r w:rsidR="00BE7104">
        <w:rPr>
          <w:rFonts w:eastAsia="Times New Roman" w:cs="Times New Roman"/>
          <w:lang w:eastAsia="en-GB"/>
        </w:rPr>
        <w:t>d</w:t>
      </w:r>
      <w:r w:rsidR="005B273A">
        <w:rPr>
          <w:rFonts w:eastAsia="Times New Roman" w:cs="Times New Roman"/>
          <w:lang w:eastAsia="en-GB"/>
        </w:rPr>
        <w:t xml:space="preserve"> and listen</w:t>
      </w:r>
      <w:r w:rsidR="00BE7104">
        <w:rPr>
          <w:rFonts w:eastAsia="Times New Roman" w:cs="Times New Roman"/>
          <w:lang w:eastAsia="en-GB"/>
        </w:rPr>
        <w:t>ed</w:t>
      </w:r>
      <w:r w:rsidR="005B273A">
        <w:rPr>
          <w:rFonts w:eastAsia="Times New Roman" w:cs="Times New Roman"/>
          <w:lang w:eastAsia="en-GB"/>
        </w:rPr>
        <w:t xml:space="preserve"> to. </w:t>
      </w:r>
      <w:r w:rsidR="00D1436D">
        <w:rPr>
          <w:rFonts w:eastAsia="Times New Roman" w:cs="Times New Roman"/>
          <w:lang w:eastAsia="en-GB"/>
        </w:rPr>
        <w:t>Either o</w:t>
      </w:r>
      <w:r w:rsidR="00731F0E">
        <w:rPr>
          <w:rFonts w:eastAsia="Times New Roman" w:cs="Times New Roman"/>
          <w:lang w:eastAsia="en-GB"/>
        </w:rPr>
        <w:t>rganise</w:t>
      </w:r>
      <w:r w:rsidR="005B273A">
        <w:rPr>
          <w:rFonts w:eastAsia="Times New Roman" w:cs="Times New Roman"/>
          <w:lang w:eastAsia="en-GB"/>
        </w:rPr>
        <w:t xml:space="preserve"> </w:t>
      </w:r>
      <w:r w:rsidR="00FB63D2">
        <w:rPr>
          <w:rFonts w:eastAsia="Times New Roman" w:cs="Times New Roman"/>
          <w:lang w:eastAsia="en-GB"/>
        </w:rPr>
        <w:t xml:space="preserve">the writing around </w:t>
      </w:r>
      <w:r w:rsidR="005B273A">
        <w:rPr>
          <w:rFonts w:eastAsia="Times New Roman" w:cs="Times New Roman"/>
          <w:lang w:eastAsia="en-GB"/>
        </w:rPr>
        <w:t xml:space="preserve">these </w:t>
      </w:r>
      <w:r w:rsidR="004529A0">
        <w:rPr>
          <w:rFonts w:eastAsia="Times New Roman" w:cs="Times New Roman"/>
          <w:lang w:eastAsia="en-GB"/>
        </w:rPr>
        <w:t xml:space="preserve">technical </w:t>
      </w:r>
      <w:r w:rsidR="005B273A">
        <w:rPr>
          <w:rFonts w:eastAsia="Times New Roman" w:cs="Times New Roman"/>
          <w:lang w:eastAsia="en-GB"/>
        </w:rPr>
        <w:t xml:space="preserve">changes </w:t>
      </w:r>
      <w:r w:rsidR="004529A0">
        <w:rPr>
          <w:rFonts w:eastAsia="Times New Roman" w:cs="Times New Roman"/>
          <w:lang w:eastAsia="en-GB"/>
        </w:rPr>
        <w:t>and the results thereof</w:t>
      </w:r>
      <w:r w:rsidR="005B273A">
        <w:rPr>
          <w:rFonts w:eastAsia="Times New Roman" w:cs="Times New Roman"/>
          <w:lang w:eastAsia="en-GB"/>
        </w:rPr>
        <w:t xml:space="preserve">, or look harder and find the </w:t>
      </w:r>
      <w:r w:rsidR="00FB63D2">
        <w:rPr>
          <w:rFonts w:eastAsia="Times New Roman" w:cs="Times New Roman"/>
          <w:lang w:eastAsia="en-GB"/>
        </w:rPr>
        <w:t xml:space="preserve">key </w:t>
      </w:r>
      <w:r w:rsidR="005B273A">
        <w:rPr>
          <w:rFonts w:eastAsia="Times New Roman" w:cs="Times New Roman"/>
          <w:lang w:eastAsia="en-GB"/>
        </w:rPr>
        <w:t xml:space="preserve">new music that is </w:t>
      </w:r>
      <w:r w:rsidR="00D1436D">
        <w:rPr>
          <w:rFonts w:eastAsia="Times New Roman" w:cs="Times New Roman"/>
          <w:lang w:eastAsia="en-GB"/>
        </w:rPr>
        <w:t>currently</w:t>
      </w:r>
      <w:r w:rsidR="005B273A">
        <w:rPr>
          <w:rFonts w:eastAsia="Times New Roman" w:cs="Times New Roman"/>
          <w:lang w:eastAsia="en-GB"/>
        </w:rPr>
        <w:t xml:space="preserve"> exploring </w:t>
      </w:r>
      <w:r w:rsidR="004529A0">
        <w:rPr>
          <w:rFonts w:eastAsia="Times New Roman" w:cs="Times New Roman"/>
          <w:lang w:eastAsia="en-GB"/>
        </w:rPr>
        <w:t>increased possibilities</w:t>
      </w:r>
      <w:r w:rsidR="005B273A">
        <w:rPr>
          <w:rFonts w:eastAsia="Times New Roman" w:cs="Times New Roman"/>
          <w:lang w:eastAsia="en-GB"/>
        </w:rPr>
        <w:t xml:space="preserve"> and </w:t>
      </w:r>
      <w:r w:rsidR="004529A0">
        <w:rPr>
          <w:rFonts w:eastAsia="Times New Roman" w:cs="Times New Roman"/>
          <w:lang w:eastAsia="en-GB"/>
        </w:rPr>
        <w:t xml:space="preserve">music’s </w:t>
      </w:r>
      <w:r w:rsidR="00D1436D">
        <w:rPr>
          <w:rFonts w:eastAsia="Times New Roman" w:cs="Times New Roman"/>
          <w:lang w:eastAsia="en-GB"/>
        </w:rPr>
        <w:t>outer limits in the way the remarkable first part of this book does, and which make this an almost essential read.</w:t>
      </w:r>
    </w:p>
    <w:p w14:paraId="629B19F2" w14:textId="77777777" w:rsidR="00A02753" w:rsidRDefault="00A02753">
      <w:bookmarkStart w:id="0" w:name="_GoBack"/>
      <w:bookmarkEnd w:id="0"/>
    </w:p>
    <w:p w14:paraId="733F3A8B" w14:textId="77777777" w:rsidR="00BC7974" w:rsidRPr="002A0208" w:rsidRDefault="00BC7974">
      <w:r>
        <w:t xml:space="preserve">Rupert </w:t>
      </w:r>
      <w:proofErr w:type="spellStart"/>
      <w:r>
        <w:t>Loydell</w:t>
      </w:r>
      <w:proofErr w:type="spellEnd"/>
    </w:p>
    <w:sectPr w:rsidR="00BC7974" w:rsidRPr="002A0208"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29"/>
    <w:rsid w:val="00090929"/>
    <w:rsid w:val="00121733"/>
    <w:rsid w:val="00127F0D"/>
    <w:rsid w:val="002779DA"/>
    <w:rsid w:val="002A0208"/>
    <w:rsid w:val="003B1430"/>
    <w:rsid w:val="004529A0"/>
    <w:rsid w:val="004F6874"/>
    <w:rsid w:val="00534172"/>
    <w:rsid w:val="00540872"/>
    <w:rsid w:val="005B273A"/>
    <w:rsid w:val="006F5E57"/>
    <w:rsid w:val="00731F0E"/>
    <w:rsid w:val="00770103"/>
    <w:rsid w:val="007C35E2"/>
    <w:rsid w:val="00977CBD"/>
    <w:rsid w:val="009F572A"/>
    <w:rsid w:val="00A02753"/>
    <w:rsid w:val="00A42191"/>
    <w:rsid w:val="00A55A76"/>
    <w:rsid w:val="00AF344C"/>
    <w:rsid w:val="00B3521E"/>
    <w:rsid w:val="00B94980"/>
    <w:rsid w:val="00BC7974"/>
    <w:rsid w:val="00BE7104"/>
    <w:rsid w:val="00C336AF"/>
    <w:rsid w:val="00CD7597"/>
    <w:rsid w:val="00D1436D"/>
    <w:rsid w:val="00D37E65"/>
    <w:rsid w:val="00D40B69"/>
    <w:rsid w:val="00FB63D2"/>
    <w:rsid w:val="00FD40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DCB76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397">
      <w:bodyDiv w:val="1"/>
      <w:marLeft w:val="0"/>
      <w:marRight w:val="0"/>
      <w:marTop w:val="0"/>
      <w:marBottom w:val="0"/>
      <w:divBdr>
        <w:top w:val="none" w:sz="0" w:space="0" w:color="auto"/>
        <w:left w:val="none" w:sz="0" w:space="0" w:color="auto"/>
        <w:bottom w:val="none" w:sz="0" w:space="0" w:color="auto"/>
        <w:right w:val="none" w:sz="0" w:space="0" w:color="auto"/>
      </w:divBdr>
    </w:div>
    <w:div w:id="1670518734">
      <w:bodyDiv w:val="1"/>
      <w:marLeft w:val="0"/>
      <w:marRight w:val="0"/>
      <w:marTop w:val="0"/>
      <w:marBottom w:val="0"/>
      <w:divBdr>
        <w:top w:val="none" w:sz="0" w:space="0" w:color="auto"/>
        <w:left w:val="none" w:sz="0" w:space="0" w:color="auto"/>
        <w:bottom w:val="none" w:sz="0" w:space="0" w:color="auto"/>
        <w:right w:val="none" w:sz="0" w:space="0" w:color="auto"/>
      </w:divBdr>
    </w:div>
    <w:div w:id="18582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2018-08-18T10:59:00Z</cp:lastPrinted>
  <dcterms:created xsi:type="dcterms:W3CDTF">2018-08-18T11:05:00Z</dcterms:created>
  <dcterms:modified xsi:type="dcterms:W3CDTF">2018-08-18T11:05:00Z</dcterms:modified>
</cp:coreProperties>
</file>