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F2CEC" w14:textId="56EB0BC9" w:rsidR="005C4DB1" w:rsidRPr="005C4DB1" w:rsidRDefault="005C4DB1">
      <w:pPr>
        <w:rPr>
          <w:rFonts w:cstheme="minorHAnsi"/>
          <w:color w:val="000000" w:themeColor="text1"/>
        </w:rPr>
      </w:pPr>
    </w:p>
    <w:p w14:paraId="270E05C2" w14:textId="77777777" w:rsidR="005D0F09" w:rsidRDefault="005D0F09" w:rsidP="00F067F8">
      <w:pPr>
        <w:spacing w:line="276" w:lineRule="auto"/>
        <w:rPr>
          <w:rFonts w:cstheme="minorHAnsi"/>
          <w:color w:val="000000" w:themeColor="text1"/>
          <w:sz w:val="22"/>
          <w:szCs w:val="22"/>
        </w:rPr>
      </w:pPr>
    </w:p>
    <w:p w14:paraId="0F7AB09F" w14:textId="3B1EC8E6" w:rsidR="005D0F09" w:rsidRDefault="005D0F09" w:rsidP="00F067F8">
      <w:pPr>
        <w:spacing w:line="276" w:lineRule="auto"/>
        <w:rPr>
          <w:rFonts w:cstheme="minorHAnsi"/>
          <w:color w:val="000000" w:themeColor="text1"/>
          <w:sz w:val="22"/>
          <w:szCs w:val="22"/>
        </w:rPr>
      </w:pPr>
      <w:r>
        <w:rPr>
          <w:rFonts w:cstheme="minorHAnsi"/>
          <w:color w:val="000000" w:themeColor="text1"/>
          <w:sz w:val="22"/>
          <w:szCs w:val="22"/>
        </w:rPr>
        <w:t>Output type: Public Lecture</w:t>
      </w:r>
    </w:p>
    <w:p w14:paraId="0B05EDE5" w14:textId="489C9C23" w:rsidR="005D0F09" w:rsidRDefault="005D0F09" w:rsidP="00F067F8">
      <w:pPr>
        <w:spacing w:line="276" w:lineRule="auto"/>
        <w:rPr>
          <w:rFonts w:cstheme="minorHAnsi"/>
          <w:color w:val="000000" w:themeColor="text1"/>
          <w:sz w:val="22"/>
          <w:szCs w:val="22"/>
        </w:rPr>
      </w:pPr>
      <w:r>
        <w:rPr>
          <w:rFonts w:cstheme="minorHAnsi"/>
          <w:color w:val="000000" w:themeColor="text1"/>
          <w:sz w:val="22"/>
          <w:szCs w:val="22"/>
        </w:rPr>
        <w:t>Date: 1</w:t>
      </w:r>
      <w:r w:rsidRPr="005D0F09">
        <w:rPr>
          <w:rFonts w:cstheme="minorHAnsi"/>
          <w:color w:val="000000" w:themeColor="text1"/>
          <w:sz w:val="22"/>
          <w:szCs w:val="22"/>
          <w:vertAlign w:val="superscript"/>
        </w:rPr>
        <w:t>st</w:t>
      </w:r>
      <w:r>
        <w:rPr>
          <w:rFonts w:cstheme="minorHAnsi"/>
          <w:color w:val="000000" w:themeColor="text1"/>
          <w:sz w:val="22"/>
          <w:szCs w:val="22"/>
        </w:rPr>
        <w:t xml:space="preserve"> Nov 2017</w:t>
      </w:r>
    </w:p>
    <w:p w14:paraId="5D0D8973" w14:textId="77777777" w:rsidR="005D0F09" w:rsidRDefault="005D0F09" w:rsidP="00F067F8">
      <w:pPr>
        <w:spacing w:line="276" w:lineRule="auto"/>
        <w:rPr>
          <w:rFonts w:cstheme="minorHAnsi"/>
          <w:color w:val="000000" w:themeColor="text1"/>
          <w:sz w:val="22"/>
          <w:szCs w:val="22"/>
        </w:rPr>
      </w:pPr>
    </w:p>
    <w:p w14:paraId="33F52E8B" w14:textId="77777777" w:rsidR="005D0F09" w:rsidRDefault="005D0F09" w:rsidP="00F067F8">
      <w:pPr>
        <w:spacing w:line="276" w:lineRule="auto"/>
        <w:rPr>
          <w:rFonts w:cstheme="minorHAnsi"/>
          <w:color w:val="000000" w:themeColor="text1"/>
          <w:sz w:val="22"/>
          <w:szCs w:val="22"/>
        </w:rPr>
      </w:pPr>
    </w:p>
    <w:p w14:paraId="51C83548" w14:textId="6B5EEE9F" w:rsidR="005C4DB1" w:rsidRPr="005D0F09" w:rsidRDefault="00F067F8" w:rsidP="00F067F8">
      <w:pPr>
        <w:spacing w:line="276" w:lineRule="auto"/>
        <w:rPr>
          <w:rFonts w:cstheme="minorHAnsi"/>
          <w:bCs/>
          <w:color w:val="000000" w:themeColor="text1"/>
        </w:rPr>
      </w:pPr>
      <w:r w:rsidRPr="005D0F09">
        <w:rPr>
          <w:rFonts w:cstheme="minorHAnsi"/>
          <w:color w:val="000000" w:themeColor="text1"/>
        </w:rPr>
        <w:t>1</w:t>
      </w:r>
      <w:r w:rsidRPr="005D0F09">
        <w:rPr>
          <w:rFonts w:cstheme="minorHAnsi"/>
          <w:color w:val="000000" w:themeColor="text1"/>
          <w:vertAlign w:val="superscript"/>
        </w:rPr>
        <w:t>st</w:t>
      </w:r>
      <w:r w:rsidRPr="005D0F09">
        <w:rPr>
          <w:rFonts w:cstheme="minorHAnsi"/>
          <w:color w:val="000000" w:themeColor="text1"/>
        </w:rPr>
        <w:t xml:space="preserve"> Nov </w:t>
      </w:r>
      <w:r w:rsidR="005C4DB1" w:rsidRPr="005D0F09">
        <w:rPr>
          <w:rFonts w:cstheme="minorHAnsi"/>
          <w:color w:val="000000" w:themeColor="text1"/>
        </w:rPr>
        <w:t xml:space="preserve">2017: Delivered Keynote </w:t>
      </w:r>
      <w:r w:rsidRPr="005D0F09">
        <w:rPr>
          <w:rFonts w:cstheme="minorHAnsi"/>
          <w:color w:val="000000" w:themeColor="text1"/>
        </w:rPr>
        <w:t>L</w:t>
      </w:r>
      <w:r w:rsidR="005C4DB1" w:rsidRPr="005D0F09">
        <w:rPr>
          <w:rFonts w:cstheme="minorHAnsi"/>
          <w:color w:val="000000" w:themeColor="text1"/>
        </w:rPr>
        <w:t xml:space="preserve">ecture to open the group exhibition ‘When We were Young’ at the </w:t>
      </w:r>
      <w:r w:rsidR="005C4DB1" w:rsidRPr="005D0F09">
        <w:rPr>
          <w:rFonts w:cstheme="minorHAnsi"/>
          <w:b/>
          <w:bCs/>
          <w:color w:val="000000" w:themeColor="text1"/>
        </w:rPr>
        <w:t xml:space="preserve">Scottish National Portrait Gallery </w:t>
      </w:r>
    </w:p>
    <w:p w14:paraId="05ACB80B" w14:textId="77777777" w:rsidR="005C4DB1" w:rsidRPr="005D0F09" w:rsidRDefault="005C4DB1" w:rsidP="00F067F8">
      <w:pPr>
        <w:spacing w:line="276" w:lineRule="auto"/>
        <w:rPr>
          <w:rFonts w:cstheme="minorHAnsi"/>
          <w:bCs/>
          <w:color w:val="000000" w:themeColor="text1"/>
        </w:rPr>
      </w:pPr>
    </w:p>
    <w:p w14:paraId="3AFFC232" w14:textId="77777777" w:rsidR="005D0F09" w:rsidRDefault="005C4DB1" w:rsidP="005D0F09">
      <w:pPr>
        <w:spacing w:line="276" w:lineRule="auto"/>
        <w:rPr>
          <w:rFonts w:eastAsia="Times New Roman" w:cstheme="minorHAnsi"/>
          <w:color w:val="000000" w:themeColor="text1"/>
          <w:shd w:val="clear" w:color="auto" w:fill="F4F5F7"/>
          <w:lang w:val="en-GB"/>
        </w:rPr>
      </w:pPr>
      <w:r w:rsidRPr="005D0F09">
        <w:rPr>
          <w:rFonts w:cstheme="minorHAnsi"/>
          <w:bCs/>
          <w:color w:val="000000" w:themeColor="text1"/>
        </w:rPr>
        <w:t>Event descriptor: ‘</w:t>
      </w:r>
      <w:r w:rsidRPr="005D0F09">
        <w:rPr>
          <w:rFonts w:eastAsia="Times New Roman" w:cstheme="minorHAnsi"/>
          <w:color w:val="000000" w:themeColor="text1"/>
          <w:shd w:val="clear" w:color="auto" w:fill="F4F5F7"/>
          <w:lang w:val="en-GB"/>
        </w:rPr>
        <w:t>Artist Wendy McMurdo whose work features in the </w:t>
      </w:r>
      <w:r w:rsidRPr="005D0F09">
        <w:rPr>
          <w:rFonts w:eastAsia="Times New Roman" w:cstheme="minorHAnsi"/>
          <w:i/>
          <w:iCs/>
          <w:color w:val="000000" w:themeColor="text1"/>
          <w:shd w:val="clear" w:color="auto" w:fill="F4F5F7"/>
          <w:lang w:val="en-GB"/>
        </w:rPr>
        <w:t>When We Were Young</w:t>
      </w:r>
      <w:r w:rsidRPr="005D0F09">
        <w:rPr>
          <w:rFonts w:eastAsia="Times New Roman" w:cstheme="minorHAnsi"/>
          <w:color w:val="000000" w:themeColor="text1"/>
          <w:shd w:val="clear" w:color="auto" w:fill="F4F5F7"/>
          <w:lang w:val="en-GB"/>
        </w:rPr>
        <w:t xml:space="preserve"> exhibition is in conversation with Anne </w:t>
      </w:r>
      <w:proofErr w:type="spellStart"/>
      <w:r w:rsidRPr="005D0F09">
        <w:rPr>
          <w:rFonts w:eastAsia="Times New Roman" w:cstheme="minorHAnsi"/>
          <w:color w:val="000000" w:themeColor="text1"/>
          <w:shd w:val="clear" w:color="auto" w:fill="F4F5F7"/>
          <w:lang w:val="en-GB"/>
        </w:rPr>
        <w:t>Lyden</w:t>
      </w:r>
      <w:proofErr w:type="spellEnd"/>
      <w:r w:rsidRPr="005D0F09">
        <w:rPr>
          <w:rFonts w:eastAsia="Times New Roman" w:cstheme="minorHAnsi"/>
          <w:color w:val="000000" w:themeColor="text1"/>
          <w:shd w:val="clear" w:color="auto" w:fill="F4F5F7"/>
          <w:lang w:val="en-GB"/>
        </w:rPr>
        <w:t>, International Photography Curator’</w:t>
      </w:r>
      <w:r w:rsidR="005D0F09">
        <w:rPr>
          <w:rFonts w:eastAsia="Times New Roman" w:cstheme="minorHAnsi"/>
          <w:color w:val="000000" w:themeColor="text1"/>
          <w:shd w:val="clear" w:color="auto" w:fill="F4F5F7"/>
          <w:lang w:val="en-GB"/>
        </w:rPr>
        <w:t xml:space="preserve"> at the </w:t>
      </w:r>
      <w:r w:rsidRPr="005D0F09">
        <w:rPr>
          <w:rFonts w:eastAsia="Times New Roman" w:cstheme="minorHAnsi"/>
          <w:color w:val="000000" w:themeColor="text1"/>
          <w:shd w:val="clear" w:color="auto" w:fill="F4F5F7"/>
          <w:lang w:val="en-GB"/>
        </w:rPr>
        <w:t>Scottish National Portrait Gallery, Edinburgh.</w:t>
      </w:r>
    </w:p>
    <w:p w14:paraId="2F35B42D" w14:textId="521CEEBE" w:rsidR="005D0F09" w:rsidRPr="005D0F09" w:rsidRDefault="005D0F09" w:rsidP="005D0F09">
      <w:pPr>
        <w:spacing w:line="276" w:lineRule="auto"/>
        <w:rPr>
          <w:rFonts w:eastAsia="Times New Roman" w:cstheme="minorHAnsi"/>
          <w:color w:val="000000" w:themeColor="text1"/>
          <w:shd w:val="clear" w:color="auto" w:fill="F4F5F7"/>
          <w:lang w:val="en-GB"/>
        </w:rPr>
      </w:pPr>
      <w:r w:rsidRPr="005D0F09">
        <w:rPr>
          <w:rFonts w:eastAsia="Times New Roman" w:cstheme="minorHAnsi"/>
          <w:color w:val="000000" w:themeColor="text1"/>
          <w:shd w:val="clear" w:color="auto" w:fill="F4F5F7"/>
          <w:lang w:val="en-GB"/>
        </w:rPr>
        <w:t xml:space="preserve"> </w:t>
      </w:r>
      <w:r w:rsidR="005C4DB1" w:rsidRPr="005D0F09">
        <w:rPr>
          <w:rFonts w:cstheme="minorHAnsi"/>
          <w:color w:val="000000" w:themeColor="text1"/>
        </w:rPr>
        <w:t xml:space="preserve">Link: </w:t>
      </w:r>
      <w:hyperlink r:id="rId4" w:history="1">
        <w:r w:rsidRPr="005D0F09">
          <w:rPr>
            <w:rStyle w:val="Hyperlink"/>
            <w:rFonts w:cstheme="minorHAnsi"/>
          </w:rPr>
          <w:t>http://photographyscotland.org/2017/wendy-mcmurdo.html</w:t>
        </w:r>
      </w:hyperlink>
    </w:p>
    <w:p w14:paraId="59F0B037" w14:textId="77777777" w:rsidR="005D0F09" w:rsidRPr="005D0F09" w:rsidRDefault="005D0F09" w:rsidP="005D0F09">
      <w:pPr>
        <w:widowControl w:val="0"/>
        <w:autoSpaceDE w:val="0"/>
        <w:autoSpaceDN w:val="0"/>
        <w:adjustRightInd w:val="0"/>
        <w:spacing w:after="240" w:line="276" w:lineRule="auto"/>
        <w:rPr>
          <w:rFonts w:cstheme="minorHAnsi"/>
          <w:color w:val="000000" w:themeColor="text1"/>
        </w:rPr>
      </w:pPr>
    </w:p>
    <w:p w14:paraId="575C9B20" w14:textId="77777777" w:rsidR="005D0F09" w:rsidRDefault="005C4DB1" w:rsidP="005D0F09">
      <w:pPr>
        <w:rPr>
          <w:rFonts w:cstheme="minorHAnsi"/>
          <w:color w:val="000000" w:themeColor="text1"/>
        </w:rPr>
      </w:pPr>
      <w:r w:rsidRPr="005D0F09">
        <w:rPr>
          <w:rFonts w:cstheme="minorHAnsi"/>
          <w:color w:val="000000" w:themeColor="text1"/>
        </w:rPr>
        <w:t>Exhibition descriptor: ‘The second in a series of thematic photography exhibitions…. documenting the experience and representation of childhood to coincide with Scotland’s Year of the Young Person 2018. Using photographs from the permanent collection of the National Galleries of Scotland, </w:t>
      </w:r>
      <w:r w:rsidRPr="005D0F09">
        <w:rPr>
          <w:rStyle w:val="Emphasis"/>
          <w:rFonts w:cstheme="minorHAnsi"/>
          <w:color w:val="000000" w:themeColor="text1"/>
        </w:rPr>
        <w:t>When We Were Young</w:t>
      </w:r>
      <w:r w:rsidRPr="005D0F09">
        <w:rPr>
          <w:rFonts w:cstheme="minorHAnsi"/>
          <w:color w:val="000000" w:themeColor="text1"/>
        </w:rPr>
        <w:t> explores not only how the experience of childhood has changed over the years, but also how the portrayal of children has shifted too. Featuring daguerreotypes from the 1840s to digital prints from 2017.’</w:t>
      </w:r>
      <w:r w:rsidR="005D0F09" w:rsidRPr="005D0F09">
        <w:rPr>
          <w:rFonts w:cstheme="minorHAnsi"/>
          <w:color w:val="000000" w:themeColor="text1"/>
        </w:rPr>
        <w:t xml:space="preserve"> </w:t>
      </w:r>
    </w:p>
    <w:p w14:paraId="49E1C693" w14:textId="00C9C379" w:rsidR="005D0F09" w:rsidRPr="005D0F09" w:rsidRDefault="005D0F09" w:rsidP="005D0F09">
      <w:pPr>
        <w:rPr>
          <w:rFonts w:cstheme="minorHAnsi"/>
        </w:rPr>
      </w:pPr>
      <w:bookmarkStart w:id="0" w:name="_GoBack"/>
      <w:bookmarkEnd w:id="0"/>
      <w:r w:rsidRPr="005D0F09">
        <w:rPr>
          <w:rFonts w:cstheme="minorHAnsi"/>
          <w:color w:val="000000" w:themeColor="text1"/>
        </w:rPr>
        <w:t xml:space="preserve">Link: </w:t>
      </w:r>
      <w:hyperlink r:id="rId5" w:history="1">
        <w:r w:rsidRPr="005D0F09">
          <w:rPr>
            <w:rStyle w:val="Hyperlink"/>
            <w:rFonts w:cstheme="minorHAnsi"/>
          </w:rPr>
          <w:t>http://photographyscotland.org/2017/when-we-were-young.html</w:t>
        </w:r>
      </w:hyperlink>
    </w:p>
    <w:p w14:paraId="35F874A1" w14:textId="598CAF87" w:rsidR="005D0F09" w:rsidRPr="005C4DB1" w:rsidRDefault="005D0F09" w:rsidP="005D0F09">
      <w:pPr>
        <w:widowControl w:val="0"/>
        <w:autoSpaceDE w:val="0"/>
        <w:autoSpaceDN w:val="0"/>
        <w:adjustRightInd w:val="0"/>
        <w:spacing w:after="240" w:line="276" w:lineRule="auto"/>
        <w:rPr>
          <w:rFonts w:cstheme="minorHAnsi"/>
          <w:color w:val="000000" w:themeColor="text1"/>
          <w:sz w:val="22"/>
          <w:szCs w:val="22"/>
        </w:rPr>
      </w:pPr>
    </w:p>
    <w:p w14:paraId="123004C0" w14:textId="58301EC2" w:rsidR="005C4DB1" w:rsidRDefault="00F067F8">
      <w:r>
        <w:rPr>
          <w:noProof/>
        </w:rPr>
        <w:drawing>
          <wp:inline distT="0" distB="0" distL="0" distR="0" wp14:anchorId="73E99AB7" wp14:editId="58C9FE5D">
            <wp:extent cx="5897175" cy="412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0-09 at 17.03.44.png"/>
                    <pic:cNvPicPr/>
                  </pic:nvPicPr>
                  <pic:blipFill>
                    <a:blip r:embed="rId6">
                      <a:extLst>
                        <a:ext uri="{28A0092B-C50C-407E-A947-70E740481C1C}">
                          <a14:useLocalDpi xmlns:a14="http://schemas.microsoft.com/office/drawing/2010/main" val="0"/>
                        </a:ext>
                      </a:extLst>
                    </a:blip>
                    <a:stretch>
                      <a:fillRect/>
                    </a:stretch>
                  </pic:blipFill>
                  <pic:spPr>
                    <a:xfrm>
                      <a:off x="0" y="0"/>
                      <a:ext cx="5900145" cy="4129579"/>
                    </a:xfrm>
                    <a:prstGeom prst="rect">
                      <a:avLst/>
                    </a:prstGeom>
                  </pic:spPr>
                </pic:pic>
              </a:graphicData>
            </a:graphic>
          </wp:inline>
        </w:drawing>
      </w:r>
    </w:p>
    <w:sectPr w:rsidR="005C4DB1" w:rsidSect="00824FEE">
      <w:pgSz w:w="11904" w:h="1683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46"/>
    <w:rsid w:val="000D1927"/>
    <w:rsid w:val="00515239"/>
    <w:rsid w:val="005C4DB1"/>
    <w:rsid w:val="005D0F09"/>
    <w:rsid w:val="00824FEE"/>
    <w:rsid w:val="009F5246"/>
    <w:rsid w:val="00E64FE8"/>
    <w:rsid w:val="00F067F8"/>
    <w:rsid w:val="00F33280"/>
    <w:rsid w:val="00FA3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8781D5"/>
  <w14:defaultImageDpi w14:val="32767"/>
  <w15:chartTrackingRefBased/>
  <w15:docId w15:val="{52C09629-1AE3-D84B-B6C3-88E9E61E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DB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DB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C4DB1"/>
    <w:rPr>
      <w:color w:val="0563C1" w:themeColor="hyperlink"/>
      <w:u w:val="single"/>
    </w:rPr>
  </w:style>
  <w:style w:type="paragraph" w:styleId="NormalWeb">
    <w:name w:val="Normal (Web)"/>
    <w:basedOn w:val="Normal"/>
    <w:uiPriority w:val="99"/>
    <w:semiHidden/>
    <w:unhideWhenUsed/>
    <w:rsid w:val="005C4DB1"/>
    <w:pPr>
      <w:spacing w:before="100" w:beforeAutospacing="1" w:after="100" w:afterAutospacing="1"/>
    </w:pPr>
    <w:rPr>
      <w:rFonts w:ascii="Times New Roman" w:eastAsia="Times New Roman" w:hAnsi="Times New Roman" w:cs="Times New Roman"/>
      <w:lang w:val="en-GB"/>
    </w:rPr>
  </w:style>
  <w:style w:type="character" w:styleId="Emphasis">
    <w:name w:val="Emphasis"/>
    <w:basedOn w:val="DefaultParagraphFont"/>
    <w:uiPriority w:val="20"/>
    <w:qFormat/>
    <w:rsid w:val="005C4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729">
      <w:bodyDiv w:val="1"/>
      <w:marLeft w:val="0"/>
      <w:marRight w:val="0"/>
      <w:marTop w:val="0"/>
      <w:marBottom w:val="0"/>
      <w:divBdr>
        <w:top w:val="none" w:sz="0" w:space="0" w:color="auto"/>
        <w:left w:val="none" w:sz="0" w:space="0" w:color="auto"/>
        <w:bottom w:val="none" w:sz="0" w:space="0" w:color="auto"/>
        <w:right w:val="none" w:sz="0" w:space="0" w:color="auto"/>
      </w:divBdr>
    </w:div>
    <w:div w:id="844321234">
      <w:bodyDiv w:val="1"/>
      <w:marLeft w:val="0"/>
      <w:marRight w:val="0"/>
      <w:marTop w:val="0"/>
      <w:marBottom w:val="0"/>
      <w:divBdr>
        <w:top w:val="none" w:sz="0" w:space="0" w:color="auto"/>
        <w:left w:val="none" w:sz="0" w:space="0" w:color="auto"/>
        <w:bottom w:val="none" w:sz="0" w:space="0" w:color="auto"/>
        <w:right w:val="none" w:sz="0" w:space="0" w:color="auto"/>
      </w:divBdr>
    </w:div>
    <w:div w:id="953631903">
      <w:bodyDiv w:val="1"/>
      <w:marLeft w:val="0"/>
      <w:marRight w:val="0"/>
      <w:marTop w:val="0"/>
      <w:marBottom w:val="0"/>
      <w:divBdr>
        <w:top w:val="none" w:sz="0" w:space="0" w:color="auto"/>
        <w:left w:val="none" w:sz="0" w:space="0" w:color="auto"/>
        <w:bottom w:val="none" w:sz="0" w:space="0" w:color="auto"/>
        <w:right w:val="none" w:sz="0" w:space="0" w:color="auto"/>
      </w:divBdr>
    </w:div>
    <w:div w:id="163409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photographyscotland.org/2017/when-we-were-young.html" TargetMode="External"/><Relationship Id="rId4" Type="http://schemas.openxmlformats.org/officeDocument/2006/relationships/hyperlink" Target="http://photographyscotland.org/2017/wendy-mcmurd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McMurdo, Wendy</dc:creator>
  <cp:keywords/>
  <dc:description/>
  <cp:lastModifiedBy>McMurdo, Wendy</cp:lastModifiedBy>
  <cp:revision>3</cp:revision>
  <dcterms:created xsi:type="dcterms:W3CDTF">2019-10-09T16:05:00Z</dcterms:created>
  <dcterms:modified xsi:type="dcterms:W3CDTF">2019-10-09T16:08:00Z</dcterms:modified>
</cp:coreProperties>
</file>