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5EE01" w14:textId="77777777" w:rsidR="00F75C4D" w:rsidRPr="00DE4E26" w:rsidRDefault="00DE4E26">
      <w:pPr>
        <w:rPr>
          <w:sz w:val="36"/>
          <w:szCs w:val="36"/>
        </w:rPr>
      </w:pPr>
      <w:r w:rsidRPr="00DE4E26">
        <w:rPr>
          <w:sz w:val="36"/>
          <w:szCs w:val="36"/>
        </w:rPr>
        <w:t>The Damage Done</w:t>
      </w:r>
    </w:p>
    <w:p w14:paraId="11185EC1" w14:textId="77777777" w:rsidR="00F75C4D" w:rsidRPr="00F75C4D" w:rsidRDefault="00F75C4D"/>
    <w:p w14:paraId="6EF7D168" w14:textId="77777777" w:rsidR="00F75C4D" w:rsidRDefault="00F75C4D">
      <w:pPr>
        <w:rPr>
          <w:i/>
        </w:rPr>
      </w:pPr>
    </w:p>
    <w:p w14:paraId="34297721" w14:textId="77777777" w:rsidR="006E0DD1" w:rsidRDefault="00924598">
      <w:r>
        <w:rPr>
          <w:i/>
        </w:rPr>
        <w:t>Testament</w:t>
      </w:r>
      <w:r>
        <w:t xml:space="preserve">, </w:t>
      </w:r>
      <w:r w:rsidR="000932A7">
        <w:t>Kim Sherwood</w:t>
      </w:r>
      <w:r>
        <w:t xml:space="preserve"> (</w:t>
      </w:r>
      <w:r w:rsidR="000932A7">
        <w:t>£8.99, riverrun</w:t>
      </w:r>
      <w:r>
        <w:t>)</w:t>
      </w:r>
    </w:p>
    <w:p w14:paraId="35CBEBB4" w14:textId="77777777" w:rsidR="00924598" w:rsidRDefault="00924598"/>
    <w:p w14:paraId="6B1E3380" w14:textId="77777777" w:rsidR="00924598" w:rsidRPr="00F75C4D" w:rsidRDefault="00924598" w:rsidP="00924598">
      <w:r>
        <w:t xml:space="preserve">George Santayana’s quote ‘Those who cannot remember the past are condemned to repeat it’ has entered into </w:t>
      </w:r>
      <w:r w:rsidR="00F75C4D">
        <w:t xml:space="preserve">common parlance, often in paraphrase and unattributed. My favourite version is Steve Turner’s, which is cleverly repeated several times throughout his poetry book </w:t>
      </w:r>
      <w:r w:rsidR="00F75C4D">
        <w:rPr>
          <w:i/>
        </w:rPr>
        <w:t>Nice and Nasty</w:t>
      </w:r>
      <w:r w:rsidR="00F75C4D">
        <w:t>:</w:t>
      </w:r>
    </w:p>
    <w:p w14:paraId="00AAB0E9" w14:textId="77777777" w:rsidR="00F75C4D" w:rsidRDefault="00F75C4D" w:rsidP="00924598"/>
    <w:p w14:paraId="2F51946A" w14:textId="77777777" w:rsidR="00F75C4D" w:rsidRDefault="00F75C4D" w:rsidP="00924598">
      <w:r>
        <w:t xml:space="preserve">   HISTORY LESSON</w:t>
      </w:r>
    </w:p>
    <w:p w14:paraId="67B78212" w14:textId="77777777" w:rsidR="00F75C4D" w:rsidRDefault="00F75C4D" w:rsidP="00924598"/>
    <w:p w14:paraId="0605D089" w14:textId="77777777" w:rsidR="00F75C4D" w:rsidRDefault="00F75C4D" w:rsidP="00924598">
      <w:r>
        <w:t xml:space="preserve">   History repeats itself. </w:t>
      </w:r>
    </w:p>
    <w:p w14:paraId="281DC76D" w14:textId="77777777" w:rsidR="00F75C4D" w:rsidRDefault="00F75C4D" w:rsidP="00924598">
      <w:r>
        <w:t xml:space="preserve">   Has to.</w:t>
      </w:r>
    </w:p>
    <w:p w14:paraId="19786828" w14:textId="77777777" w:rsidR="00F75C4D" w:rsidRDefault="00F75C4D" w:rsidP="00924598">
      <w:r>
        <w:t xml:space="preserve">   Nobody listens.</w:t>
      </w:r>
    </w:p>
    <w:p w14:paraId="3B408BEA" w14:textId="77777777" w:rsidR="00F75C4D" w:rsidRDefault="00F75C4D" w:rsidP="00924598"/>
    <w:p w14:paraId="3644717E" w14:textId="161D93C9" w:rsidR="00F75C4D" w:rsidRDefault="00F75C4D" w:rsidP="00924598">
      <w:r>
        <w:t>Nobody listening can of course be due to a k</w:t>
      </w:r>
      <w:r w:rsidR="00E9628A">
        <w:t xml:space="preserve">ind of numbness to the same </w:t>
      </w:r>
      <w:r>
        <w:t xml:space="preserve">story being told in </w:t>
      </w:r>
      <w:r w:rsidR="00E9628A">
        <w:t>a familiar</w:t>
      </w:r>
      <w:r>
        <w:t xml:space="preserve"> way over and over again. </w:t>
      </w:r>
      <w:r w:rsidR="00E9628A">
        <w:t>This</w:t>
      </w:r>
      <w:r>
        <w:t xml:space="preserve"> can also lead to ideas of ownership, by individuals or communities who think a story </w:t>
      </w:r>
      <w:r w:rsidR="009873EB">
        <w:t>belongs to them and only them</w:t>
      </w:r>
      <w:r>
        <w:t xml:space="preserve">. The holocaust is one such story (and please note the word story does </w:t>
      </w:r>
      <w:r w:rsidRPr="00F75C4D">
        <w:rPr>
          <w:i/>
        </w:rPr>
        <w:t>not</w:t>
      </w:r>
      <w:r>
        <w:t xml:space="preserve"> equate to fiction), and the current rise in </w:t>
      </w:r>
      <w:r w:rsidR="000932A7">
        <w:t xml:space="preserve">xenophobia and anti-semitism is in many way due to people not </w:t>
      </w:r>
      <w:r w:rsidR="009873EB">
        <w:t>paying attention</w:t>
      </w:r>
      <w:r w:rsidR="000932A7">
        <w:t xml:space="preserve"> to history.</w:t>
      </w:r>
    </w:p>
    <w:p w14:paraId="7AC2AE4F" w14:textId="77777777" w:rsidR="000932A7" w:rsidRDefault="000932A7" w:rsidP="00924598"/>
    <w:p w14:paraId="19A60E1A" w14:textId="5967EEB1" w:rsidR="000932A7" w:rsidRDefault="00082007" w:rsidP="00924598">
      <w:r>
        <w:t>In</w:t>
      </w:r>
      <w:r w:rsidR="00F64BEE">
        <w:t xml:space="preserve"> one of the essays in</w:t>
      </w:r>
      <w:r>
        <w:t xml:space="preserve"> </w:t>
      </w:r>
      <w:r w:rsidR="00F64BEE" w:rsidRPr="00F64BEE">
        <w:rPr>
          <w:i/>
        </w:rPr>
        <w:t>Singer on the Shore</w:t>
      </w:r>
      <w:r>
        <w:t xml:space="preserve"> t</w:t>
      </w:r>
      <w:r w:rsidR="000932A7">
        <w:t>he author Gabr</w:t>
      </w:r>
      <w:r w:rsidR="00482693">
        <w:t>iel Josi</w:t>
      </w:r>
      <w:r w:rsidR="000932A7">
        <w:t xml:space="preserve">povici </w:t>
      </w:r>
      <w:r w:rsidR="00BA30E2">
        <w:t>discusses</w:t>
      </w:r>
      <w:r w:rsidR="000932A7">
        <w:t xml:space="preserve"> the fact that </w:t>
      </w:r>
      <w:r w:rsidR="00241127">
        <w:t xml:space="preserve">the </w:t>
      </w:r>
      <w:r w:rsidR="000932A7">
        <w:t xml:space="preserve">stories </w:t>
      </w:r>
      <w:r w:rsidR="00241127">
        <w:t xml:space="preserve">which make up what he calls communal memory </w:t>
      </w:r>
      <w:r w:rsidR="000932A7">
        <w:t>need to be told anew</w:t>
      </w:r>
      <w:r w:rsidR="00A03545">
        <w:t>, in different forms and voices</w:t>
      </w:r>
      <w:r w:rsidR="006C4995">
        <w:t xml:space="preserve">, and cannot be ring-fenced </w:t>
      </w:r>
      <w:r w:rsidR="00F64BEE">
        <w:t>or</w:t>
      </w:r>
      <w:r w:rsidR="00241127">
        <w:t xml:space="preserve"> set in stone; </w:t>
      </w:r>
      <w:r w:rsidR="00BA30E2">
        <w:t>retold stories are not static</w:t>
      </w:r>
      <w:r w:rsidR="00241127">
        <w:t xml:space="preserve"> </w:t>
      </w:r>
      <w:r w:rsidR="00BA30E2">
        <w:t>but</w:t>
      </w:r>
      <w:r w:rsidR="00241127">
        <w:t xml:space="preserve"> are dynamic</w:t>
      </w:r>
      <w:r w:rsidR="00BA30E2">
        <w:t xml:space="preserve"> and alive</w:t>
      </w:r>
      <w:r w:rsidR="00241127">
        <w:t>.</w:t>
      </w:r>
      <w:r w:rsidR="000932A7">
        <w:t xml:space="preserve"> N</w:t>
      </w:r>
      <w:r w:rsidR="006C4995">
        <w:t xml:space="preserve">ew versions do </w:t>
      </w:r>
      <w:r w:rsidR="00477871">
        <w:t xml:space="preserve">(or should) </w:t>
      </w:r>
      <w:r w:rsidR="006C4995">
        <w:t>n</w:t>
      </w:r>
      <w:r w:rsidR="000932A7">
        <w:t xml:space="preserve">ot distort, change or deny, but </w:t>
      </w:r>
      <w:r w:rsidR="006C4995">
        <w:t>encourage</w:t>
      </w:r>
      <w:r w:rsidR="00A03545">
        <w:t xml:space="preserve"> people </w:t>
      </w:r>
      <w:r w:rsidR="006C4995">
        <w:t xml:space="preserve">to </w:t>
      </w:r>
      <w:r w:rsidR="00A03545">
        <w:t>listen and learn</w:t>
      </w:r>
      <w:r w:rsidR="006C4995">
        <w:t>, to once more engage with stories they have heard before</w:t>
      </w:r>
      <w:r w:rsidR="001F60D6">
        <w:t>:</w:t>
      </w:r>
      <w:r w:rsidR="00A03545">
        <w:t xml:space="preserve"> </w:t>
      </w:r>
    </w:p>
    <w:p w14:paraId="1277C999" w14:textId="77777777" w:rsidR="001F60D6" w:rsidRDefault="001F60D6" w:rsidP="00924598"/>
    <w:p w14:paraId="187DB75E" w14:textId="77777777" w:rsidR="00D72FE2" w:rsidRPr="00241127" w:rsidRDefault="00D72FE2" w:rsidP="009807DD">
      <w:pPr>
        <w:ind w:left="284"/>
        <w:rPr>
          <w:rFonts w:ascii="Times New Roman" w:eastAsia="Times New Roman" w:hAnsi="Times New Roman" w:cs="Times New Roman"/>
          <w:lang w:eastAsia="en-GB"/>
        </w:rPr>
      </w:pPr>
      <w:r>
        <w:t xml:space="preserve">I would like to suggest that communal memory in traditional societies can be thought of first of all as </w:t>
      </w:r>
      <w:r w:rsidRPr="00D72FE2">
        <w:rPr>
          <w:i/>
        </w:rPr>
        <w:t>dialogue</w:t>
      </w:r>
      <w:r>
        <w:t>. Maurice Halbwach</w:t>
      </w:r>
      <w:r w:rsidR="00BA30E2">
        <w:t>s</w:t>
      </w:r>
      <w:r>
        <w:t xml:space="preserve">, the distinguished Jewish sociologist who was murdered by the Nazis in the last year of the war, divides the latter part of </w:t>
      </w:r>
      <w:r w:rsidRPr="00241127">
        <w:rPr>
          <w:rFonts w:cstheme="minorHAnsi"/>
        </w:rPr>
        <w:t xml:space="preserve">his book, </w:t>
      </w:r>
      <w:r w:rsidR="00241127" w:rsidRPr="00241127">
        <w:rPr>
          <w:rFonts w:eastAsia="Times New Roman" w:cstheme="minorHAnsi"/>
          <w:i/>
          <w:iCs/>
          <w:lang w:eastAsia="en-GB"/>
        </w:rPr>
        <w:t>Les cadres sociaux de la mémoire</w:t>
      </w:r>
      <w:r w:rsidR="00241127">
        <w:rPr>
          <w:rFonts w:eastAsia="Times New Roman" w:cstheme="minorHAnsi"/>
          <w:iCs/>
          <w:lang w:eastAsia="en-GB"/>
        </w:rPr>
        <w:t xml:space="preserve"> [</w:t>
      </w:r>
      <w:r w:rsidR="00241127" w:rsidRPr="00241127">
        <w:rPr>
          <w:rFonts w:eastAsia="Times New Roman" w:cstheme="minorHAnsi"/>
          <w:i/>
          <w:iCs/>
          <w:lang w:eastAsia="en-GB"/>
        </w:rPr>
        <w:t>On Collective Memory</w:t>
      </w:r>
      <w:r w:rsidR="00241127">
        <w:rPr>
          <w:rFonts w:eastAsia="Times New Roman" w:cstheme="minorHAnsi"/>
          <w:iCs/>
          <w:lang w:eastAsia="en-GB"/>
        </w:rPr>
        <w:t>]</w:t>
      </w:r>
      <w:r w:rsidRPr="00241127">
        <w:rPr>
          <w:rFonts w:cstheme="minorHAnsi"/>
        </w:rPr>
        <w:t>, into chapters on the family, religion and the re</w:t>
      </w:r>
      <w:r w:rsidRPr="00D72FE2">
        <w:t>alm of work. In each</w:t>
      </w:r>
      <w:r>
        <w:rPr>
          <w:i/>
        </w:rPr>
        <w:t xml:space="preserve"> </w:t>
      </w:r>
      <w:r>
        <w:t>case, as he shows, what is important is the continual dialogue which is involved between parent and child, priest and parishioners, master and apprentice. Traditions are handed down by word of mouth, but not at all as one hands over a baton in a relay race, for what is passed on is inseparable from argument, discussion, meditation and practice. The child grows up hea</w:t>
      </w:r>
      <w:r w:rsidR="00241127">
        <w:t>r</w:t>
      </w:r>
      <w:r>
        <w:t xml:space="preserve">ing his parents and grandparents, his uncles and aunts, talking about </w:t>
      </w:r>
      <w:r w:rsidR="00241127">
        <w:t>earlier generations or distant members of the family of whom he has no personal knowledge; but he comes to know these people by means of the anecdotes he hears about them, the arguments his seniors get into concerning them, and the answers given to the questions he himself has. And when the time comes he in turn passes these on to his own children, joined now to anecdotes and arguments about his parents, grandparents, uncles and aunts he has himself known.</w:t>
      </w:r>
    </w:p>
    <w:p w14:paraId="29F06140" w14:textId="77777777" w:rsidR="000932A7" w:rsidRDefault="000932A7" w:rsidP="00924598"/>
    <w:p w14:paraId="05CF8E66" w14:textId="2B3F3235" w:rsidR="006C4995" w:rsidRDefault="000932A7" w:rsidP="00924598">
      <w:r>
        <w:lastRenderedPageBreak/>
        <w:t xml:space="preserve">Kim Sherwood’s </w:t>
      </w:r>
      <w:r>
        <w:rPr>
          <w:i/>
        </w:rPr>
        <w:t>Testament</w:t>
      </w:r>
      <w:r>
        <w:t xml:space="preserve"> is one such new telling</w:t>
      </w:r>
      <w:r w:rsidR="00477871">
        <w:t xml:space="preserve">, part of a continuing </w:t>
      </w:r>
      <w:r w:rsidR="001F60D6">
        <w:t>dialogue</w:t>
      </w:r>
      <w:r w:rsidR="00A03545">
        <w:t>. It is new because it deals as much with the emotion</w:t>
      </w:r>
      <w:r w:rsidR="009807DD">
        <w:t>al inheritance of the holocaust and</w:t>
      </w:r>
      <w:r w:rsidR="00A03545">
        <w:t xml:space="preserve"> the ongoing confusion and hurt of second</w:t>
      </w:r>
      <w:r w:rsidR="009807DD">
        <w:t xml:space="preserve"> and third generation relatives</w:t>
      </w:r>
      <w:r w:rsidR="00A03545">
        <w:t xml:space="preserve"> as the concentration camps, ghettos, marches, train journeys and deaths</w:t>
      </w:r>
      <w:r w:rsidR="006C4995">
        <w:t>. It deals with the narrator</w:t>
      </w:r>
      <w:r w:rsidR="009807DD">
        <w:t xml:space="preserve">’s </w:t>
      </w:r>
      <w:r w:rsidR="006C4995">
        <w:t xml:space="preserve">grief </w:t>
      </w:r>
      <w:r w:rsidR="00477871">
        <w:t>when her grandfather dies</w:t>
      </w:r>
      <w:r w:rsidR="006C4995">
        <w:t xml:space="preserve"> and her confusion as his past is slowly revealed. </w:t>
      </w:r>
      <w:r w:rsidR="009807DD">
        <w:t>It is a dialogue between Eva and her grandfather, Eva and historians</w:t>
      </w:r>
      <w:r w:rsidR="00477871">
        <w:t>/archivists</w:t>
      </w:r>
      <w:r w:rsidR="009807DD">
        <w:t>, Eva and documented and undocumented history, Eva and her parents, Eva and herself and, of course, Eva and the reader.</w:t>
      </w:r>
      <w:r w:rsidR="00DB033A">
        <w:t xml:space="preserve"> It is also a dialogue between the present and past, the secular and the religious, the victim and the oppressor, the living and the dead.</w:t>
      </w:r>
    </w:p>
    <w:p w14:paraId="069690BC" w14:textId="77777777" w:rsidR="006C4995" w:rsidRDefault="006C4995" w:rsidP="006C4995"/>
    <w:p w14:paraId="593B402E" w14:textId="403BC11B" w:rsidR="006C4995" w:rsidRDefault="009807DD" w:rsidP="006C4995">
      <w:r>
        <w:t xml:space="preserve">Eva’s grandfather </w:t>
      </w:r>
      <w:r w:rsidR="006C4995">
        <w:t xml:space="preserve">Silk </w:t>
      </w:r>
      <w:r>
        <w:t>i</w:t>
      </w:r>
      <w:r w:rsidR="00307F03">
        <w:t>s</w:t>
      </w:r>
      <w:r>
        <w:t xml:space="preserve">, </w:t>
      </w:r>
      <w:r w:rsidR="004E258D">
        <w:t xml:space="preserve">or </w:t>
      </w:r>
      <w:r>
        <w:t>was,</w:t>
      </w:r>
      <w:r w:rsidR="006C4995">
        <w:t xml:space="preserve"> a famous artist who </w:t>
      </w:r>
      <w:r w:rsidR="00307F03">
        <w:t>is</w:t>
      </w:r>
      <w:r w:rsidR="006C4995">
        <w:t xml:space="preserve"> pretty much estranged from Eva’s own parents</w:t>
      </w:r>
      <w:r w:rsidR="00307F03">
        <w:t>, who are now separated and living abroad: her mother in Australia, her father in Europe</w:t>
      </w:r>
      <w:r w:rsidR="006C4995">
        <w:t xml:space="preserve">. </w:t>
      </w:r>
      <w:r w:rsidR="00307F03">
        <w:t>Eva</w:t>
      </w:r>
      <w:r w:rsidR="006C4995">
        <w:t xml:space="preserve"> has shared </w:t>
      </w:r>
      <w:r w:rsidR="00307F03">
        <w:t>Silk’s</w:t>
      </w:r>
      <w:r w:rsidR="009474D3">
        <w:t xml:space="preserve"> house in London</w:t>
      </w:r>
      <w:r w:rsidR="006C4995">
        <w:t xml:space="preserve"> and cared for him in his final years. </w:t>
      </w:r>
      <w:r w:rsidR="00307F03">
        <w:t xml:space="preserve">Her grief </w:t>
      </w:r>
      <w:r>
        <w:t xml:space="preserve">at his death </w:t>
      </w:r>
      <w:r w:rsidR="00307F03">
        <w:t xml:space="preserve">is compounded by the discovery of a </w:t>
      </w:r>
      <w:r>
        <w:t>letter</w:t>
      </w:r>
      <w:r w:rsidR="00307F03">
        <w:t xml:space="preserve"> as she explores his painting studio, supposedly</w:t>
      </w:r>
      <w:r>
        <w:t xml:space="preserve"> with the intention of</w:t>
      </w:r>
      <w:r w:rsidR="00307F03">
        <w:t xml:space="preserve"> starting to put his things in order. Suddenly a new history is hinted at and over the course of 450 pages, revealed.</w:t>
      </w:r>
    </w:p>
    <w:p w14:paraId="511A1447" w14:textId="77777777" w:rsidR="006C4995" w:rsidRDefault="006C4995" w:rsidP="00924598"/>
    <w:p w14:paraId="7088D363" w14:textId="0027D902" w:rsidR="006C4995" w:rsidRDefault="006C4995" w:rsidP="00924598">
      <w:r>
        <w:t>For the reader this reveal is as much from a historical narrativ</w:t>
      </w:r>
      <w:r w:rsidR="009807DD">
        <w:t>e set in World War 2 as Eva</w:t>
      </w:r>
      <w:r>
        <w:t>’s research</w:t>
      </w:r>
      <w:r w:rsidR="00123B61">
        <w:t>,</w:t>
      </w:r>
      <w:r>
        <w:t xml:space="preserve"> travel</w:t>
      </w:r>
      <w:r w:rsidR="00123B61">
        <w:t xml:space="preserve"> and contemplation</w:t>
      </w:r>
      <w:r>
        <w:t xml:space="preserve">. </w:t>
      </w:r>
      <w:r w:rsidR="00D16D7B">
        <w:t xml:space="preserve">In Budapest and </w:t>
      </w:r>
      <w:r>
        <w:t xml:space="preserve">Berlin, </w:t>
      </w:r>
      <w:r w:rsidR="00D16D7B">
        <w:t>she meets</w:t>
      </w:r>
      <w:r>
        <w:t xml:space="preserve"> curators and strang</w:t>
      </w:r>
      <w:r w:rsidR="00D16D7B">
        <w:t>ers from her grandfather’s past; meanwhile,</w:t>
      </w:r>
      <w:r>
        <w:t xml:space="preserve"> the reader travels into the </w:t>
      </w:r>
      <w:r w:rsidR="00307F03">
        <w:t xml:space="preserve">ghetto and </w:t>
      </w:r>
      <w:r w:rsidR="00D16D7B">
        <w:t>concentration</w:t>
      </w:r>
      <w:r w:rsidR="00307F03">
        <w:t xml:space="preserve"> camps, </w:t>
      </w:r>
      <w:r w:rsidR="00D16D7B">
        <w:t xml:space="preserve">goes on forced marches and into exile, </w:t>
      </w:r>
      <w:r w:rsidR="00DE4E26">
        <w:t>discovering</w:t>
      </w:r>
      <w:r w:rsidR="00307F03">
        <w:t xml:space="preserve"> Silk’s (</w:t>
      </w:r>
      <w:r w:rsidR="00F762F0">
        <w:t xml:space="preserve">who was </w:t>
      </w:r>
      <w:r w:rsidR="00307F03">
        <w:t xml:space="preserve">then </w:t>
      </w:r>
      <w:r w:rsidR="00861BD2">
        <w:rPr>
          <w:rFonts w:eastAsia="Times New Roman" w:cs="Times New Roman"/>
        </w:rPr>
        <w:t>József</w:t>
      </w:r>
      <w:r w:rsidR="00307F03">
        <w:t>) past</w:t>
      </w:r>
      <w:r>
        <w:t>. We are confronted not only with friendship, love</w:t>
      </w:r>
      <w:r w:rsidR="009474D3">
        <w:t>, pain</w:t>
      </w:r>
      <w:r>
        <w:t xml:space="preserve"> and basic survival, </w:t>
      </w:r>
      <w:r w:rsidR="007A53E6">
        <w:t>alongside</w:t>
      </w:r>
      <w:bookmarkStart w:id="0" w:name="_GoBack"/>
      <w:bookmarkEnd w:id="0"/>
      <w:r>
        <w:t xml:space="preserve"> Eva’s bewilderment</w:t>
      </w:r>
      <w:r w:rsidR="00307F03">
        <w:t>, emotion and fear.</w:t>
      </w:r>
    </w:p>
    <w:p w14:paraId="4C2276DF" w14:textId="77777777" w:rsidR="00307F03" w:rsidRDefault="00307F03" w:rsidP="00924598"/>
    <w:p w14:paraId="6137373B" w14:textId="220DF474" w:rsidR="00307F03" w:rsidRDefault="00F762F0" w:rsidP="00924598">
      <w:r>
        <w:t xml:space="preserve">There is no happy ending to this book. Silk’s story may become clearer, but – like Eva – it is hard </w:t>
      </w:r>
      <w:r w:rsidR="00DE4E26">
        <w:t xml:space="preserve">for the reader </w:t>
      </w:r>
      <w:r>
        <w:t>to come to terms with Silk’s disavowal of his own past, or to understand how it has – without even being acknowledged</w:t>
      </w:r>
      <w:r w:rsidR="00DE4E26">
        <w:t xml:space="preserve"> or recounted</w:t>
      </w:r>
      <w:r>
        <w:t xml:space="preserve"> </w:t>
      </w:r>
      <w:r w:rsidR="006C121D">
        <w:t xml:space="preserve">by him </w:t>
      </w:r>
      <w:r>
        <w:t xml:space="preserve">– emotionally </w:t>
      </w:r>
      <w:r w:rsidR="00DE4E26">
        <w:t xml:space="preserve">and psychologically </w:t>
      </w:r>
      <w:r>
        <w:t xml:space="preserve">damaged his children and grandchildren. Eva has to grapple with the </w:t>
      </w:r>
      <w:r w:rsidR="008A5954">
        <w:t>question</w:t>
      </w:r>
      <w:r>
        <w:t xml:space="preserve"> of </w:t>
      </w:r>
      <w:r w:rsidR="008A5954">
        <w:t>whether or not to make</w:t>
      </w:r>
      <w:r>
        <w:t xml:space="preserve"> Silk’s past public,</w:t>
      </w:r>
      <w:r w:rsidR="00E337CE">
        <w:t xml:space="preserve"> as</w:t>
      </w:r>
      <w:r>
        <w:t xml:space="preserve"> part of an exhibition at the </w:t>
      </w:r>
      <w:r w:rsidR="00861BD2">
        <w:t>Berlin</w:t>
      </w:r>
      <w:r>
        <w:t xml:space="preserve"> Jewish Museum</w:t>
      </w:r>
      <w:r w:rsidR="00E337CE">
        <w:t xml:space="preserve">; of </w:t>
      </w:r>
      <w:r w:rsidR="00861BD2">
        <w:t>whether to gift</w:t>
      </w:r>
      <w:r w:rsidR="00E337CE">
        <w:t xml:space="preserve"> his story, along with his paintings, to others, despite only just having gained a knowledge and partial understanding of that story herself.</w:t>
      </w:r>
    </w:p>
    <w:p w14:paraId="1E4EB3B1" w14:textId="77777777" w:rsidR="00E337CE" w:rsidRDefault="00E337CE" w:rsidP="00924598"/>
    <w:p w14:paraId="4C505E4C" w14:textId="1618B512" w:rsidR="006C4995" w:rsidRDefault="00E337CE" w:rsidP="00924598">
      <w:r>
        <w:t xml:space="preserve">This novel is </w:t>
      </w:r>
      <w:r w:rsidR="008A5954">
        <w:t>neither</w:t>
      </w:r>
      <w:r>
        <w:t xml:space="preserve"> mawkish </w:t>
      </w:r>
      <w:r w:rsidR="008A5954">
        <w:t>n</w:t>
      </w:r>
      <w:r>
        <w:t>or condescending</w:t>
      </w:r>
      <w:r w:rsidR="00A94060">
        <w:t>,</w:t>
      </w:r>
      <w:r>
        <w:t xml:space="preserve"> </w:t>
      </w:r>
      <w:r w:rsidR="00A94060">
        <w:t>n</w:t>
      </w:r>
      <w:r>
        <w:t xml:space="preserve">or </w:t>
      </w:r>
      <w:r w:rsidR="00A94060">
        <w:t xml:space="preserve">is it designed </w:t>
      </w:r>
      <w:r w:rsidR="003A3E43">
        <w:t xml:space="preserve">simply </w:t>
      </w:r>
      <w:r w:rsidR="00A94060">
        <w:t xml:space="preserve">to provoke, inform or remind (though it does all three). It is a very personal, human retelling of </w:t>
      </w:r>
      <w:r w:rsidR="008A5954">
        <w:t>a</w:t>
      </w:r>
      <w:r w:rsidR="00A94060">
        <w:t xml:space="preserve"> most inhuman story </w:t>
      </w:r>
      <w:r w:rsidR="008A5954">
        <w:t xml:space="preserve">that </w:t>
      </w:r>
      <w:r w:rsidR="00A94060">
        <w:t xml:space="preserve">we </w:t>
      </w:r>
      <w:r w:rsidR="008A5954">
        <w:t xml:space="preserve">all-too-often </w:t>
      </w:r>
      <w:r w:rsidR="00A94060">
        <w:t xml:space="preserve">neatly package up and label ‘the holocaust’, thus </w:t>
      </w:r>
      <w:r w:rsidR="008A5954">
        <w:t xml:space="preserve">enabling ourselves </w:t>
      </w:r>
      <w:r w:rsidR="00A94060">
        <w:t xml:space="preserve">to put it to one side. By unpacking history and peopling it with </w:t>
      </w:r>
      <w:r w:rsidR="003A3E43">
        <w:t>realistic</w:t>
      </w:r>
      <w:r w:rsidR="00A94060">
        <w:t xml:space="preserve"> actions, events and emotions, </w:t>
      </w:r>
      <w:r w:rsidR="00AB514A">
        <w:t>Sherwood</w:t>
      </w:r>
      <w:r w:rsidR="00A94060">
        <w:t xml:space="preserve"> allows readers to question for themselves the ongoing effects of genocide for not just survivors and their families but all of us. Just as Eva does, we can question ourselves as we are challenged to remember, to not repeat the past, and perhaps more importantly </w:t>
      </w:r>
      <w:r w:rsidR="00AB514A">
        <w:t xml:space="preserve">to </w:t>
      </w:r>
      <w:r w:rsidR="00A94060">
        <w:t>not allow the past to be repeated.</w:t>
      </w:r>
    </w:p>
    <w:p w14:paraId="423E7103" w14:textId="77777777" w:rsidR="004518F9" w:rsidRDefault="004518F9" w:rsidP="00924598"/>
    <w:p w14:paraId="70824D0A" w14:textId="77777777" w:rsidR="004518F9" w:rsidRDefault="004518F9" w:rsidP="00924598">
      <w:r>
        <w:t>Rupert Loydell</w:t>
      </w:r>
    </w:p>
    <w:p w14:paraId="51D26760" w14:textId="77777777" w:rsidR="00924598" w:rsidRPr="00924598" w:rsidRDefault="00924598"/>
    <w:sectPr w:rsidR="00924598" w:rsidRPr="00924598"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98"/>
    <w:rsid w:val="00082007"/>
    <w:rsid w:val="000932A7"/>
    <w:rsid w:val="00123B61"/>
    <w:rsid w:val="00127F0D"/>
    <w:rsid w:val="001F60D6"/>
    <w:rsid w:val="00241127"/>
    <w:rsid w:val="00307F03"/>
    <w:rsid w:val="003A3E43"/>
    <w:rsid w:val="004518F9"/>
    <w:rsid w:val="00477871"/>
    <w:rsid w:val="00482693"/>
    <w:rsid w:val="004E258D"/>
    <w:rsid w:val="006C121D"/>
    <w:rsid w:val="006C4995"/>
    <w:rsid w:val="006E0DD1"/>
    <w:rsid w:val="007A53E6"/>
    <w:rsid w:val="00861BD2"/>
    <w:rsid w:val="008A5954"/>
    <w:rsid w:val="00924598"/>
    <w:rsid w:val="009474D3"/>
    <w:rsid w:val="009807DD"/>
    <w:rsid w:val="009873EB"/>
    <w:rsid w:val="00A03545"/>
    <w:rsid w:val="00A94060"/>
    <w:rsid w:val="00AB514A"/>
    <w:rsid w:val="00BA30E2"/>
    <w:rsid w:val="00D16D7B"/>
    <w:rsid w:val="00D72FE2"/>
    <w:rsid w:val="00DB033A"/>
    <w:rsid w:val="00DE4E26"/>
    <w:rsid w:val="00E337CE"/>
    <w:rsid w:val="00E9628A"/>
    <w:rsid w:val="00F64BEE"/>
    <w:rsid w:val="00F75C4D"/>
    <w:rsid w:val="00F762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4CA1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860</Words>
  <Characters>4905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27</cp:revision>
  <dcterms:created xsi:type="dcterms:W3CDTF">2019-10-28T07:32:00Z</dcterms:created>
  <dcterms:modified xsi:type="dcterms:W3CDTF">2019-10-28T10:44:00Z</dcterms:modified>
</cp:coreProperties>
</file>