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979D4" w14:textId="77777777" w:rsidR="005D53AE" w:rsidRPr="002F6713" w:rsidRDefault="002F6713" w:rsidP="005D53AE">
      <w:pPr>
        <w:pStyle w:val="Falsubheading0"/>
        <w:spacing w:line="360" w:lineRule="auto"/>
        <w:jc w:val="center"/>
        <w:rPr>
          <w:rFonts w:cs="Arial"/>
          <w:sz w:val="28"/>
          <w:szCs w:val="28"/>
        </w:rPr>
      </w:pPr>
      <w:r w:rsidRPr="002F6713">
        <w:rPr>
          <w:rFonts w:eastAsia="Times New Roman" w:cs="Arial"/>
          <w:sz w:val="28"/>
          <w:szCs w:val="28"/>
          <w:lang w:eastAsia="en-US"/>
        </w:rPr>
        <w:t>Liveness 4.0: a new paradigm for accessibility at music festivals.</w:t>
      </w:r>
    </w:p>
    <w:p w14:paraId="114392F6" w14:textId="77777777" w:rsidR="005D53AE" w:rsidRPr="00E04607" w:rsidRDefault="005D53AE" w:rsidP="002F6713">
      <w:pPr>
        <w:pStyle w:val="Falsubheading0"/>
        <w:spacing w:line="276" w:lineRule="auto"/>
        <w:jc w:val="center"/>
        <w:rPr>
          <w:rFonts w:cs="Arial"/>
          <w:color w:val="000000"/>
          <w:sz w:val="24"/>
        </w:rPr>
      </w:pPr>
      <w:r w:rsidRPr="00E04607">
        <w:rPr>
          <w:rFonts w:cs="Arial"/>
          <w:color w:val="000000"/>
          <w:sz w:val="24"/>
        </w:rPr>
        <w:t>Adrian Bossey</w:t>
      </w:r>
    </w:p>
    <w:p w14:paraId="68699A2B" w14:textId="77777777" w:rsidR="005D53AE" w:rsidRPr="00E04607" w:rsidRDefault="005D53AE" w:rsidP="00A842F5">
      <w:pPr>
        <w:pStyle w:val="FALtext"/>
        <w:spacing w:line="276" w:lineRule="auto"/>
        <w:rPr>
          <w:rFonts w:cs="Arial"/>
          <w:color w:val="000000"/>
          <w:sz w:val="24"/>
          <w:lang w:eastAsia="en-GB"/>
        </w:rPr>
      </w:pPr>
    </w:p>
    <w:p w14:paraId="364C434E" w14:textId="77777777" w:rsidR="00586532" w:rsidRPr="00E04607" w:rsidRDefault="00586532" w:rsidP="00A842F5">
      <w:pPr>
        <w:pStyle w:val="FALtext"/>
        <w:spacing w:line="276" w:lineRule="auto"/>
        <w:rPr>
          <w:rFonts w:cs="Arial"/>
          <w:b/>
          <w:color w:val="000000"/>
          <w:sz w:val="24"/>
        </w:rPr>
      </w:pPr>
    </w:p>
    <w:p w14:paraId="26BEDF74" w14:textId="77777777" w:rsidR="000308C3" w:rsidRPr="00E04607" w:rsidRDefault="002F6713" w:rsidP="006A0CE8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I</w:t>
      </w:r>
      <w:r w:rsidR="000308C3" w:rsidRPr="00E04607">
        <w:rPr>
          <w:rFonts w:ascii="Arial" w:hAnsi="Arial" w:cs="Arial"/>
          <w:b/>
          <w:color w:val="000000"/>
        </w:rPr>
        <w:t>ntroduction</w:t>
      </w:r>
    </w:p>
    <w:p w14:paraId="038F2FFF" w14:textId="77777777" w:rsidR="000308C3" w:rsidRPr="00E04607" w:rsidRDefault="000308C3" w:rsidP="006A0CE8">
      <w:pPr>
        <w:rPr>
          <w:rFonts w:ascii="Arial" w:hAnsi="Arial" w:cs="Arial"/>
          <w:color w:val="000000"/>
        </w:rPr>
      </w:pPr>
    </w:p>
    <w:p w14:paraId="27310EB9" w14:textId="77777777" w:rsidR="006A0CE8" w:rsidRPr="00E04607" w:rsidRDefault="00E8747A" w:rsidP="008143DC">
      <w:pPr>
        <w:rPr>
          <w:rFonts w:ascii="Arial" w:hAnsi="Arial" w:cs="Arial"/>
          <w:color w:val="000000"/>
        </w:rPr>
      </w:pPr>
      <w:r w:rsidRPr="00E04607">
        <w:rPr>
          <w:rFonts w:ascii="Arial" w:hAnsi="Arial" w:cs="Arial"/>
          <w:color w:val="000000"/>
        </w:rPr>
        <w:t xml:space="preserve">There </w:t>
      </w:r>
      <w:r w:rsidR="008143DC" w:rsidRPr="00E04607">
        <w:rPr>
          <w:rFonts w:ascii="Arial" w:hAnsi="Arial" w:cs="Arial"/>
          <w:color w:val="000000"/>
        </w:rPr>
        <w:t>are</w:t>
      </w:r>
      <w:r w:rsidRPr="00E04607">
        <w:rPr>
          <w:rFonts w:ascii="Arial" w:hAnsi="Arial" w:cs="Arial"/>
          <w:color w:val="000000"/>
        </w:rPr>
        <w:t xml:space="preserve"> growing </w:t>
      </w:r>
      <w:r w:rsidR="008143DC" w:rsidRPr="00E04607">
        <w:rPr>
          <w:rFonts w:ascii="Arial" w:hAnsi="Arial" w:cs="Arial"/>
          <w:color w:val="000000"/>
        </w:rPr>
        <w:t>demands</w:t>
      </w:r>
      <w:r w:rsidRPr="00E04607">
        <w:rPr>
          <w:rFonts w:ascii="Arial" w:hAnsi="Arial" w:cs="Arial"/>
          <w:color w:val="000000"/>
        </w:rPr>
        <w:t xml:space="preserve"> </w:t>
      </w:r>
      <w:r w:rsidR="008143DC" w:rsidRPr="00E04607">
        <w:rPr>
          <w:rFonts w:ascii="Arial" w:hAnsi="Arial" w:cs="Arial"/>
          <w:color w:val="000000"/>
        </w:rPr>
        <w:t xml:space="preserve">for </w:t>
      </w:r>
      <w:r w:rsidRPr="00E04607">
        <w:rPr>
          <w:rFonts w:ascii="Arial" w:hAnsi="Arial" w:cs="Arial"/>
          <w:color w:val="000000"/>
        </w:rPr>
        <w:t xml:space="preserve">the </w:t>
      </w:r>
      <w:r w:rsidR="00A842F5" w:rsidRPr="00E04607">
        <w:rPr>
          <w:rFonts w:ascii="Arial" w:hAnsi="Arial" w:cs="Arial"/>
          <w:color w:val="000000"/>
        </w:rPr>
        <w:t xml:space="preserve">music </w:t>
      </w:r>
      <w:r w:rsidRPr="00E04607">
        <w:rPr>
          <w:rFonts w:ascii="Arial" w:hAnsi="Arial" w:cs="Arial"/>
          <w:color w:val="000000"/>
        </w:rPr>
        <w:t xml:space="preserve">festival industry to significantly enhance </w:t>
      </w:r>
      <w:r w:rsidR="008143DC" w:rsidRPr="00E04607">
        <w:rPr>
          <w:rFonts w:ascii="Arial" w:hAnsi="Arial" w:cs="Arial"/>
          <w:color w:val="000000"/>
        </w:rPr>
        <w:t>inclusivity</w:t>
      </w:r>
      <w:r w:rsidR="00167010" w:rsidRPr="00E04607">
        <w:rPr>
          <w:rFonts w:ascii="Arial" w:hAnsi="Arial" w:cs="Arial"/>
          <w:color w:val="000000"/>
        </w:rPr>
        <w:t xml:space="preserve"> for a range of audiences</w:t>
      </w:r>
      <w:r w:rsidRPr="00E04607">
        <w:rPr>
          <w:rFonts w:ascii="Arial" w:hAnsi="Arial" w:cs="Arial"/>
          <w:color w:val="000000"/>
        </w:rPr>
        <w:t xml:space="preserve">. </w:t>
      </w:r>
      <w:r w:rsidR="00BA7A03" w:rsidRPr="00E04607">
        <w:rPr>
          <w:rFonts w:ascii="Arial" w:hAnsi="Arial" w:cs="Arial"/>
          <w:color w:val="000000"/>
        </w:rPr>
        <w:t>Th</w:t>
      </w:r>
      <w:r w:rsidR="00B47ED1" w:rsidRPr="00E04607">
        <w:rPr>
          <w:rFonts w:ascii="Arial" w:hAnsi="Arial" w:cs="Arial"/>
          <w:color w:val="000000"/>
        </w:rPr>
        <w:t>is</w:t>
      </w:r>
      <w:r w:rsidR="00BA7A03" w:rsidRPr="00E04607">
        <w:rPr>
          <w:rFonts w:ascii="Arial" w:hAnsi="Arial" w:cs="Arial"/>
          <w:color w:val="000000"/>
        </w:rPr>
        <w:t xml:space="preserve"> include</w:t>
      </w:r>
      <w:r w:rsidR="00B47ED1" w:rsidRPr="00E04607">
        <w:rPr>
          <w:rFonts w:ascii="Arial" w:hAnsi="Arial" w:cs="Arial"/>
          <w:color w:val="000000"/>
        </w:rPr>
        <w:t>s</w:t>
      </w:r>
      <w:r w:rsidR="00BA7A03" w:rsidRPr="00E04607">
        <w:rPr>
          <w:rFonts w:ascii="Arial" w:hAnsi="Arial" w:cs="Arial"/>
          <w:color w:val="000000"/>
        </w:rPr>
        <w:t xml:space="preserve"> i</w:t>
      </w:r>
      <w:r w:rsidR="00936690" w:rsidRPr="00E04607">
        <w:rPr>
          <w:rFonts w:ascii="Arial" w:hAnsi="Arial" w:cs="Arial"/>
          <w:color w:val="000000"/>
        </w:rPr>
        <w:t>ncreas</w:t>
      </w:r>
      <w:r w:rsidR="00B47ED1" w:rsidRPr="00E04607">
        <w:rPr>
          <w:rFonts w:ascii="Arial" w:hAnsi="Arial" w:cs="Arial"/>
          <w:color w:val="000000"/>
        </w:rPr>
        <w:t>ing</w:t>
      </w:r>
      <w:r w:rsidR="00936690" w:rsidRPr="00E04607">
        <w:rPr>
          <w:rFonts w:ascii="Arial" w:hAnsi="Arial" w:cs="Arial"/>
          <w:color w:val="000000"/>
        </w:rPr>
        <w:t xml:space="preserve"> accessibility for people who are </w:t>
      </w:r>
      <w:r w:rsidR="007B5C9F">
        <w:rPr>
          <w:rFonts w:ascii="Arial" w:hAnsi="Arial" w:cs="Arial"/>
          <w:color w:val="000000"/>
        </w:rPr>
        <w:t>Deaf</w:t>
      </w:r>
      <w:r w:rsidR="00936690" w:rsidRPr="00E04607">
        <w:rPr>
          <w:rFonts w:ascii="Arial" w:hAnsi="Arial" w:cs="Arial"/>
          <w:color w:val="000000"/>
        </w:rPr>
        <w:t xml:space="preserve"> or disabled.</w:t>
      </w:r>
      <w:r w:rsidR="00BA7A03" w:rsidRPr="00E04607">
        <w:rPr>
          <w:rFonts w:ascii="Arial" w:hAnsi="Arial" w:cs="Arial"/>
          <w:color w:val="000000"/>
        </w:rPr>
        <w:t xml:space="preserve"> </w:t>
      </w:r>
      <w:r w:rsidR="00D86E3B" w:rsidRPr="00E04607">
        <w:rPr>
          <w:rFonts w:ascii="Arial" w:hAnsi="Arial" w:cs="Arial"/>
          <w:color w:val="000000"/>
        </w:rPr>
        <w:t>The use of Information Communication Technologies</w:t>
      </w:r>
      <w:r w:rsidR="008143DC" w:rsidRPr="00E04607">
        <w:rPr>
          <w:rFonts w:ascii="Arial" w:hAnsi="Arial" w:cs="Arial"/>
          <w:color w:val="000000"/>
        </w:rPr>
        <w:t xml:space="preserve"> (</w:t>
      </w:r>
      <w:r w:rsidR="00167010" w:rsidRPr="00E04607">
        <w:rPr>
          <w:rFonts w:ascii="Arial" w:hAnsi="Arial" w:cs="Arial"/>
          <w:color w:val="000000"/>
        </w:rPr>
        <w:t>‘</w:t>
      </w:r>
      <w:r w:rsidR="008143DC" w:rsidRPr="00E04607">
        <w:rPr>
          <w:rFonts w:ascii="Arial" w:hAnsi="Arial" w:cs="Arial"/>
          <w:color w:val="000000"/>
        </w:rPr>
        <w:t>ICT</w:t>
      </w:r>
      <w:r w:rsidR="00167010" w:rsidRPr="00E04607">
        <w:rPr>
          <w:rFonts w:ascii="Arial" w:hAnsi="Arial" w:cs="Arial"/>
          <w:color w:val="000000"/>
        </w:rPr>
        <w:t>’</w:t>
      </w:r>
      <w:r w:rsidR="008143DC" w:rsidRPr="00E04607">
        <w:rPr>
          <w:rFonts w:ascii="Arial" w:hAnsi="Arial" w:cs="Arial"/>
          <w:color w:val="000000"/>
        </w:rPr>
        <w:t>)</w:t>
      </w:r>
      <w:r w:rsidR="00D86E3B" w:rsidRPr="00E04607">
        <w:rPr>
          <w:rFonts w:ascii="Arial" w:hAnsi="Arial" w:cs="Arial"/>
          <w:color w:val="000000"/>
        </w:rPr>
        <w:t xml:space="preserve"> is becoming increasingly central to the way in which many audiences experience music festivals</w:t>
      </w:r>
      <w:r w:rsidR="00B02C26" w:rsidRPr="00E04607">
        <w:rPr>
          <w:rFonts w:ascii="Arial" w:hAnsi="Arial" w:cs="Arial"/>
          <w:color w:val="000000"/>
        </w:rPr>
        <w:t xml:space="preserve">. </w:t>
      </w:r>
      <w:r w:rsidR="00936690" w:rsidRPr="00E04607">
        <w:rPr>
          <w:rFonts w:ascii="Arial" w:hAnsi="Arial" w:cs="Arial"/>
          <w:color w:val="000000"/>
        </w:rPr>
        <w:t xml:space="preserve">While digitising performances is contentious, </w:t>
      </w:r>
      <w:r w:rsidRPr="00E04607">
        <w:rPr>
          <w:rFonts w:ascii="Arial" w:hAnsi="Arial" w:cs="Arial"/>
          <w:color w:val="000000"/>
        </w:rPr>
        <w:t>C</w:t>
      </w:r>
      <w:r w:rsidR="00936690" w:rsidRPr="00E04607">
        <w:rPr>
          <w:rFonts w:ascii="Arial" w:hAnsi="Arial" w:cs="Arial"/>
          <w:color w:val="000000"/>
        </w:rPr>
        <w:t>OVID</w:t>
      </w:r>
      <w:r w:rsidRPr="00E04607">
        <w:rPr>
          <w:rFonts w:ascii="Arial" w:hAnsi="Arial" w:cs="Arial"/>
          <w:color w:val="000000"/>
        </w:rPr>
        <w:t xml:space="preserve">-19 </w:t>
      </w:r>
      <w:r w:rsidR="008143DC" w:rsidRPr="00E04607">
        <w:rPr>
          <w:rFonts w:ascii="Arial" w:hAnsi="Arial" w:cs="Arial"/>
          <w:color w:val="000000"/>
        </w:rPr>
        <w:t>stimulated a</w:t>
      </w:r>
      <w:r w:rsidRPr="00E04607">
        <w:rPr>
          <w:rFonts w:ascii="Arial" w:hAnsi="Arial" w:cs="Arial"/>
          <w:color w:val="000000"/>
        </w:rPr>
        <w:t xml:space="preserve"> </w:t>
      </w:r>
      <w:r w:rsidR="008143DC" w:rsidRPr="00E04607">
        <w:rPr>
          <w:rFonts w:ascii="Arial" w:hAnsi="Arial" w:cs="Arial"/>
          <w:color w:val="000000"/>
        </w:rPr>
        <w:t>proliferation</w:t>
      </w:r>
      <w:r w:rsidRPr="00E04607">
        <w:rPr>
          <w:rFonts w:ascii="Arial" w:hAnsi="Arial" w:cs="Arial"/>
          <w:color w:val="000000"/>
        </w:rPr>
        <w:t xml:space="preserve"> </w:t>
      </w:r>
      <w:r w:rsidR="008143DC" w:rsidRPr="00E04607">
        <w:rPr>
          <w:rFonts w:ascii="Arial" w:hAnsi="Arial" w:cs="Arial"/>
          <w:color w:val="000000"/>
        </w:rPr>
        <w:t>of</w:t>
      </w:r>
      <w:r w:rsidRPr="00E04607">
        <w:rPr>
          <w:rFonts w:ascii="Arial" w:hAnsi="Arial" w:cs="Arial"/>
          <w:color w:val="000000"/>
        </w:rPr>
        <w:t xml:space="preserve"> digitised live</w:t>
      </w:r>
      <w:r w:rsidR="007B5DF9" w:rsidRPr="00E04607">
        <w:rPr>
          <w:rFonts w:ascii="Arial" w:hAnsi="Arial" w:cs="Arial"/>
          <w:color w:val="000000"/>
        </w:rPr>
        <w:t xml:space="preserve"> music</w:t>
      </w:r>
      <w:r w:rsidRPr="00E04607">
        <w:rPr>
          <w:rFonts w:ascii="Arial" w:hAnsi="Arial" w:cs="Arial"/>
          <w:color w:val="000000"/>
        </w:rPr>
        <w:t xml:space="preserve"> content</w:t>
      </w:r>
      <w:r w:rsidR="007B5DF9" w:rsidRPr="00E04607">
        <w:rPr>
          <w:rFonts w:ascii="Arial" w:hAnsi="Arial" w:cs="Arial"/>
          <w:color w:val="000000"/>
        </w:rPr>
        <w:t xml:space="preserve"> generation</w:t>
      </w:r>
      <w:r w:rsidRPr="00E04607">
        <w:rPr>
          <w:rFonts w:ascii="Arial" w:hAnsi="Arial" w:cs="Arial"/>
          <w:color w:val="000000"/>
        </w:rPr>
        <w:t xml:space="preserve">. </w:t>
      </w:r>
      <w:r w:rsidR="008143DC" w:rsidRPr="00E04607">
        <w:rPr>
          <w:rFonts w:ascii="Arial" w:hAnsi="Arial" w:cs="Arial"/>
          <w:color w:val="000000"/>
        </w:rPr>
        <w:t>Audience engagement with remote content may extend to content generated at on-site music festivals</w:t>
      </w:r>
      <w:r w:rsidR="00B47ED1" w:rsidRPr="00E04607">
        <w:rPr>
          <w:rFonts w:ascii="Arial" w:hAnsi="Arial" w:cs="Arial"/>
          <w:color w:val="000000"/>
        </w:rPr>
        <w:t xml:space="preserve"> and this is likely to</w:t>
      </w:r>
      <w:r w:rsidR="002F6713">
        <w:rPr>
          <w:rFonts w:ascii="Arial" w:hAnsi="Arial" w:cs="Arial"/>
          <w:color w:val="000000"/>
        </w:rPr>
        <w:t xml:space="preserve"> be</w:t>
      </w:r>
      <w:r w:rsidR="00B47ED1" w:rsidRPr="00E04607">
        <w:rPr>
          <w:rFonts w:ascii="Arial" w:hAnsi="Arial" w:cs="Arial"/>
          <w:color w:val="000000"/>
        </w:rPr>
        <w:t xml:space="preserve"> more popular</w:t>
      </w:r>
      <w:r w:rsidR="008143DC" w:rsidRPr="00E04607">
        <w:rPr>
          <w:rFonts w:ascii="Arial" w:hAnsi="Arial" w:cs="Arial"/>
          <w:color w:val="000000"/>
        </w:rPr>
        <w:t xml:space="preserve"> if it is perceived to be</w:t>
      </w:r>
      <w:r w:rsidR="00D16921" w:rsidRPr="00E04607">
        <w:rPr>
          <w:rFonts w:ascii="Arial" w:hAnsi="Arial" w:cs="Arial"/>
          <w:color w:val="000000"/>
        </w:rPr>
        <w:t xml:space="preserve"> </w:t>
      </w:r>
      <w:r w:rsidR="003C6CCA" w:rsidRPr="00E04607">
        <w:rPr>
          <w:rFonts w:ascii="Arial" w:hAnsi="Arial" w:cs="Arial"/>
          <w:color w:val="000000"/>
        </w:rPr>
        <w:t>authentic</w:t>
      </w:r>
      <w:r w:rsidR="008143DC" w:rsidRPr="00E04607">
        <w:rPr>
          <w:rFonts w:ascii="Arial" w:hAnsi="Arial" w:cs="Arial"/>
          <w:color w:val="000000"/>
        </w:rPr>
        <w:t xml:space="preserve"> as a</w:t>
      </w:r>
      <w:r w:rsidR="00D16921" w:rsidRPr="00E04607">
        <w:rPr>
          <w:rFonts w:ascii="Arial" w:hAnsi="Arial" w:cs="Arial"/>
          <w:color w:val="000000"/>
        </w:rPr>
        <w:t xml:space="preserve"> live experience</w:t>
      </w:r>
      <w:r w:rsidRPr="00E04607">
        <w:rPr>
          <w:rFonts w:ascii="Arial" w:hAnsi="Arial" w:cs="Arial"/>
          <w:color w:val="000000"/>
        </w:rPr>
        <w:t>.</w:t>
      </w:r>
      <w:r w:rsidR="003116FE" w:rsidRPr="00E04607">
        <w:rPr>
          <w:rFonts w:ascii="Arial" w:hAnsi="Arial" w:cs="Arial"/>
          <w:color w:val="000000"/>
        </w:rPr>
        <w:t xml:space="preserve"> </w:t>
      </w:r>
      <w:r w:rsidR="00936690" w:rsidRPr="00E04607">
        <w:rPr>
          <w:rFonts w:ascii="Arial" w:hAnsi="Arial" w:cs="Arial"/>
          <w:color w:val="000000"/>
        </w:rPr>
        <w:t xml:space="preserve">ICT offers some potential to increase accessibility to live musical performances. </w:t>
      </w:r>
      <w:r w:rsidR="008143DC" w:rsidRPr="00E04607">
        <w:rPr>
          <w:rFonts w:ascii="Arial" w:hAnsi="Arial" w:cs="Arial"/>
          <w:color w:val="000000"/>
        </w:rPr>
        <w:t>However,</w:t>
      </w:r>
      <w:r w:rsidR="00D16921" w:rsidRPr="00E04607">
        <w:rPr>
          <w:rFonts w:ascii="Arial" w:hAnsi="Arial" w:cs="Arial"/>
          <w:color w:val="000000"/>
        </w:rPr>
        <w:t xml:space="preserve"> </w:t>
      </w:r>
      <w:r w:rsidR="008143DC" w:rsidRPr="00E04607">
        <w:rPr>
          <w:rFonts w:ascii="Arial" w:hAnsi="Arial" w:cs="Arial"/>
          <w:color w:val="000000"/>
        </w:rPr>
        <w:t>ICT needs to be sensitively deployed when supplementing ‘as live’ content, to avoid “any risk of creating new instances of exclusion at music festivals”</w:t>
      </w:r>
      <w:r w:rsidR="00167010" w:rsidRPr="00E04607">
        <w:rPr>
          <w:rFonts w:ascii="Arial" w:hAnsi="Arial" w:cs="Arial"/>
          <w:color w:val="000000"/>
        </w:rPr>
        <w:t xml:space="preserve"> </w:t>
      </w:r>
      <w:r w:rsidR="003116FE" w:rsidRPr="00E04607">
        <w:rPr>
          <w:rFonts w:ascii="Arial" w:hAnsi="Arial" w:cs="Arial"/>
          <w:color w:val="000000"/>
        </w:rPr>
        <w:t>(</w:t>
      </w:r>
      <w:r w:rsidR="00791FBA" w:rsidRPr="00E04607">
        <w:rPr>
          <w:rFonts w:ascii="Arial" w:hAnsi="Arial" w:cs="Arial"/>
          <w:color w:val="000000"/>
        </w:rPr>
        <w:t>Bossey</w:t>
      </w:r>
      <w:r w:rsidR="002F6713">
        <w:rPr>
          <w:rFonts w:ascii="Arial" w:hAnsi="Arial" w:cs="Arial"/>
          <w:color w:val="000000"/>
        </w:rPr>
        <w:t>,</w:t>
      </w:r>
      <w:r w:rsidR="00791FBA" w:rsidRPr="00E04607">
        <w:rPr>
          <w:rFonts w:ascii="Arial" w:hAnsi="Arial" w:cs="Arial"/>
          <w:color w:val="000000"/>
        </w:rPr>
        <w:t xml:space="preserve"> 20</w:t>
      </w:r>
      <w:r w:rsidR="008143DC" w:rsidRPr="00E04607">
        <w:rPr>
          <w:rFonts w:ascii="Arial" w:hAnsi="Arial" w:cs="Arial"/>
          <w:color w:val="000000"/>
        </w:rPr>
        <w:t>20</w:t>
      </w:r>
      <w:r w:rsidR="00791FBA" w:rsidRPr="00E04607">
        <w:rPr>
          <w:rFonts w:ascii="Arial" w:hAnsi="Arial" w:cs="Arial"/>
          <w:color w:val="000000"/>
        </w:rPr>
        <w:t>:</w:t>
      </w:r>
      <w:r w:rsidR="002F6713">
        <w:rPr>
          <w:rFonts w:ascii="Arial" w:hAnsi="Arial" w:cs="Arial"/>
          <w:color w:val="000000"/>
        </w:rPr>
        <w:t xml:space="preserve"> </w:t>
      </w:r>
      <w:r w:rsidR="008143DC" w:rsidRPr="00E04607">
        <w:rPr>
          <w:rFonts w:ascii="Arial" w:hAnsi="Arial" w:cs="Arial"/>
          <w:color w:val="000000"/>
        </w:rPr>
        <w:t>22</w:t>
      </w:r>
      <w:r w:rsidR="00791FBA" w:rsidRPr="00E04607">
        <w:rPr>
          <w:rFonts w:ascii="Arial" w:hAnsi="Arial" w:cs="Arial"/>
          <w:color w:val="000000"/>
        </w:rPr>
        <w:t>)</w:t>
      </w:r>
      <w:r w:rsidR="003663D3" w:rsidRPr="00E04607">
        <w:rPr>
          <w:rFonts w:ascii="Arial" w:hAnsi="Arial" w:cs="Arial"/>
          <w:color w:val="000000"/>
        </w:rPr>
        <w:t xml:space="preserve">. </w:t>
      </w:r>
    </w:p>
    <w:p w14:paraId="200E94D1" w14:textId="77777777" w:rsidR="00BA7A03" w:rsidRPr="00E04607" w:rsidRDefault="005750F4" w:rsidP="00BA7A03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04607">
        <w:rPr>
          <w:rFonts w:ascii="Arial" w:hAnsi="Arial" w:cs="Arial"/>
          <w:color w:val="000000"/>
        </w:rPr>
        <w:t>Th</w:t>
      </w:r>
      <w:r w:rsidR="00167010" w:rsidRPr="00E04607">
        <w:rPr>
          <w:rFonts w:ascii="Arial" w:hAnsi="Arial" w:cs="Arial"/>
          <w:color w:val="000000"/>
        </w:rPr>
        <w:t>is</w:t>
      </w:r>
      <w:r w:rsidR="003601C8" w:rsidRPr="00E04607">
        <w:rPr>
          <w:rFonts w:ascii="Arial" w:hAnsi="Arial" w:cs="Arial"/>
          <w:color w:val="000000"/>
        </w:rPr>
        <w:t xml:space="preserve"> </w:t>
      </w:r>
      <w:r w:rsidR="00C07921" w:rsidRPr="00E04607">
        <w:rPr>
          <w:rFonts w:ascii="Arial" w:hAnsi="Arial" w:cs="Arial"/>
          <w:color w:val="000000"/>
        </w:rPr>
        <w:t>chapter</w:t>
      </w:r>
      <w:r w:rsidRPr="00E04607">
        <w:rPr>
          <w:rFonts w:ascii="Arial" w:hAnsi="Arial" w:cs="Arial"/>
          <w:color w:val="000000"/>
        </w:rPr>
        <w:t xml:space="preserve"> </w:t>
      </w:r>
      <w:r w:rsidR="005C351E" w:rsidRPr="00E04607">
        <w:rPr>
          <w:rFonts w:ascii="Arial" w:hAnsi="Arial" w:cs="Arial"/>
          <w:color w:val="000000"/>
        </w:rPr>
        <w:t>analyses existing literature</w:t>
      </w:r>
      <w:r w:rsidR="008143DC" w:rsidRPr="00E04607">
        <w:rPr>
          <w:rFonts w:ascii="Arial" w:hAnsi="Arial" w:cs="Arial"/>
          <w:color w:val="000000"/>
        </w:rPr>
        <w:t xml:space="preserve"> and builds on previous </w:t>
      </w:r>
      <w:r w:rsidR="001125E3" w:rsidRPr="00E04607">
        <w:rPr>
          <w:rFonts w:ascii="Arial" w:hAnsi="Arial" w:cs="Arial"/>
          <w:color w:val="000000"/>
        </w:rPr>
        <w:t>enquiry</w:t>
      </w:r>
      <w:r w:rsidR="00167010" w:rsidRPr="00E04607">
        <w:rPr>
          <w:rFonts w:ascii="Arial" w:hAnsi="Arial" w:cs="Arial"/>
          <w:color w:val="000000"/>
        </w:rPr>
        <w:t xml:space="preserve"> to</w:t>
      </w:r>
      <w:r w:rsidR="00B643BE" w:rsidRPr="00E04607">
        <w:rPr>
          <w:rFonts w:ascii="Arial" w:hAnsi="Arial" w:cs="Arial"/>
          <w:color w:val="000000"/>
        </w:rPr>
        <w:t xml:space="preserve"> inform </w:t>
      </w:r>
      <w:r w:rsidR="00167010" w:rsidRPr="00E04607">
        <w:rPr>
          <w:rFonts w:ascii="Arial" w:hAnsi="Arial" w:cs="Arial"/>
          <w:color w:val="000000"/>
        </w:rPr>
        <w:t xml:space="preserve">conceptual </w:t>
      </w:r>
      <w:r w:rsidR="001125E3" w:rsidRPr="00E04607">
        <w:rPr>
          <w:rFonts w:ascii="Arial" w:hAnsi="Arial" w:cs="Arial"/>
          <w:color w:val="000000"/>
        </w:rPr>
        <w:t>research</w:t>
      </w:r>
      <w:r w:rsidR="00167010" w:rsidRPr="00E04607">
        <w:rPr>
          <w:rFonts w:ascii="Arial" w:hAnsi="Arial" w:cs="Arial"/>
          <w:color w:val="000000"/>
        </w:rPr>
        <w:t>,</w:t>
      </w:r>
      <w:r w:rsidR="001125E3" w:rsidRPr="00E04607">
        <w:rPr>
          <w:rFonts w:ascii="Arial" w:hAnsi="Arial" w:cs="Arial"/>
          <w:color w:val="000000"/>
        </w:rPr>
        <w:t xml:space="preserve"> which can represent “a powerful means of theory building” (Jaakkola 2020:</w:t>
      </w:r>
      <w:r w:rsidR="009A1CFC">
        <w:rPr>
          <w:rFonts w:ascii="Arial" w:hAnsi="Arial" w:cs="Arial"/>
          <w:color w:val="000000"/>
        </w:rPr>
        <w:t xml:space="preserve"> </w:t>
      </w:r>
      <w:r w:rsidR="001125E3" w:rsidRPr="00E04607">
        <w:rPr>
          <w:rFonts w:ascii="Arial" w:hAnsi="Arial" w:cs="Arial"/>
          <w:color w:val="000000"/>
        </w:rPr>
        <w:t>18) to</w:t>
      </w:r>
      <w:r w:rsidR="00B47ED1" w:rsidRPr="00E04607">
        <w:rPr>
          <w:rFonts w:ascii="Arial" w:hAnsi="Arial" w:cs="Arial"/>
          <w:color w:val="000000"/>
        </w:rPr>
        <w:t xml:space="preserve"> connect concepts together relationally (Reese</w:t>
      </w:r>
      <w:r w:rsidR="002F6713">
        <w:rPr>
          <w:rFonts w:ascii="Arial" w:hAnsi="Arial" w:cs="Arial"/>
          <w:color w:val="000000"/>
        </w:rPr>
        <w:t>,</w:t>
      </w:r>
      <w:r w:rsidR="00B47ED1" w:rsidRPr="00E04607">
        <w:rPr>
          <w:rFonts w:ascii="Arial" w:hAnsi="Arial" w:cs="Arial"/>
          <w:color w:val="000000"/>
        </w:rPr>
        <w:t xml:space="preserve"> 2022)</w:t>
      </w:r>
      <w:r w:rsidR="00C07921" w:rsidRPr="00E04607">
        <w:rPr>
          <w:rFonts w:ascii="Arial" w:hAnsi="Arial" w:cs="Arial"/>
          <w:color w:val="000000"/>
        </w:rPr>
        <w:t>.</w:t>
      </w:r>
      <w:r w:rsidR="001651D5" w:rsidRPr="00E04607">
        <w:rPr>
          <w:rFonts w:ascii="Arial" w:hAnsi="Arial" w:cs="Arial"/>
          <w:color w:val="000000"/>
        </w:rPr>
        <w:t xml:space="preserve"> </w:t>
      </w:r>
      <w:r w:rsidR="00C07921" w:rsidRPr="00E04607">
        <w:rPr>
          <w:rFonts w:ascii="Arial" w:hAnsi="Arial" w:cs="Arial"/>
          <w:color w:val="000000"/>
        </w:rPr>
        <w:t>I</w:t>
      </w:r>
      <w:r w:rsidR="00DD226E" w:rsidRPr="00E04607">
        <w:rPr>
          <w:rFonts w:ascii="Arial" w:hAnsi="Arial" w:cs="Arial"/>
          <w:color w:val="000000"/>
        </w:rPr>
        <w:t>n</w:t>
      </w:r>
      <w:r w:rsidR="00C07921" w:rsidRPr="00E04607">
        <w:rPr>
          <w:rFonts w:ascii="Arial" w:hAnsi="Arial" w:cs="Arial"/>
          <w:color w:val="000000"/>
        </w:rPr>
        <w:t xml:space="preserve"> doing so it</w:t>
      </w:r>
      <w:r w:rsidR="001651D5" w:rsidRPr="00E04607">
        <w:rPr>
          <w:rFonts w:ascii="Arial" w:hAnsi="Arial" w:cs="Arial"/>
          <w:color w:val="000000"/>
        </w:rPr>
        <w:t xml:space="preserve"> respo</w:t>
      </w:r>
      <w:r w:rsidR="00DD226E" w:rsidRPr="00E04607">
        <w:rPr>
          <w:rFonts w:ascii="Arial" w:hAnsi="Arial" w:cs="Arial"/>
          <w:color w:val="000000"/>
        </w:rPr>
        <w:t>n</w:t>
      </w:r>
      <w:r w:rsidR="00C07921" w:rsidRPr="00E04607">
        <w:rPr>
          <w:rFonts w:ascii="Arial" w:hAnsi="Arial" w:cs="Arial"/>
          <w:color w:val="000000"/>
        </w:rPr>
        <w:t>ds</w:t>
      </w:r>
      <w:r w:rsidR="001651D5" w:rsidRPr="00E04607">
        <w:rPr>
          <w:rFonts w:ascii="Arial" w:hAnsi="Arial" w:cs="Arial"/>
          <w:color w:val="000000"/>
        </w:rPr>
        <w:t xml:space="preserve"> to a recommendation from Wilson</w:t>
      </w:r>
      <w:r w:rsidR="009A1CFC">
        <w:rPr>
          <w:rFonts w:ascii="Arial" w:hAnsi="Arial" w:cs="Arial"/>
          <w:color w:val="000000"/>
        </w:rPr>
        <w:t xml:space="preserve"> et al., </w:t>
      </w:r>
      <w:r w:rsidR="001651D5" w:rsidRPr="00E04607">
        <w:rPr>
          <w:rFonts w:ascii="Arial" w:hAnsi="Arial" w:cs="Arial"/>
          <w:color w:val="000000"/>
        </w:rPr>
        <w:t>(2017:</w:t>
      </w:r>
      <w:r w:rsidR="009A1CFC">
        <w:rPr>
          <w:rFonts w:ascii="Arial" w:hAnsi="Arial" w:cs="Arial"/>
          <w:color w:val="000000"/>
        </w:rPr>
        <w:t xml:space="preserve"> </w:t>
      </w:r>
      <w:r w:rsidR="001651D5" w:rsidRPr="00E04607">
        <w:rPr>
          <w:rFonts w:ascii="Arial" w:hAnsi="Arial" w:cs="Arial"/>
          <w:color w:val="000000"/>
        </w:rPr>
        <w:t xml:space="preserve">206) that “festival studies embrace greater methodological diversity”. </w:t>
      </w:r>
      <w:r w:rsidR="00167010" w:rsidRPr="00E04607">
        <w:rPr>
          <w:rFonts w:ascii="Arial" w:hAnsi="Arial" w:cs="Arial"/>
          <w:color w:val="000000"/>
        </w:rPr>
        <w:t xml:space="preserve">The author considers liveness, authenticity, communitas and performance futures in relation to </w:t>
      </w:r>
      <w:r w:rsidR="00EB313D" w:rsidRPr="00E04607">
        <w:rPr>
          <w:rFonts w:ascii="Arial" w:hAnsi="Arial" w:cs="Arial"/>
          <w:color w:val="000000"/>
        </w:rPr>
        <w:t>ICT enhanced</w:t>
      </w:r>
      <w:r w:rsidR="00167010" w:rsidRPr="00E04607">
        <w:rPr>
          <w:rFonts w:ascii="Arial" w:hAnsi="Arial" w:cs="Arial"/>
          <w:color w:val="000000"/>
        </w:rPr>
        <w:t xml:space="preserve"> content generated by music festivals</w:t>
      </w:r>
      <w:r w:rsidR="003958D1" w:rsidRPr="00E04607">
        <w:rPr>
          <w:rFonts w:ascii="Arial" w:hAnsi="Arial" w:cs="Arial"/>
          <w:color w:val="000000"/>
        </w:rPr>
        <w:t xml:space="preserve"> to improve accessibility for people who are </w:t>
      </w:r>
      <w:r w:rsidR="007B5C9F">
        <w:rPr>
          <w:rFonts w:ascii="Arial" w:hAnsi="Arial" w:cs="Arial"/>
          <w:color w:val="000000"/>
        </w:rPr>
        <w:t>Deaf</w:t>
      </w:r>
      <w:r w:rsidR="003958D1" w:rsidRPr="00E04607">
        <w:rPr>
          <w:rFonts w:ascii="Arial" w:hAnsi="Arial" w:cs="Arial"/>
          <w:color w:val="000000"/>
        </w:rPr>
        <w:t xml:space="preserve"> or disabled. </w:t>
      </w:r>
      <w:r w:rsidR="0074750B" w:rsidRPr="00E04607">
        <w:rPr>
          <w:rFonts w:ascii="Arial" w:hAnsi="Arial" w:cs="Arial"/>
          <w:color w:val="000000"/>
        </w:rPr>
        <w:t>Responding to “Industry 4.0” (Schwab</w:t>
      </w:r>
      <w:r w:rsidR="007B5C9F">
        <w:rPr>
          <w:rFonts w:ascii="Arial" w:hAnsi="Arial" w:cs="Arial"/>
          <w:color w:val="000000"/>
        </w:rPr>
        <w:t>,</w:t>
      </w:r>
      <w:r w:rsidR="0074750B" w:rsidRPr="00E04607">
        <w:rPr>
          <w:rFonts w:ascii="Arial" w:hAnsi="Arial" w:cs="Arial"/>
          <w:color w:val="000000"/>
        </w:rPr>
        <w:t xml:space="preserve"> 2016) a</w:t>
      </w:r>
      <w:r w:rsidR="003958D1" w:rsidRPr="00E04607">
        <w:rPr>
          <w:rFonts w:ascii="Arial" w:hAnsi="Arial" w:cs="Arial"/>
          <w:color w:val="000000"/>
        </w:rPr>
        <w:t xml:space="preserve"> new </w:t>
      </w:r>
      <w:r w:rsidR="00936690" w:rsidRPr="00E04607">
        <w:rPr>
          <w:rFonts w:ascii="Arial" w:hAnsi="Arial" w:cs="Arial"/>
          <w:color w:val="000000"/>
        </w:rPr>
        <w:t>conceptualisation</w:t>
      </w:r>
      <w:r w:rsidR="003958D1" w:rsidRPr="00E04607">
        <w:rPr>
          <w:rFonts w:ascii="Arial" w:hAnsi="Arial" w:cs="Arial"/>
          <w:color w:val="000000"/>
        </w:rPr>
        <w:t xml:space="preserve"> of </w:t>
      </w:r>
      <w:r w:rsidR="00936690" w:rsidRPr="00E04607">
        <w:rPr>
          <w:rFonts w:ascii="Arial" w:hAnsi="Arial" w:cs="Arial"/>
          <w:color w:val="000000"/>
        </w:rPr>
        <w:t>‘</w:t>
      </w:r>
      <w:r w:rsidR="003958D1" w:rsidRPr="00E04607">
        <w:rPr>
          <w:rFonts w:ascii="Arial" w:hAnsi="Arial" w:cs="Arial"/>
          <w:color w:val="000000"/>
        </w:rPr>
        <w:t>liveness 4.0</w:t>
      </w:r>
      <w:r w:rsidR="00936690" w:rsidRPr="00E04607">
        <w:rPr>
          <w:rFonts w:ascii="Arial" w:hAnsi="Arial" w:cs="Arial"/>
          <w:color w:val="000000"/>
        </w:rPr>
        <w:t>’</w:t>
      </w:r>
      <w:r w:rsidR="003958D1" w:rsidRPr="00E04607">
        <w:rPr>
          <w:rFonts w:ascii="Arial" w:hAnsi="Arial" w:cs="Arial"/>
          <w:color w:val="000000"/>
        </w:rPr>
        <w:t xml:space="preserve"> </w:t>
      </w:r>
      <w:r w:rsidR="00936690" w:rsidRPr="00E04607">
        <w:rPr>
          <w:rFonts w:ascii="Arial" w:hAnsi="Arial" w:cs="Arial"/>
          <w:color w:val="000000"/>
        </w:rPr>
        <w:t xml:space="preserve">is proposed </w:t>
      </w:r>
      <w:r w:rsidR="003958D1" w:rsidRPr="00E04607">
        <w:rPr>
          <w:rFonts w:ascii="Arial" w:hAnsi="Arial" w:cs="Arial"/>
          <w:color w:val="000000"/>
        </w:rPr>
        <w:t xml:space="preserve">to incorporate </w:t>
      </w:r>
      <w:r w:rsidR="00C07921" w:rsidRPr="00E04607">
        <w:rPr>
          <w:rFonts w:ascii="Arial" w:hAnsi="Arial" w:cs="Arial"/>
          <w:color w:val="000000"/>
        </w:rPr>
        <w:t xml:space="preserve">the concept of </w:t>
      </w:r>
      <w:r w:rsidR="0074750B" w:rsidRPr="00E04607">
        <w:rPr>
          <w:rFonts w:ascii="Arial" w:hAnsi="Arial" w:cs="Arial"/>
          <w:color w:val="000000"/>
        </w:rPr>
        <w:t xml:space="preserve">the Fourth </w:t>
      </w:r>
      <w:r w:rsidR="00C07921" w:rsidRPr="00E04607">
        <w:rPr>
          <w:rFonts w:ascii="Arial" w:hAnsi="Arial" w:cs="Arial"/>
          <w:color w:val="000000"/>
        </w:rPr>
        <w:t>Industr</w:t>
      </w:r>
      <w:r w:rsidR="0074750B" w:rsidRPr="00E04607">
        <w:rPr>
          <w:rFonts w:ascii="Arial" w:hAnsi="Arial" w:cs="Arial"/>
          <w:color w:val="000000"/>
        </w:rPr>
        <w:t>ial Revolution</w:t>
      </w:r>
      <w:r w:rsidR="00BA7A03" w:rsidRPr="00E04607">
        <w:rPr>
          <w:rFonts w:ascii="Arial" w:hAnsi="Arial" w:cs="Arial"/>
          <w:color w:val="000000"/>
        </w:rPr>
        <w:t>.</w:t>
      </w:r>
      <w:r w:rsidR="003958D1" w:rsidRPr="00E04607">
        <w:rPr>
          <w:rFonts w:ascii="Arial" w:hAnsi="Arial" w:cs="Arial"/>
          <w:color w:val="000000"/>
        </w:rPr>
        <w:t xml:space="preserve"> </w:t>
      </w:r>
      <w:r w:rsidR="00167010" w:rsidRPr="00E04607">
        <w:rPr>
          <w:rFonts w:ascii="Arial" w:hAnsi="Arial" w:cs="Arial"/>
          <w:color w:val="000000"/>
        </w:rPr>
        <w:t xml:space="preserve">The </w:t>
      </w:r>
      <w:r w:rsidR="001125E3" w:rsidRPr="00E04607">
        <w:rPr>
          <w:rFonts w:ascii="Arial" w:hAnsi="Arial" w:cs="Arial"/>
          <w:color w:val="000000"/>
        </w:rPr>
        <w:t>chapter</w:t>
      </w:r>
      <w:r w:rsidR="00167010" w:rsidRPr="00E04607">
        <w:rPr>
          <w:rFonts w:ascii="Arial" w:hAnsi="Arial" w:cs="Arial"/>
          <w:color w:val="000000"/>
        </w:rPr>
        <w:t xml:space="preserve"> </w:t>
      </w:r>
      <w:r w:rsidR="000D0DDD" w:rsidRPr="00E04607">
        <w:rPr>
          <w:rFonts w:ascii="Arial" w:hAnsi="Arial" w:cs="Arial"/>
          <w:color w:val="000000"/>
        </w:rPr>
        <w:t xml:space="preserve">further </w:t>
      </w:r>
      <w:r w:rsidR="006627DF" w:rsidRPr="00E04607">
        <w:rPr>
          <w:rFonts w:ascii="Arial" w:hAnsi="Arial" w:cs="Arial"/>
          <w:color w:val="000000"/>
        </w:rPr>
        <w:t xml:space="preserve">questions whether </w:t>
      </w:r>
      <w:r w:rsidR="000D0DDD" w:rsidRPr="00E04607">
        <w:rPr>
          <w:rFonts w:ascii="Arial" w:hAnsi="Arial" w:cs="Arial"/>
          <w:color w:val="000000"/>
        </w:rPr>
        <w:t>a</w:t>
      </w:r>
      <w:r w:rsidR="00EA1A1D" w:rsidRPr="00E04607">
        <w:rPr>
          <w:rFonts w:ascii="Arial" w:hAnsi="Arial" w:cs="Arial"/>
          <w:color w:val="000000"/>
        </w:rPr>
        <w:t xml:space="preserve"> new </w:t>
      </w:r>
      <w:r w:rsidR="00DD226E" w:rsidRPr="00E04607">
        <w:rPr>
          <w:rFonts w:ascii="Arial" w:hAnsi="Arial" w:cs="Arial"/>
          <w:color w:val="000000"/>
        </w:rPr>
        <w:t>paradigm</w:t>
      </w:r>
      <w:r w:rsidR="00EA1A1D" w:rsidRPr="00E04607">
        <w:rPr>
          <w:rFonts w:ascii="Arial" w:hAnsi="Arial" w:cs="Arial"/>
          <w:color w:val="000000"/>
        </w:rPr>
        <w:t xml:space="preserve"> of </w:t>
      </w:r>
      <w:r w:rsidR="006627DF" w:rsidRPr="00E04607">
        <w:rPr>
          <w:rFonts w:ascii="Arial" w:hAnsi="Arial" w:cs="Arial"/>
          <w:color w:val="000000"/>
        </w:rPr>
        <w:t>‘</w:t>
      </w:r>
      <w:r w:rsidR="00EA1A1D" w:rsidRPr="00E04607">
        <w:rPr>
          <w:rFonts w:ascii="Arial" w:hAnsi="Arial" w:cs="Arial"/>
          <w:color w:val="000000"/>
        </w:rPr>
        <w:t>liveness</w:t>
      </w:r>
      <w:r w:rsidR="001125E3" w:rsidRPr="00E04607">
        <w:rPr>
          <w:rFonts w:ascii="Arial" w:hAnsi="Arial" w:cs="Arial"/>
          <w:color w:val="000000"/>
        </w:rPr>
        <w:t xml:space="preserve"> 4.0</w:t>
      </w:r>
      <w:r w:rsidR="006627DF" w:rsidRPr="00E04607">
        <w:rPr>
          <w:rFonts w:ascii="Arial" w:hAnsi="Arial" w:cs="Arial"/>
          <w:color w:val="000000"/>
        </w:rPr>
        <w:t>’</w:t>
      </w:r>
      <w:r w:rsidR="00BA7A03" w:rsidRPr="00E04607">
        <w:rPr>
          <w:rFonts w:ascii="Arial" w:hAnsi="Arial" w:cs="Arial"/>
          <w:color w:val="000000"/>
        </w:rPr>
        <w:t xml:space="preserve"> is</w:t>
      </w:r>
      <w:r w:rsidR="00EA1A1D" w:rsidRPr="00E04607">
        <w:rPr>
          <w:rFonts w:ascii="Arial" w:hAnsi="Arial" w:cs="Arial"/>
          <w:color w:val="000000"/>
        </w:rPr>
        <w:t xml:space="preserve"> required to </w:t>
      </w:r>
      <w:r w:rsidR="001125E3" w:rsidRPr="00E04607">
        <w:rPr>
          <w:rFonts w:ascii="Arial" w:hAnsi="Arial" w:cs="Arial"/>
          <w:color w:val="000000"/>
        </w:rPr>
        <w:t>consider</w:t>
      </w:r>
      <w:r w:rsidR="00EA1A1D" w:rsidRPr="00E04607">
        <w:rPr>
          <w:rFonts w:ascii="Arial" w:hAnsi="Arial" w:cs="Arial"/>
          <w:color w:val="000000"/>
        </w:rPr>
        <w:t xml:space="preserve"> audience experiences facilitated by</w:t>
      </w:r>
      <w:r w:rsidR="001125E3" w:rsidRPr="00E04607">
        <w:rPr>
          <w:rFonts w:ascii="Arial" w:hAnsi="Arial" w:cs="Arial"/>
          <w:color w:val="000000"/>
        </w:rPr>
        <w:t xml:space="preserve"> emerging</w:t>
      </w:r>
      <w:r w:rsidR="00EA1A1D" w:rsidRPr="00E04607">
        <w:rPr>
          <w:rFonts w:ascii="Arial" w:hAnsi="Arial" w:cs="Arial"/>
          <w:color w:val="000000"/>
        </w:rPr>
        <w:t xml:space="preserve"> ICT</w:t>
      </w:r>
      <w:r w:rsidR="0074750B" w:rsidRPr="00E04607">
        <w:rPr>
          <w:rFonts w:ascii="Arial" w:hAnsi="Arial" w:cs="Arial"/>
          <w:color w:val="000000"/>
        </w:rPr>
        <w:t>,</w:t>
      </w:r>
      <w:r w:rsidR="00DD226E" w:rsidRPr="00E04607">
        <w:rPr>
          <w:rFonts w:ascii="Arial" w:hAnsi="Arial" w:cs="Arial"/>
          <w:color w:val="000000"/>
        </w:rPr>
        <w:t xml:space="preserve"> which aim to increase accessibility</w:t>
      </w:r>
      <w:r w:rsidR="00B47ED1" w:rsidRPr="00E04607">
        <w:rPr>
          <w:color w:val="000000"/>
        </w:rPr>
        <w:t xml:space="preserve"> </w:t>
      </w:r>
      <w:r w:rsidR="00B47ED1" w:rsidRPr="00E04607">
        <w:rPr>
          <w:rFonts w:ascii="Arial" w:hAnsi="Arial" w:cs="Arial"/>
          <w:color w:val="000000"/>
        </w:rPr>
        <w:t xml:space="preserve">for people who are </w:t>
      </w:r>
      <w:r w:rsidR="007B5C9F">
        <w:rPr>
          <w:rFonts w:ascii="Arial" w:hAnsi="Arial" w:cs="Arial"/>
          <w:color w:val="000000"/>
        </w:rPr>
        <w:t>Deaf</w:t>
      </w:r>
      <w:r w:rsidR="00B47ED1" w:rsidRPr="00E04607">
        <w:rPr>
          <w:rFonts w:ascii="Arial" w:hAnsi="Arial" w:cs="Arial"/>
          <w:color w:val="000000"/>
        </w:rPr>
        <w:t xml:space="preserve"> or disabled at music festivals</w:t>
      </w:r>
      <w:r w:rsidR="00BA7A03" w:rsidRPr="00E04607">
        <w:rPr>
          <w:rFonts w:ascii="Arial" w:hAnsi="Arial" w:cs="Arial"/>
          <w:color w:val="000000"/>
        </w:rPr>
        <w:t>.</w:t>
      </w:r>
    </w:p>
    <w:p w14:paraId="6A6FE5F2" w14:textId="77777777" w:rsidR="000308C3" w:rsidRPr="00E04607" w:rsidRDefault="00BA7A03" w:rsidP="00BA7A03">
      <w:pPr>
        <w:rPr>
          <w:rFonts w:ascii="Arial" w:hAnsi="Arial" w:cs="Arial"/>
          <w:color w:val="000000"/>
        </w:rPr>
      </w:pPr>
      <w:r w:rsidRPr="00E04607">
        <w:rPr>
          <w:rFonts w:ascii="Arial" w:hAnsi="Arial" w:cs="Arial"/>
          <w:color w:val="000000"/>
        </w:rPr>
        <w:t xml:space="preserve">A case study on the Beat Blocks haptic flooring system is included </w:t>
      </w:r>
      <w:r w:rsidR="009A1CFC">
        <w:rPr>
          <w:rFonts w:ascii="Arial" w:hAnsi="Arial" w:cs="Arial"/>
          <w:color w:val="000000"/>
        </w:rPr>
        <w:t>as a novel</w:t>
      </w:r>
      <w:r w:rsidRPr="00E04607">
        <w:rPr>
          <w:rFonts w:ascii="Arial" w:hAnsi="Arial" w:cs="Arial"/>
          <w:color w:val="000000"/>
        </w:rPr>
        <w:t xml:space="preserve"> example</w:t>
      </w:r>
      <w:r w:rsidR="009A1CFC">
        <w:rPr>
          <w:rFonts w:ascii="Arial" w:hAnsi="Arial" w:cs="Arial"/>
          <w:color w:val="000000"/>
        </w:rPr>
        <w:t xml:space="preserve"> of developing accessibility at events</w:t>
      </w:r>
      <w:r w:rsidRPr="00E04607">
        <w:rPr>
          <w:rFonts w:ascii="Arial" w:hAnsi="Arial" w:cs="Arial"/>
          <w:color w:val="000000"/>
        </w:rPr>
        <w:t>. This considers</w:t>
      </w:r>
      <w:r w:rsidR="002E2DB3" w:rsidRPr="00E04607">
        <w:rPr>
          <w:rFonts w:ascii="Arial" w:hAnsi="Arial" w:cs="Arial"/>
          <w:color w:val="000000"/>
        </w:rPr>
        <w:t xml:space="preserve"> respondent’s perceptions of liveness in relation to a range of viewpoints</w:t>
      </w:r>
      <w:r w:rsidRPr="00E04607">
        <w:rPr>
          <w:rFonts w:ascii="Arial" w:hAnsi="Arial" w:cs="Arial"/>
          <w:color w:val="000000"/>
        </w:rPr>
        <w:t xml:space="preserve"> and</w:t>
      </w:r>
      <w:r w:rsidR="0050171D" w:rsidRPr="00E04607">
        <w:rPr>
          <w:rFonts w:ascii="Arial" w:hAnsi="Arial" w:cs="Arial"/>
          <w:color w:val="000000"/>
        </w:rPr>
        <w:t xml:space="preserve"> </w:t>
      </w:r>
      <w:r w:rsidR="00167010" w:rsidRPr="00E04607">
        <w:rPr>
          <w:rFonts w:ascii="Arial" w:hAnsi="Arial" w:cs="Arial"/>
          <w:color w:val="000000"/>
        </w:rPr>
        <w:t xml:space="preserve">perceptions </w:t>
      </w:r>
      <w:r w:rsidR="0050171D" w:rsidRPr="00E04607">
        <w:rPr>
          <w:rFonts w:ascii="Arial" w:hAnsi="Arial" w:cs="Arial"/>
          <w:color w:val="000000"/>
        </w:rPr>
        <w:t>of liveness</w:t>
      </w:r>
      <w:r w:rsidR="00167010" w:rsidRPr="00E04607">
        <w:rPr>
          <w:rFonts w:ascii="Arial" w:hAnsi="Arial" w:cs="Arial"/>
          <w:color w:val="000000"/>
        </w:rPr>
        <w:t>,</w:t>
      </w:r>
      <w:r w:rsidR="0050171D" w:rsidRPr="00E04607">
        <w:rPr>
          <w:rFonts w:ascii="Arial" w:hAnsi="Arial" w:cs="Arial"/>
          <w:color w:val="000000"/>
        </w:rPr>
        <w:t xml:space="preserve"> </w:t>
      </w:r>
      <w:r w:rsidR="00167010" w:rsidRPr="00E04607">
        <w:rPr>
          <w:rFonts w:ascii="Arial" w:hAnsi="Arial" w:cs="Arial"/>
          <w:color w:val="000000"/>
        </w:rPr>
        <w:t>authenticity and com</w:t>
      </w:r>
      <w:r w:rsidR="00F83127" w:rsidRPr="00E04607">
        <w:rPr>
          <w:rFonts w:ascii="Arial" w:hAnsi="Arial" w:cs="Arial"/>
          <w:color w:val="000000"/>
        </w:rPr>
        <w:t>m</w:t>
      </w:r>
      <w:r w:rsidR="00167010" w:rsidRPr="00E04607">
        <w:rPr>
          <w:rFonts w:ascii="Arial" w:hAnsi="Arial" w:cs="Arial"/>
          <w:color w:val="000000"/>
        </w:rPr>
        <w:t xml:space="preserve">unitas </w:t>
      </w:r>
      <w:r w:rsidR="000D0DDD" w:rsidRPr="00E04607">
        <w:rPr>
          <w:rFonts w:ascii="Arial" w:hAnsi="Arial" w:cs="Arial"/>
          <w:color w:val="000000"/>
        </w:rPr>
        <w:t>regarding</w:t>
      </w:r>
      <w:r w:rsidR="00EA1A1D" w:rsidRPr="00E04607">
        <w:rPr>
          <w:rFonts w:ascii="Arial" w:hAnsi="Arial" w:cs="Arial"/>
          <w:color w:val="000000"/>
        </w:rPr>
        <w:t xml:space="preserve"> haptic flooring technology</w:t>
      </w:r>
      <w:r w:rsidRPr="00E04607">
        <w:rPr>
          <w:rFonts w:ascii="Arial" w:hAnsi="Arial" w:cs="Arial"/>
          <w:color w:val="000000"/>
        </w:rPr>
        <w:t xml:space="preserve">. </w:t>
      </w:r>
    </w:p>
    <w:p w14:paraId="61D574D1" w14:textId="77777777" w:rsidR="000308C3" w:rsidRPr="00E04607" w:rsidRDefault="000308C3" w:rsidP="000308C3">
      <w:pPr>
        <w:rPr>
          <w:rFonts w:ascii="Arial" w:hAnsi="Arial" w:cs="Arial"/>
          <w:b/>
          <w:color w:val="000000"/>
        </w:rPr>
      </w:pPr>
    </w:p>
    <w:p w14:paraId="54EF5216" w14:textId="77777777" w:rsidR="000308C3" w:rsidRPr="00E04607" w:rsidRDefault="001125E3" w:rsidP="000308C3">
      <w:pPr>
        <w:rPr>
          <w:rFonts w:ascii="Arial" w:hAnsi="Arial" w:cs="Arial"/>
          <w:b/>
          <w:color w:val="000000"/>
        </w:rPr>
      </w:pPr>
      <w:r w:rsidRPr="00E04607">
        <w:rPr>
          <w:rFonts w:ascii="Arial" w:hAnsi="Arial" w:cs="Arial"/>
          <w:b/>
          <w:color w:val="000000"/>
        </w:rPr>
        <w:t>Key</w:t>
      </w:r>
      <w:r w:rsidR="000308C3" w:rsidRPr="00E04607">
        <w:rPr>
          <w:rFonts w:ascii="Arial" w:hAnsi="Arial" w:cs="Arial"/>
          <w:b/>
          <w:color w:val="000000"/>
        </w:rPr>
        <w:t xml:space="preserve"> concepts</w:t>
      </w:r>
      <w:r w:rsidR="00CF7F1D" w:rsidRPr="00E04607">
        <w:rPr>
          <w:rFonts w:ascii="Arial" w:hAnsi="Arial" w:cs="Arial"/>
          <w:b/>
          <w:color w:val="000000"/>
        </w:rPr>
        <w:t xml:space="preserve"> </w:t>
      </w:r>
      <w:r w:rsidR="00CF7F1D" w:rsidRPr="001B3260">
        <w:rPr>
          <w:rFonts w:ascii="Arial" w:hAnsi="Arial" w:cs="Arial"/>
          <w:b/>
        </w:rPr>
        <w:t>regarding ICT enhanced performances at music festivals</w:t>
      </w:r>
    </w:p>
    <w:p w14:paraId="7C2CFFDD" w14:textId="77777777" w:rsidR="00C93C13" w:rsidRPr="00E04607" w:rsidRDefault="00085402" w:rsidP="00C93C13">
      <w:pPr>
        <w:pStyle w:val="NormalWeb"/>
        <w:rPr>
          <w:rFonts w:ascii="Arial" w:hAnsi="Arial" w:cs="Arial"/>
          <w:color w:val="000000"/>
        </w:rPr>
      </w:pPr>
      <w:r w:rsidRPr="00E04607">
        <w:rPr>
          <w:rFonts w:ascii="Arial" w:hAnsi="Arial" w:cs="Arial"/>
          <w:bCs/>
          <w:color w:val="000000"/>
        </w:rPr>
        <w:t>Music festivals are</w:t>
      </w:r>
      <w:r w:rsidR="00D8562F" w:rsidRPr="00E04607">
        <w:rPr>
          <w:rFonts w:ascii="Arial" w:hAnsi="Arial" w:cs="Arial"/>
          <w:color w:val="000000"/>
        </w:rPr>
        <w:t xml:space="preserve"> “concerts, usually outdoor, often held over several days” Shuker (2012:</w:t>
      </w:r>
      <w:r w:rsidR="009A1CFC">
        <w:rPr>
          <w:rFonts w:ascii="Arial" w:hAnsi="Arial" w:cs="Arial"/>
          <w:color w:val="000000"/>
        </w:rPr>
        <w:t xml:space="preserve"> </w:t>
      </w:r>
      <w:r w:rsidR="00D8562F" w:rsidRPr="00E04607">
        <w:rPr>
          <w:rFonts w:ascii="Arial" w:hAnsi="Arial" w:cs="Arial"/>
          <w:color w:val="000000"/>
        </w:rPr>
        <w:t>130) and can be considered as</w:t>
      </w:r>
      <w:r w:rsidRPr="00E04607">
        <w:rPr>
          <w:rFonts w:ascii="Arial" w:hAnsi="Arial" w:cs="Arial"/>
          <w:bCs/>
          <w:color w:val="000000"/>
        </w:rPr>
        <w:t xml:space="preserve"> “part of the fabric of global society” (Davies</w:t>
      </w:r>
      <w:r w:rsidR="009A1CFC">
        <w:rPr>
          <w:rFonts w:ascii="Arial" w:hAnsi="Arial" w:cs="Arial"/>
          <w:bCs/>
          <w:color w:val="000000"/>
        </w:rPr>
        <w:t>,</w:t>
      </w:r>
      <w:r w:rsidRPr="00E04607">
        <w:rPr>
          <w:rFonts w:ascii="Arial" w:hAnsi="Arial" w:cs="Arial"/>
          <w:bCs/>
          <w:color w:val="000000"/>
        </w:rPr>
        <w:t xml:space="preserve"> 2021:</w:t>
      </w:r>
      <w:r w:rsidR="009A1CFC">
        <w:rPr>
          <w:rFonts w:ascii="Arial" w:hAnsi="Arial" w:cs="Arial"/>
          <w:bCs/>
          <w:color w:val="000000"/>
        </w:rPr>
        <w:t xml:space="preserve"> </w:t>
      </w:r>
      <w:r w:rsidRPr="00E04607">
        <w:rPr>
          <w:rFonts w:ascii="Arial" w:hAnsi="Arial" w:cs="Arial"/>
          <w:bCs/>
          <w:color w:val="000000"/>
        </w:rPr>
        <w:t>185)</w:t>
      </w:r>
      <w:r w:rsidR="00D8562F" w:rsidRPr="00E04607">
        <w:rPr>
          <w:rFonts w:ascii="Arial" w:hAnsi="Arial" w:cs="Arial"/>
          <w:bCs/>
          <w:color w:val="000000"/>
        </w:rPr>
        <w:t>.</w:t>
      </w:r>
      <w:r w:rsidR="00D8562F" w:rsidRPr="00E04607">
        <w:rPr>
          <w:rFonts w:ascii="Arial" w:hAnsi="Arial" w:cs="Arial"/>
          <w:color w:val="000000"/>
        </w:rPr>
        <w:t xml:space="preserve"> Audiences are predominantly motivated to attend for social and personal reasons (Mulder and Hitters</w:t>
      </w:r>
      <w:r w:rsidR="009A1CFC">
        <w:rPr>
          <w:rFonts w:ascii="Arial" w:hAnsi="Arial" w:cs="Arial"/>
          <w:color w:val="000000"/>
        </w:rPr>
        <w:t>,</w:t>
      </w:r>
      <w:r w:rsidR="00D8562F" w:rsidRPr="00E04607">
        <w:rPr>
          <w:rFonts w:ascii="Arial" w:hAnsi="Arial" w:cs="Arial"/>
          <w:color w:val="000000"/>
        </w:rPr>
        <w:t xml:space="preserve"> 2021), with</w:t>
      </w:r>
      <w:r w:rsidR="00D8562F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D8562F" w:rsidRPr="00E04607">
        <w:rPr>
          <w:rFonts w:ascii="Arial" w:hAnsi="Arial" w:cs="Arial"/>
          <w:color w:val="000000"/>
        </w:rPr>
        <w:t>35.3 million people visiting UK outdoor music events</w:t>
      </w:r>
      <w:r w:rsidR="00D8562F" w:rsidRPr="00E04607">
        <w:rPr>
          <w:rFonts w:ascii="Arial" w:hAnsi="Arial" w:cs="Arial"/>
          <w:color w:val="000000"/>
          <w:shd w:val="clear" w:color="auto" w:fill="FFFFFF"/>
        </w:rPr>
        <w:t xml:space="preserve"> i</w:t>
      </w:r>
      <w:r w:rsidR="00D8562F" w:rsidRPr="00E04607">
        <w:rPr>
          <w:rFonts w:ascii="Arial" w:hAnsi="Arial" w:cs="Arial"/>
          <w:color w:val="000000"/>
        </w:rPr>
        <w:t>n 2018 (Jackson</w:t>
      </w:r>
      <w:r w:rsidR="009A1CFC">
        <w:rPr>
          <w:rFonts w:ascii="Arial" w:hAnsi="Arial" w:cs="Arial"/>
          <w:color w:val="000000"/>
        </w:rPr>
        <w:t xml:space="preserve"> et al.,</w:t>
      </w:r>
      <w:r w:rsidR="00D8562F" w:rsidRPr="00E04607">
        <w:rPr>
          <w:rFonts w:ascii="Arial" w:hAnsi="Arial" w:cs="Arial"/>
          <w:color w:val="000000"/>
        </w:rPr>
        <w:t xml:space="preserve"> 2019).</w:t>
      </w:r>
      <w:r w:rsidR="00854520" w:rsidRPr="00E04607">
        <w:rPr>
          <w:rFonts w:ascii="Arial" w:hAnsi="Arial" w:cs="Arial"/>
          <w:color w:val="000000"/>
        </w:rPr>
        <w:t xml:space="preserve"> In America, </w:t>
      </w:r>
      <w:r w:rsidR="009A1CFC">
        <w:rPr>
          <w:rFonts w:ascii="Arial" w:hAnsi="Arial" w:cs="Arial"/>
          <w:color w:val="000000"/>
        </w:rPr>
        <w:t xml:space="preserve">the </w:t>
      </w:r>
      <w:r w:rsidR="00854520" w:rsidRPr="00E04607">
        <w:rPr>
          <w:rFonts w:ascii="Arial" w:hAnsi="Arial" w:cs="Arial"/>
          <w:color w:val="000000"/>
        </w:rPr>
        <w:t xml:space="preserve">Nielsen Music's 2018 </w:t>
      </w:r>
      <w:r w:rsidR="009A1CFC">
        <w:rPr>
          <w:rFonts w:ascii="Arial" w:hAnsi="Arial" w:cs="Arial"/>
          <w:color w:val="000000"/>
        </w:rPr>
        <w:t>‘</w:t>
      </w:r>
      <w:r w:rsidR="00854520" w:rsidRPr="00E04607">
        <w:rPr>
          <w:rFonts w:ascii="Arial" w:hAnsi="Arial" w:cs="Arial"/>
          <w:color w:val="000000"/>
        </w:rPr>
        <w:t>Music 360 Report</w:t>
      </w:r>
      <w:r w:rsidR="009A1CFC">
        <w:rPr>
          <w:rFonts w:ascii="Arial" w:hAnsi="Arial" w:cs="Arial"/>
          <w:color w:val="000000"/>
        </w:rPr>
        <w:t>’</w:t>
      </w:r>
      <w:r w:rsidR="00854520" w:rsidRPr="00E04607">
        <w:rPr>
          <w:rFonts w:ascii="Arial" w:hAnsi="Arial" w:cs="Arial"/>
          <w:color w:val="000000"/>
        </w:rPr>
        <w:t xml:space="preserve"> stated that m</w:t>
      </w:r>
      <w:r w:rsidR="001125E3" w:rsidRPr="00E04607">
        <w:rPr>
          <w:rFonts w:ascii="Arial" w:hAnsi="Arial" w:cs="Arial"/>
          <w:color w:val="000000"/>
        </w:rPr>
        <w:t xml:space="preserve">ore than 52 percent of </w:t>
      </w:r>
      <w:r w:rsidR="00854520" w:rsidRPr="00E04607">
        <w:rPr>
          <w:rFonts w:ascii="Arial" w:hAnsi="Arial" w:cs="Arial"/>
          <w:color w:val="000000"/>
        </w:rPr>
        <w:t>the</w:t>
      </w:r>
      <w:r w:rsidR="000D0DDD" w:rsidRPr="00E04607">
        <w:rPr>
          <w:rFonts w:ascii="Arial" w:hAnsi="Arial" w:cs="Arial"/>
          <w:color w:val="000000"/>
        </w:rPr>
        <w:t xml:space="preserve"> US</w:t>
      </w:r>
      <w:r w:rsidR="00854520" w:rsidRPr="00E04607">
        <w:rPr>
          <w:rFonts w:ascii="Arial" w:hAnsi="Arial" w:cs="Arial"/>
          <w:color w:val="000000"/>
        </w:rPr>
        <w:t xml:space="preserve"> population</w:t>
      </w:r>
      <w:r w:rsidR="001125E3" w:rsidRPr="00E04607">
        <w:rPr>
          <w:rFonts w:ascii="Arial" w:hAnsi="Arial" w:cs="Arial"/>
          <w:color w:val="000000"/>
        </w:rPr>
        <w:t xml:space="preserve"> attend live music events</w:t>
      </w:r>
      <w:r w:rsidR="00854520" w:rsidRPr="00E04607">
        <w:rPr>
          <w:rFonts w:ascii="Arial" w:hAnsi="Arial" w:cs="Arial"/>
          <w:color w:val="000000"/>
        </w:rPr>
        <w:t xml:space="preserve"> (Rys</w:t>
      </w:r>
      <w:r w:rsidR="009A1CFC">
        <w:rPr>
          <w:rFonts w:ascii="Arial" w:hAnsi="Arial" w:cs="Arial"/>
          <w:color w:val="000000"/>
        </w:rPr>
        <w:t>,</w:t>
      </w:r>
      <w:r w:rsidR="00854520" w:rsidRPr="00E04607">
        <w:rPr>
          <w:rFonts w:ascii="Arial" w:hAnsi="Arial" w:cs="Arial"/>
          <w:color w:val="000000"/>
        </w:rPr>
        <w:t xml:space="preserve"> </w:t>
      </w:r>
      <w:r w:rsidR="001125E3" w:rsidRPr="00E04607">
        <w:rPr>
          <w:rFonts w:ascii="Arial" w:hAnsi="Arial" w:cs="Arial"/>
          <w:color w:val="000000"/>
        </w:rPr>
        <w:t>2018</w:t>
      </w:r>
      <w:r w:rsidR="00854520" w:rsidRPr="00E04607">
        <w:rPr>
          <w:rFonts w:ascii="Arial" w:hAnsi="Arial" w:cs="Arial"/>
          <w:color w:val="000000"/>
        </w:rPr>
        <w:t>)</w:t>
      </w:r>
      <w:r w:rsidR="00C038F9" w:rsidRPr="00E04607">
        <w:rPr>
          <w:rFonts w:ascii="Arial" w:hAnsi="Arial" w:cs="Arial"/>
          <w:color w:val="000000"/>
        </w:rPr>
        <w:t xml:space="preserve"> and in Europe 20.9 million people attended music events in during the same year (Statista</w:t>
      </w:r>
      <w:r w:rsidR="009A1CFC">
        <w:rPr>
          <w:rFonts w:ascii="Arial" w:hAnsi="Arial" w:cs="Arial"/>
          <w:color w:val="000000"/>
        </w:rPr>
        <w:t>,</w:t>
      </w:r>
      <w:r w:rsidR="00C038F9" w:rsidRPr="00E04607">
        <w:rPr>
          <w:rFonts w:ascii="Arial" w:hAnsi="Arial" w:cs="Arial"/>
          <w:color w:val="000000"/>
        </w:rPr>
        <w:t xml:space="preserve"> 2021)</w:t>
      </w:r>
      <w:r w:rsidR="00854520" w:rsidRPr="00E04607">
        <w:rPr>
          <w:rFonts w:ascii="Arial" w:hAnsi="Arial" w:cs="Arial"/>
          <w:color w:val="000000"/>
        </w:rPr>
        <w:t>.</w:t>
      </w:r>
      <w:r w:rsidR="00FE65D0" w:rsidRPr="00E04607">
        <w:rPr>
          <w:rFonts w:ascii="Arial" w:hAnsi="Arial" w:cs="Arial"/>
          <w:color w:val="000000"/>
        </w:rPr>
        <w:t xml:space="preserve"> </w:t>
      </w:r>
      <w:r w:rsidR="00844A42" w:rsidRPr="00E04607">
        <w:rPr>
          <w:rFonts w:ascii="Arial" w:hAnsi="Arial" w:cs="Arial"/>
          <w:color w:val="000000"/>
        </w:rPr>
        <w:t>Feelings of belonging</w:t>
      </w:r>
      <w:r w:rsidR="002639D8" w:rsidRPr="00E04607">
        <w:rPr>
          <w:rFonts w:ascii="Arial" w:hAnsi="Arial" w:cs="Arial"/>
          <w:color w:val="000000"/>
        </w:rPr>
        <w:t xml:space="preserve"> are</w:t>
      </w:r>
      <w:r w:rsidR="00844A42" w:rsidRPr="00E04607">
        <w:rPr>
          <w:rFonts w:ascii="Arial" w:hAnsi="Arial" w:cs="Arial"/>
          <w:color w:val="000000"/>
        </w:rPr>
        <w:t xml:space="preserve"> created at</w:t>
      </w:r>
      <w:r w:rsidR="002639D8" w:rsidRPr="00E04607">
        <w:rPr>
          <w:rFonts w:ascii="Arial" w:hAnsi="Arial" w:cs="Arial"/>
          <w:color w:val="000000"/>
        </w:rPr>
        <w:t xml:space="preserve"> time-limited</w:t>
      </w:r>
      <w:r w:rsidR="00844A42" w:rsidRPr="00E04607">
        <w:rPr>
          <w:rFonts w:ascii="Arial" w:hAnsi="Arial" w:cs="Arial"/>
          <w:color w:val="000000"/>
        </w:rPr>
        <w:t xml:space="preserve"> m</w:t>
      </w:r>
      <w:r w:rsidR="00E430B2" w:rsidRPr="00E04607">
        <w:rPr>
          <w:rFonts w:ascii="Arial" w:hAnsi="Arial" w:cs="Arial"/>
          <w:color w:val="000000"/>
        </w:rPr>
        <w:t xml:space="preserve">usic festivals </w:t>
      </w:r>
      <w:r w:rsidR="00844A42" w:rsidRPr="00E04607">
        <w:rPr>
          <w:rFonts w:ascii="Arial" w:hAnsi="Arial" w:cs="Arial"/>
          <w:color w:val="000000"/>
        </w:rPr>
        <w:t>through</w:t>
      </w:r>
      <w:r w:rsidR="00E430B2" w:rsidRPr="00E04607">
        <w:rPr>
          <w:rFonts w:ascii="Arial" w:hAnsi="Arial" w:cs="Arial"/>
          <w:color w:val="000000"/>
        </w:rPr>
        <w:t xml:space="preserve"> “communitas” (Turner</w:t>
      </w:r>
      <w:r w:rsidR="007B5C9F">
        <w:rPr>
          <w:rFonts w:ascii="Arial" w:hAnsi="Arial" w:cs="Arial"/>
          <w:color w:val="000000"/>
        </w:rPr>
        <w:t>,</w:t>
      </w:r>
      <w:r w:rsidR="00E430B2" w:rsidRPr="00E04607">
        <w:rPr>
          <w:rFonts w:ascii="Arial" w:hAnsi="Arial" w:cs="Arial"/>
          <w:color w:val="000000"/>
        </w:rPr>
        <w:t xml:space="preserve"> 1969</w:t>
      </w:r>
      <w:r w:rsidR="009A1CFC">
        <w:rPr>
          <w:rFonts w:ascii="Arial" w:hAnsi="Arial" w:cs="Arial"/>
          <w:color w:val="000000"/>
        </w:rPr>
        <w:t xml:space="preserve">: </w:t>
      </w:r>
      <w:r w:rsidR="00E430B2" w:rsidRPr="00E04607">
        <w:rPr>
          <w:rFonts w:ascii="Arial" w:hAnsi="Arial" w:cs="Arial"/>
          <w:color w:val="000000"/>
        </w:rPr>
        <w:t>94)</w:t>
      </w:r>
      <w:r w:rsidR="002639D8" w:rsidRPr="00E04607">
        <w:rPr>
          <w:rFonts w:ascii="Arial" w:hAnsi="Arial" w:cs="Arial"/>
          <w:color w:val="000000"/>
        </w:rPr>
        <w:t>. This temporary “psychological sense of community” (Jahn et al</w:t>
      </w:r>
      <w:r w:rsidR="0091029C">
        <w:rPr>
          <w:rFonts w:ascii="Arial" w:hAnsi="Arial" w:cs="Arial"/>
          <w:color w:val="000000"/>
        </w:rPr>
        <w:t>.,</w:t>
      </w:r>
      <w:r w:rsidR="002639D8" w:rsidRPr="00E04607">
        <w:rPr>
          <w:rFonts w:ascii="Arial" w:hAnsi="Arial" w:cs="Arial"/>
          <w:color w:val="000000"/>
        </w:rPr>
        <w:t xml:space="preserve"> 2018:</w:t>
      </w:r>
      <w:r w:rsidR="009A1CFC">
        <w:rPr>
          <w:rFonts w:ascii="Arial" w:hAnsi="Arial" w:cs="Arial"/>
          <w:color w:val="000000"/>
        </w:rPr>
        <w:t xml:space="preserve"> </w:t>
      </w:r>
      <w:r w:rsidR="00D858E4" w:rsidRPr="00E04607">
        <w:rPr>
          <w:rFonts w:ascii="Arial" w:hAnsi="Arial" w:cs="Arial"/>
          <w:color w:val="000000"/>
        </w:rPr>
        <w:t>329</w:t>
      </w:r>
      <w:r w:rsidR="002639D8" w:rsidRPr="00E04607">
        <w:rPr>
          <w:rFonts w:ascii="Arial" w:hAnsi="Arial" w:cs="Arial"/>
          <w:color w:val="000000"/>
        </w:rPr>
        <w:t>)</w:t>
      </w:r>
      <w:r w:rsidR="00E430B2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44A42" w:rsidRPr="00E04607">
        <w:rPr>
          <w:rFonts w:ascii="Arial" w:hAnsi="Arial" w:cs="Arial"/>
          <w:color w:val="000000"/>
        </w:rPr>
        <w:t>may</w:t>
      </w:r>
      <w:r w:rsidR="00A211D1" w:rsidRPr="00E04607">
        <w:rPr>
          <w:rFonts w:ascii="Arial" w:hAnsi="Arial" w:cs="Arial"/>
          <w:color w:val="000000"/>
        </w:rPr>
        <w:t xml:space="preserve"> motivate music festival attendances (</w:t>
      </w:r>
      <w:r w:rsidR="00844A42" w:rsidRPr="00E04607">
        <w:rPr>
          <w:rFonts w:ascii="Arial" w:hAnsi="Arial" w:cs="Arial"/>
          <w:color w:val="000000"/>
        </w:rPr>
        <w:t>Wu et al</w:t>
      </w:r>
      <w:r w:rsidR="009A1CFC">
        <w:rPr>
          <w:rFonts w:ascii="Arial" w:hAnsi="Arial" w:cs="Arial"/>
          <w:color w:val="000000"/>
        </w:rPr>
        <w:t xml:space="preserve">., </w:t>
      </w:r>
      <w:r w:rsidR="00844A42" w:rsidRPr="00E04607">
        <w:rPr>
          <w:rFonts w:ascii="Arial" w:hAnsi="Arial" w:cs="Arial"/>
          <w:color w:val="000000"/>
        </w:rPr>
        <w:t>2020</w:t>
      </w:r>
      <w:r w:rsidR="00A211D1" w:rsidRPr="00E04607">
        <w:rPr>
          <w:rFonts w:ascii="Arial" w:hAnsi="Arial" w:cs="Arial"/>
          <w:color w:val="000000"/>
        </w:rPr>
        <w:t>)</w:t>
      </w:r>
      <w:r w:rsidR="00CE603B" w:rsidRPr="00E04607">
        <w:rPr>
          <w:rFonts w:ascii="Arial" w:hAnsi="Arial" w:cs="Arial"/>
          <w:color w:val="000000"/>
        </w:rPr>
        <w:t xml:space="preserve"> and </w:t>
      </w:r>
      <w:r w:rsidR="00CE603B" w:rsidRPr="00E04607">
        <w:rPr>
          <w:rFonts w:ascii="Arial" w:hAnsi="Arial" w:cs="Arial"/>
          <w:color w:val="000000"/>
        </w:rPr>
        <w:lastRenderedPageBreak/>
        <w:t>stimulate intense shared emotional reactions to performances which are “sometimes overwhelming” (Karlsen</w:t>
      </w:r>
      <w:r w:rsidR="0091029C">
        <w:rPr>
          <w:rFonts w:ascii="Arial" w:hAnsi="Arial" w:cs="Arial"/>
          <w:color w:val="000000"/>
        </w:rPr>
        <w:t>,</w:t>
      </w:r>
      <w:r w:rsidR="00CE603B" w:rsidRPr="00E04607">
        <w:rPr>
          <w:rFonts w:ascii="Arial" w:hAnsi="Arial" w:cs="Arial"/>
          <w:color w:val="000000"/>
        </w:rPr>
        <w:t xml:space="preserve"> 2016:</w:t>
      </w:r>
      <w:r w:rsidR="0091029C">
        <w:rPr>
          <w:rFonts w:ascii="Arial" w:hAnsi="Arial" w:cs="Arial"/>
          <w:color w:val="000000"/>
        </w:rPr>
        <w:t xml:space="preserve"> </w:t>
      </w:r>
      <w:r w:rsidR="00CE603B" w:rsidRPr="00E04607">
        <w:rPr>
          <w:rFonts w:ascii="Arial" w:hAnsi="Arial" w:cs="Arial"/>
          <w:color w:val="000000"/>
        </w:rPr>
        <w:t>115)</w:t>
      </w:r>
      <w:r w:rsidR="00A211D1" w:rsidRPr="00E04607">
        <w:rPr>
          <w:rFonts w:ascii="Arial" w:hAnsi="Arial" w:cs="Arial"/>
          <w:color w:val="000000"/>
        </w:rPr>
        <w:t>.</w:t>
      </w:r>
      <w:r w:rsidR="00D858E4" w:rsidRPr="00E04607">
        <w:rPr>
          <w:rFonts w:ascii="Arial" w:hAnsi="Arial" w:cs="Arial"/>
          <w:color w:val="000000"/>
        </w:rPr>
        <w:t xml:space="preserve"> </w:t>
      </w:r>
      <w:r w:rsidR="00C93C13" w:rsidRPr="00E04607">
        <w:rPr>
          <w:rFonts w:ascii="Arial" w:hAnsi="Arial" w:cs="Arial"/>
          <w:color w:val="000000"/>
        </w:rPr>
        <w:t>Ideally</w:t>
      </w:r>
      <w:r w:rsidR="00D858E4" w:rsidRPr="00E04607">
        <w:rPr>
          <w:rFonts w:ascii="Arial" w:hAnsi="Arial" w:cs="Arial"/>
          <w:color w:val="000000"/>
        </w:rPr>
        <w:t xml:space="preserve">, music festival attendees will experience inclusive collective celebrations </w:t>
      </w:r>
      <w:r w:rsidR="00C93C13" w:rsidRPr="00E04607">
        <w:rPr>
          <w:rFonts w:ascii="Arial" w:hAnsi="Arial" w:cs="Arial"/>
          <w:color w:val="000000"/>
        </w:rPr>
        <w:t>(Banke and Woodward</w:t>
      </w:r>
      <w:r w:rsidR="0091029C">
        <w:rPr>
          <w:rFonts w:ascii="Arial" w:hAnsi="Arial" w:cs="Arial"/>
          <w:color w:val="000000"/>
        </w:rPr>
        <w:t xml:space="preserve">, </w:t>
      </w:r>
      <w:r w:rsidR="00C93C13" w:rsidRPr="00E04607">
        <w:rPr>
          <w:rFonts w:ascii="Arial" w:hAnsi="Arial" w:cs="Arial"/>
          <w:color w:val="000000"/>
        </w:rPr>
        <w:t>2020)</w:t>
      </w:r>
      <w:r w:rsidR="00D858E4" w:rsidRPr="00E04607">
        <w:rPr>
          <w:rFonts w:ascii="Arial" w:hAnsi="Arial" w:cs="Arial"/>
          <w:color w:val="000000"/>
        </w:rPr>
        <w:t>.</w:t>
      </w:r>
    </w:p>
    <w:p w14:paraId="6560B460" w14:textId="77777777" w:rsidR="00F61B75" w:rsidRPr="00E04607" w:rsidRDefault="00A3746C" w:rsidP="00F61B75">
      <w:pPr>
        <w:pStyle w:val="NormalWeb"/>
        <w:rPr>
          <w:rFonts w:ascii="Arial" w:hAnsi="Arial" w:cs="Arial"/>
          <w:color w:val="000000"/>
          <w:shd w:val="clear" w:color="auto" w:fill="FFFFFF"/>
        </w:rPr>
      </w:pPr>
      <w:r w:rsidRPr="00E04607">
        <w:rPr>
          <w:rFonts w:ascii="Arial" w:hAnsi="Arial" w:cs="Arial"/>
          <w:color w:val="000000"/>
        </w:rPr>
        <w:t xml:space="preserve">Under The Equality Act (2010) </w:t>
      </w:r>
      <w:r w:rsidR="00C93C13" w:rsidRPr="00E04607">
        <w:rPr>
          <w:rFonts w:ascii="Arial" w:hAnsi="Arial" w:cs="Arial"/>
          <w:color w:val="000000"/>
        </w:rPr>
        <w:t>UK music festivals must not discriminate due to ‘protected characteristics’ including age, race, gender and disability</w:t>
      </w:r>
      <w:r w:rsidRPr="00E04607">
        <w:rPr>
          <w:rFonts w:ascii="Arial" w:hAnsi="Arial" w:cs="Arial"/>
          <w:color w:val="000000"/>
        </w:rPr>
        <w:t>.</w:t>
      </w:r>
      <w:r w:rsidR="00C93C13" w:rsidRPr="00E04607">
        <w:rPr>
          <w:rFonts w:ascii="Arial" w:hAnsi="Arial" w:cs="Arial"/>
          <w:color w:val="000000"/>
        </w:rPr>
        <w:t xml:space="preserve"> </w:t>
      </w:r>
      <w:r w:rsidR="000E4579" w:rsidRPr="00E04607">
        <w:rPr>
          <w:rFonts w:ascii="Arial" w:hAnsi="Arial" w:cs="Arial"/>
          <w:color w:val="000000"/>
        </w:rPr>
        <w:t xml:space="preserve">In the UK, 14.6 million people </w:t>
      </w:r>
      <w:r w:rsidR="0091029C">
        <w:rPr>
          <w:rFonts w:ascii="Arial" w:hAnsi="Arial" w:cs="Arial"/>
          <w:color w:val="000000"/>
        </w:rPr>
        <w:t>were identified as having</w:t>
      </w:r>
      <w:r w:rsidR="000E4579" w:rsidRPr="00E04607">
        <w:rPr>
          <w:rFonts w:ascii="Arial" w:hAnsi="Arial" w:cs="Arial"/>
          <w:color w:val="000000"/>
        </w:rPr>
        <w:t xml:space="preserve"> a disability in 2020/21 (House of Commons Library</w:t>
      </w:r>
      <w:r w:rsidR="00531258">
        <w:rPr>
          <w:rFonts w:ascii="Arial" w:hAnsi="Arial" w:cs="Arial"/>
          <w:color w:val="000000"/>
        </w:rPr>
        <w:t>,</w:t>
      </w:r>
      <w:r w:rsidR="000E4579" w:rsidRPr="00E04607">
        <w:rPr>
          <w:rFonts w:ascii="Arial" w:hAnsi="Arial" w:cs="Arial"/>
          <w:color w:val="000000"/>
        </w:rPr>
        <w:t xml:space="preserve"> 2022)</w:t>
      </w:r>
      <w:r w:rsidR="009A7B80" w:rsidRPr="00E04607">
        <w:rPr>
          <w:rFonts w:ascii="Arial" w:hAnsi="Arial" w:cs="Arial"/>
          <w:color w:val="000000"/>
        </w:rPr>
        <w:t>. T</w:t>
      </w:r>
      <w:r w:rsidR="009A7B80" w:rsidRPr="00E04607">
        <w:rPr>
          <w:rFonts w:ascii="Arial" w:hAnsi="Arial" w:cs="Arial"/>
          <w:color w:val="000000"/>
          <w:shd w:val="clear" w:color="auto" w:fill="FFFFFF"/>
        </w:rPr>
        <w:t xml:space="preserve">heir rights to </w:t>
      </w:r>
      <w:r w:rsidR="00FC7331" w:rsidRPr="00E04607">
        <w:rPr>
          <w:rFonts w:ascii="Arial" w:hAnsi="Arial" w:cs="Arial"/>
          <w:color w:val="000000"/>
          <w:shd w:val="clear" w:color="auto" w:fill="FFFFFF"/>
        </w:rPr>
        <w:t>“</w:t>
      </w:r>
      <w:r w:rsidR="009A7B80" w:rsidRPr="00E04607">
        <w:rPr>
          <w:rFonts w:ascii="Arial" w:hAnsi="Arial" w:cs="Arial"/>
          <w:color w:val="000000"/>
          <w:shd w:val="clear" w:color="auto" w:fill="FFFFFF"/>
        </w:rPr>
        <w:t>take part on an equal basis with others in cultural life</w:t>
      </w:r>
      <w:r w:rsidR="00FC7331" w:rsidRPr="00E04607">
        <w:rPr>
          <w:rFonts w:ascii="Arial" w:hAnsi="Arial" w:cs="Arial"/>
          <w:color w:val="000000"/>
          <w:shd w:val="clear" w:color="auto" w:fill="FFFFFF"/>
        </w:rPr>
        <w:t>”</w:t>
      </w:r>
      <w:r w:rsidRPr="00E04607">
        <w:rPr>
          <w:rFonts w:ascii="Arial" w:hAnsi="Arial" w:cs="Arial"/>
          <w:color w:val="000000"/>
          <w:shd w:val="clear" w:color="auto" w:fill="FFFFFF"/>
        </w:rPr>
        <w:t xml:space="preserve"> are recognised by</w:t>
      </w:r>
      <w:r w:rsidR="009A7B80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E4579" w:rsidRPr="00E04607">
        <w:rPr>
          <w:rFonts w:ascii="Arial" w:hAnsi="Arial" w:cs="Arial"/>
          <w:color w:val="000000"/>
          <w:shd w:val="clear" w:color="auto" w:fill="FFFFFF"/>
        </w:rPr>
        <w:t>Article 30 of the UN Convention on the Rights of Persons with Disabilities (</w:t>
      </w:r>
      <w:r w:rsidR="007B5C9F">
        <w:rPr>
          <w:rFonts w:ascii="Arial" w:hAnsi="Arial" w:cs="Arial"/>
          <w:color w:val="000000"/>
          <w:shd w:val="clear" w:color="auto" w:fill="FFFFFF"/>
        </w:rPr>
        <w:t xml:space="preserve">United Nations, </w:t>
      </w:r>
      <w:r w:rsidR="000E4579" w:rsidRPr="00E04607">
        <w:rPr>
          <w:rFonts w:ascii="Arial" w:hAnsi="Arial" w:cs="Arial"/>
          <w:color w:val="000000"/>
          <w:shd w:val="clear" w:color="auto" w:fill="FFFFFF"/>
        </w:rPr>
        <w:t>2006)</w:t>
      </w:r>
      <w:r w:rsidR="00701406" w:rsidRPr="00E04607">
        <w:rPr>
          <w:rFonts w:ascii="Arial" w:hAnsi="Arial" w:cs="Arial"/>
          <w:color w:val="000000"/>
          <w:shd w:val="clear" w:color="auto" w:fill="FFFFFF"/>
        </w:rPr>
        <w:t>. H</w:t>
      </w:r>
      <w:r w:rsidRPr="00E04607">
        <w:rPr>
          <w:rFonts w:ascii="Arial" w:hAnsi="Arial" w:cs="Arial"/>
          <w:color w:val="000000"/>
        </w:rPr>
        <w:t>owever, music festivals may generate social exclusion (Duffy</w:t>
      </w:r>
      <w:r w:rsidR="0091029C">
        <w:rPr>
          <w:rFonts w:ascii="Arial" w:hAnsi="Arial" w:cs="Arial"/>
          <w:color w:val="000000"/>
        </w:rPr>
        <w:t xml:space="preserve"> et al., </w:t>
      </w:r>
      <w:r w:rsidRPr="00E04607">
        <w:rPr>
          <w:rFonts w:ascii="Arial" w:hAnsi="Arial" w:cs="Arial"/>
          <w:color w:val="000000"/>
        </w:rPr>
        <w:t>2019)</w:t>
      </w:r>
      <w:r w:rsidR="00F61B75" w:rsidRPr="00E04607">
        <w:rPr>
          <w:rFonts w:ascii="Arial" w:hAnsi="Arial" w:cs="Arial"/>
          <w:color w:val="000000"/>
        </w:rPr>
        <w:t xml:space="preserve"> which can further increase </w:t>
      </w:r>
      <w:r w:rsidR="00854520" w:rsidRPr="00E04607">
        <w:rPr>
          <w:rFonts w:ascii="Arial" w:hAnsi="Arial" w:cs="Arial"/>
          <w:color w:val="000000"/>
        </w:rPr>
        <w:t>“</w:t>
      </w:r>
      <w:r w:rsidR="00F61B75" w:rsidRPr="00E04607">
        <w:rPr>
          <w:rFonts w:ascii="Arial" w:hAnsi="Arial" w:cs="Arial"/>
          <w:color w:val="000000"/>
        </w:rPr>
        <w:t>when a person belongs to several different groups, each of which is subject to discrimination</w:t>
      </w:r>
      <w:r w:rsidR="00854520" w:rsidRPr="00E04607">
        <w:rPr>
          <w:rFonts w:ascii="Arial" w:hAnsi="Arial" w:cs="Arial"/>
          <w:color w:val="000000"/>
        </w:rPr>
        <w:t>”</w:t>
      </w:r>
      <w:r w:rsidR="00F61B75" w:rsidRPr="00E04607">
        <w:rPr>
          <w:rFonts w:ascii="Arial" w:hAnsi="Arial" w:cs="Arial"/>
          <w:color w:val="000000"/>
        </w:rPr>
        <w:t xml:space="preserve"> (Steinfel</w:t>
      </w:r>
      <w:r w:rsidR="007B5C9F">
        <w:rPr>
          <w:rFonts w:ascii="Arial" w:hAnsi="Arial" w:cs="Arial"/>
          <w:color w:val="000000"/>
        </w:rPr>
        <w:t xml:space="preserve">d and </w:t>
      </w:r>
      <w:r w:rsidR="00F54DF3" w:rsidRPr="00F54DF3">
        <w:rPr>
          <w:rFonts w:ascii="Arial" w:hAnsi="Arial" w:cs="Arial"/>
          <w:color w:val="000000"/>
        </w:rPr>
        <w:t>Maisel</w:t>
      </w:r>
      <w:r w:rsidR="007B5C9F">
        <w:rPr>
          <w:rFonts w:ascii="Arial" w:hAnsi="Arial" w:cs="Arial"/>
          <w:color w:val="000000"/>
        </w:rPr>
        <w:t>,</w:t>
      </w:r>
      <w:r w:rsidR="00F54DF3" w:rsidRPr="00F54DF3">
        <w:rPr>
          <w:rFonts w:ascii="Arial" w:hAnsi="Arial" w:cs="Arial"/>
          <w:color w:val="000000"/>
        </w:rPr>
        <w:t xml:space="preserve"> </w:t>
      </w:r>
      <w:r w:rsidR="00F61B75" w:rsidRPr="00E04607">
        <w:rPr>
          <w:rFonts w:ascii="Arial" w:hAnsi="Arial" w:cs="Arial"/>
          <w:color w:val="000000"/>
        </w:rPr>
        <w:t>2012:</w:t>
      </w:r>
      <w:r w:rsidR="0091029C">
        <w:rPr>
          <w:rFonts w:ascii="Arial" w:hAnsi="Arial" w:cs="Arial"/>
          <w:color w:val="000000"/>
        </w:rPr>
        <w:t xml:space="preserve"> </w:t>
      </w:r>
      <w:r w:rsidR="00F61B75" w:rsidRPr="00E04607">
        <w:rPr>
          <w:rFonts w:ascii="Arial" w:hAnsi="Arial" w:cs="Arial"/>
          <w:color w:val="000000"/>
        </w:rPr>
        <w:t xml:space="preserve">183). </w:t>
      </w:r>
    </w:p>
    <w:p w14:paraId="49F4A0B7" w14:textId="77777777" w:rsidR="00C93C13" w:rsidRPr="00E04607" w:rsidRDefault="00CE36E7" w:rsidP="00C93C13">
      <w:pPr>
        <w:pStyle w:val="NormalWeb"/>
        <w:rPr>
          <w:rFonts w:ascii="Arial" w:hAnsi="Arial" w:cs="Arial"/>
          <w:color w:val="000000"/>
        </w:rPr>
      </w:pPr>
      <w:r w:rsidRPr="00E04607">
        <w:rPr>
          <w:rFonts w:ascii="Arial" w:hAnsi="Arial" w:cs="Arial"/>
          <w:color w:val="000000"/>
        </w:rPr>
        <w:t>In this context, a</w:t>
      </w:r>
      <w:r w:rsidR="00E52AC0" w:rsidRPr="00E04607">
        <w:rPr>
          <w:rFonts w:ascii="Arial" w:hAnsi="Arial" w:cs="Arial"/>
          <w:color w:val="000000"/>
        </w:rPr>
        <w:t>ccessibility</w:t>
      </w:r>
      <w:r w:rsidRPr="00E04607">
        <w:rPr>
          <w:rFonts w:ascii="Arial" w:hAnsi="Arial" w:cs="Arial"/>
          <w:color w:val="000000"/>
        </w:rPr>
        <w:t xml:space="preserve"> can be defined</w:t>
      </w:r>
      <w:r w:rsidR="00E52AC0" w:rsidRPr="00E04607">
        <w:rPr>
          <w:rFonts w:ascii="Arial" w:hAnsi="Arial" w:cs="Arial"/>
          <w:color w:val="000000"/>
        </w:rPr>
        <w:t xml:space="preserve"> as </w:t>
      </w:r>
      <w:r w:rsidR="00FC7331" w:rsidRPr="00E04607">
        <w:rPr>
          <w:rFonts w:ascii="Arial" w:hAnsi="Arial" w:cs="Arial"/>
          <w:color w:val="000000"/>
        </w:rPr>
        <w:t>“</w:t>
      </w:r>
      <w:r w:rsidR="00E52AC0" w:rsidRPr="00E04607">
        <w:rPr>
          <w:rFonts w:ascii="Arial" w:hAnsi="Arial" w:cs="Arial"/>
          <w:color w:val="000000"/>
        </w:rPr>
        <w:t>measures put in place to address participation by those with impairments</w:t>
      </w:r>
      <w:r w:rsidR="00FC7331" w:rsidRPr="00E04607">
        <w:rPr>
          <w:rFonts w:ascii="Arial" w:hAnsi="Arial" w:cs="Arial"/>
          <w:color w:val="000000"/>
        </w:rPr>
        <w:t>”</w:t>
      </w:r>
      <w:r w:rsidR="00E52AC0" w:rsidRPr="00E04607">
        <w:rPr>
          <w:rFonts w:ascii="Arial" w:hAnsi="Arial" w:cs="Arial"/>
          <w:color w:val="000000"/>
        </w:rPr>
        <w:t xml:space="preserve"> </w:t>
      </w:r>
      <w:r w:rsidRPr="00E04607">
        <w:rPr>
          <w:rFonts w:ascii="Arial" w:hAnsi="Arial" w:cs="Arial"/>
          <w:color w:val="000000"/>
        </w:rPr>
        <w:t>(</w:t>
      </w:r>
      <w:r w:rsidR="00E52AC0" w:rsidRPr="00E04607">
        <w:rPr>
          <w:rFonts w:ascii="Arial" w:hAnsi="Arial" w:cs="Arial"/>
          <w:color w:val="000000"/>
        </w:rPr>
        <w:t>Finkel</w:t>
      </w:r>
      <w:r w:rsidR="004E08C7">
        <w:rPr>
          <w:rFonts w:ascii="Arial" w:hAnsi="Arial" w:cs="Arial"/>
          <w:color w:val="000000"/>
        </w:rPr>
        <w:t xml:space="preserve"> et al., </w:t>
      </w:r>
      <w:r w:rsidR="00E52AC0" w:rsidRPr="00E04607">
        <w:rPr>
          <w:rFonts w:ascii="Arial" w:hAnsi="Arial" w:cs="Arial"/>
          <w:color w:val="000000"/>
        </w:rPr>
        <w:t>2019</w:t>
      </w:r>
      <w:r w:rsidR="004E08C7">
        <w:rPr>
          <w:rFonts w:ascii="Arial" w:hAnsi="Arial" w:cs="Arial"/>
          <w:color w:val="000000"/>
        </w:rPr>
        <w:t xml:space="preserve">: </w:t>
      </w:r>
      <w:r w:rsidR="00E52AC0" w:rsidRPr="00E04607">
        <w:rPr>
          <w:rFonts w:ascii="Arial" w:hAnsi="Arial" w:cs="Arial"/>
          <w:color w:val="000000"/>
        </w:rPr>
        <w:t>2)</w:t>
      </w:r>
      <w:r w:rsidRPr="00E04607">
        <w:rPr>
          <w:rFonts w:ascii="Arial" w:hAnsi="Arial" w:cs="Arial"/>
          <w:color w:val="000000"/>
        </w:rPr>
        <w:t>. I</w:t>
      </w:r>
      <w:r w:rsidR="00FC7331" w:rsidRPr="00E04607">
        <w:rPr>
          <w:rFonts w:ascii="Arial" w:hAnsi="Arial" w:cs="Arial"/>
          <w:color w:val="000000"/>
        </w:rPr>
        <w:t>n some circumstances, it</w:t>
      </w:r>
      <w:r w:rsidRPr="00E04607">
        <w:rPr>
          <w:rFonts w:ascii="Arial" w:hAnsi="Arial" w:cs="Arial"/>
          <w:color w:val="000000"/>
        </w:rPr>
        <w:t xml:space="preserve"> may be facilitated by</w:t>
      </w:r>
      <w:r w:rsidR="00E52AC0" w:rsidRPr="00E04607">
        <w:rPr>
          <w:rFonts w:ascii="Arial" w:hAnsi="Arial" w:cs="Arial"/>
          <w:color w:val="000000"/>
        </w:rPr>
        <w:t xml:space="preserve"> accessible technology </w:t>
      </w:r>
      <w:r w:rsidRPr="00E04607">
        <w:rPr>
          <w:rFonts w:ascii="Arial" w:hAnsi="Arial" w:cs="Arial"/>
          <w:color w:val="000000"/>
        </w:rPr>
        <w:t>which</w:t>
      </w:r>
      <w:r w:rsidR="00E52AC0" w:rsidRPr="00E04607">
        <w:rPr>
          <w:rFonts w:ascii="Arial" w:hAnsi="Arial" w:cs="Arial"/>
          <w:color w:val="000000"/>
        </w:rPr>
        <w:t xml:space="preserve"> can be </w:t>
      </w:r>
      <w:r w:rsidR="00FC7331" w:rsidRPr="00E04607">
        <w:rPr>
          <w:rFonts w:ascii="Arial" w:hAnsi="Arial" w:cs="Arial"/>
          <w:color w:val="000000"/>
        </w:rPr>
        <w:t>“</w:t>
      </w:r>
      <w:r w:rsidR="00E52AC0" w:rsidRPr="00E04607">
        <w:rPr>
          <w:rFonts w:ascii="Arial" w:hAnsi="Arial" w:cs="Arial"/>
          <w:color w:val="000000"/>
        </w:rPr>
        <w:t>utilised effectively</w:t>
      </w:r>
      <w:r w:rsidR="00FC7331" w:rsidRPr="00E04607">
        <w:rPr>
          <w:rFonts w:ascii="Arial" w:hAnsi="Arial" w:cs="Arial"/>
          <w:color w:val="000000"/>
        </w:rPr>
        <w:t>”</w:t>
      </w:r>
      <w:r w:rsidR="00E52AC0" w:rsidRPr="00E04607">
        <w:rPr>
          <w:rFonts w:ascii="Arial" w:hAnsi="Arial" w:cs="Arial"/>
          <w:color w:val="000000"/>
        </w:rPr>
        <w:t xml:space="preserve"> by people </w:t>
      </w:r>
      <w:r w:rsidR="00FC7331" w:rsidRPr="00E04607">
        <w:rPr>
          <w:rFonts w:ascii="Arial" w:hAnsi="Arial" w:cs="Arial"/>
          <w:color w:val="000000"/>
          <w:shd w:val="clear" w:color="auto" w:fill="FFFFFF"/>
        </w:rPr>
        <w:t xml:space="preserve">who are </w:t>
      </w:r>
      <w:r w:rsidR="007B5C9F">
        <w:rPr>
          <w:rFonts w:ascii="Arial" w:hAnsi="Arial" w:cs="Arial"/>
          <w:color w:val="000000"/>
          <w:shd w:val="clear" w:color="auto" w:fill="FFFFFF"/>
        </w:rPr>
        <w:t>Deaf</w:t>
      </w:r>
      <w:r w:rsidR="00FC7331" w:rsidRPr="00E04607">
        <w:rPr>
          <w:rFonts w:ascii="Arial" w:hAnsi="Arial" w:cs="Arial"/>
          <w:color w:val="000000"/>
          <w:shd w:val="clear" w:color="auto" w:fill="FFFFFF"/>
        </w:rPr>
        <w:t xml:space="preserve"> or disabled </w:t>
      </w:r>
      <w:r w:rsidRPr="00E04607">
        <w:rPr>
          <w:rFonts w:ascii="Arial" w:hAnsi="Arial" w:cs="Arial"/>
          <w:color w:val="000000"/>
        </w:rPr>
        <w:t xml:space="preserve">(Lazar, </w:t>
      </w:r>
      <w:r w:rsidR="004E08C7">
        <w:rPr>
          <w:rFonts w:ascii="Arial" w:hAnsi="Arial" w:cs="Arial"/>
          <w:color w:val="000000"/>
        </w:rPr>
        <w:t>et al.,</w:t>
      </w:r>
      <w:r w:rsidRPr="00E04607">
        <w:rPr>
          <w:rFonts w:ascii="Arial" w:hAnsi="Arial" w:cs="Arial"/>
          <w:color w:val="000000"/>
        </w:rPr>
        <w:t xml:space="preserve"> 2015</w:t>
      </w:r>
      <w:r w:rsidR="004E08C7">
        <w:rPr>
          <w:rFonts w:ascii="Arial" w:hAnsi="Arial" w:cs="Arial"/>
          <w:color w:val="000000"/>
        </w:rPr>
        <w:t>:</w:t>
      </w:r>
      <w:r w:rsidR="007B5C9F">
        <w:rPr>
          <w:rFonts w:ascii="Arial" w:hAnsi="Arial" w:cs="Arial"/>
          <w:color w:val="000000"/>
        </w:rPr>
        <w:t xml:space="preserve"> </w:t>
      </w:r>
      <w:r w:rsidRPr="00E04607">
        <w:rPr>
          <w:rFonts w:ascii="Arial" w:hAnsi="Arial" w:cs="Arial"/>
          <w:color w:val="000000"/>
        </w:rPr>
        <w:t>18)</w:t>
      </w:r>
      <w:r w:rsidR="00F61B75" w:rsidRPr="00E04607">
        <w:rPr>
          <w:rFonts w:ascii="Arial" w:hAnsi="Arial" w:cs="Arial"/>
          <w:color w:val="000000"/>
        </w:rPr>
        <w:t>.</w:t>
      </w:r>
      <w:r w:rsidR="00FC7331" w:rsidRPr="00E04607">
        <w:rPr>
          <w:rFonts w:ascii="Arial" w:hAnsi="Arial" w:cs="Arial"/>
          <w:color w:val="000000"/>
        </w:rPr>
        <w:t xml:space="preserve"> </w:t>
      </w:r>
      <w:r w:rsidR="00ED6DFA" w:rsidRPr="00E04607">
        <w:rPr>
          <w:rFonts w:ascii="Arial" w:hAnsi="Arial" w:cs="Arial"/>
          <w:color w:val="000000"/>
        </w:rPr>
        <w:t>This could include hearing loops, which provide a magnetic, wireless signal for hearing aids (Hearing Link Services</w:t>
      </w:r>
      <w:r w:rsidR="004E08C7">
        <w:rPr>
          <w:rFonts w:ascii="Arial" w:hAnsi="Arial" w:cs="Arial"/>
          <w:color w:val="000000"/>
        </w:rPr>
        <w:t>,</w:t>
      </w:r>
      <w:r w:rsidR="00ED6DFA" w:rsidRPr="00E04607">
        <w:rPr>
          <w:rFonts w:ascii="Arial" w:hAnsi="Arial" w:cs="Arial"/>
          <w:color w:val="000000"/>
        </w:rPr>
        <w:t xml:space="preserve"> 2023)</w:t>
      </w:r>
      <w:r w:rsidR="00ED66C0" w:rsidRPr="00E04607">
        <w:rPr>
          <w:rFonts w:ascii="Arial" w:hAnsi="Arial" w:cs="Arial"/>
          <w:color w:val="000000"/>
        </w:rPr>
        <w:t xml:space="preserve"> or</w:t>
      </w:r>
      <w:r w:rsidR="00ED6DFA" w:rsidRPr="00E04607">
        <w:rPr>
          <w:rFonts w:ascii="Arial" w:hAnsi="Arial" w:cs="Arial"/>
          <w:color w:val="000000"/>
        </w:rPr>
        <w:t xml:space="preserve"> </w:t>
      </w:r>
      <w:r w:rsidR="00ED66C0" w:rsidRPr="00E04607">
        <w:rPr>
          <w:rFonts w:ascii="Arial" w:hAnsi="Arial" w:cs="Arial"/>
          <w:color w:val="000000"/>
        </w:rPr>
        <w:t>well-presented immersive subtitles which “can contribute to a higher e-inclusion” (Hughes et al</w:t>
      </w:r>
      <w:r w:rsidR="004E08C7">
        <w:rPr>
          <w:rFonts w:ascii="Arial" w:hAnsi="Arial" w:cs="Arial"/>
          <w:color w:val="000000"/>
        </w:rPr>
        <w:t>.,</w:t>
      </w:r>
      <w:r w:rsidR="00ED66C0" w:rsidRPr="00E04607">
        <w:rPr>
          <w:rFonts w:ascii="Arial" w:hAnsi="Arial" w:cs="Arial"/>
          <w:color w:val="000000"/>
        </w:rPr>
        <w:t xml:space="preserve"> 2019:</w:t>
      </w:r>
      <w:r w:rsidR="004E08C7">
        <w:rPr>
          <w:rFonts w:ascii="Arial" w:hAnsi="Arial" w:cs="Arial"/>
          <w:color w:val="000000"/>
        </w:rPr>
        <w:t xml:space="preserve"> </w:t>
      </w:r>
      <w:r w:rsidR="00ED66C0" w:rsidRPr="00E04607">
        <w:rPr>
          <w:rFonts w:ascii="Arial" w:hAnsi="Arial" w:cs="Arial"/>
          <w:color w:val="000000"/>
        </w:rPr>
        <w:t xml:space="preserve">4). </w:t>
      </w:r>
      <w:r w:rsidR="00ED66C0" w:rsidRPr="00E04607">
        <w:rPr>
          <w:rFonts w:ascii="Arial" w:hAnsi="Arial" w:cs="Arial"/>
          <w:color w:val="000000"/>
          <w:shd w:val="clear" w:color="auto" w:fill="FFFFFF"/>
        </w:rPr>
        <w:t xml:space="preserve">Indeed, </w:t>
      </w:r>
      <w:r w:rsidR="00763E8D" w:rsidRPr="00E04607">
        <w:rPr>
          <w:rFonts w:ascii="Arial" w:hAnsi="Arial" w:cs="Arial"/>
          <w:color w:val="000000"/>
          <w:shd w:val="clear" w:color="auto" w:fill="FFFFFF"/>
        </w:rPr>
        <w:t xml:space="preserve">these </w:t>
      </w:r>
      <w:r w:rsidR="00ED66C0" w:rsidRPr="00E04607">
        <w:rPr>
          <w:rFonts w:ascii="Arial" w:hAnsi="Arial" w:cs="Arial"/>
          <w:color w:val="000000"/>
          <w:shd w:val="clear" w:color="auto" w:fill="FFFFFF"/>
        </w:rPr>
        <w:t>b</w:t>
      </w:r>
      <w:r w:rsidR="00F61B75" w:rsidRPr="00E04607">
        <w:rPr>
          <w:rFonts w:ascii="Arial" w:hAnsi="Arial" w:cs="Arial"/>
          <w:color w:val="000000"/>
          <w:shd w:val="clear" w:color="auto" w:fill="FFFFFF"/>
        </w:rPr>
        <w:t>espoke ICT developments have</w:t>
      </w:r>
      <w:r w:rsidR="00966140" w:rsidRPr="00E04607">
        <w:rPr>
          <w:rFonts w:ascii="Arial" w:hAnsi="Arial" w:cs="Arial"/>
          <w:color w:val="000000"/>
          <w:shd w:val="clear" w:color="auto" w:fill="FFFFFF"/>
        </w:rPr>
        <w:t xml:space="preserve"> already</w:t>
      </w:r>
      <w:r w:rsidR="00F61B75" w:rsidRPr="00E04607">
        <w:rPr>
          <w:rFonts w:ascii="Arial" w:hAnsi="Arial" w:cs="Arial"/>
          <w:color w:val="000000"/>
          <w:shd w:val="clear" w:color="auto" w:fill="FFFFFF"/>
        </w:rPr>
        <w:t xml:space="preserve"> proved valuable in increasing accessibility for people who are </w:t>
      </w:r>
      <w:r w:rsidR="007B5C9F">
        <w:rPr>
          <w:rFonts w:ascii="Arial" w:hAnsi="Arial" w:cs="Arial"/>
          <w:color w:val="000000"/>
          <w:shd w:val="clear" w:color="auto" w:fill="FFFFFF"/>
        </w:rPr>
        <w:t>Deaf</w:t>
      </w:r>
      <w:r w:rsidR="00F61B75" w:rsidRPr="00E04607">
        <w:rPr>
          <w:rFonts w:ascii="Arial" w:hAnsi="Arial" w:cs="Arial"/>
          <w:color w:val="000000"/>
          <w:shd w:val="clear" w:color="auto" w:fill="FFFFFF"/>
        </w:rPr>
        <w:t xml:space="preserve"> or disabled and further advancements “should be seized” (Alvarado</w:t>
      </w:r>
      <w:r w:rsidR="004E08C7">
        <w:rPr>
          <w:rFonts w:ascii="Arial" w:hAnsi="Arial" w:cs="Arial"/>
          <w:color w:val="000000"/>
          <w:shd w:val="clear" w:color="auto" w:fill="FFFFFF"/>
        </w:rPr>
        <w:t>,</w:t>
      </w:r>
      <w:r w:rsidR="00F61B75" w:rsidRPr="00E04607">
        <w:rPr>
          <w:rFonts w:ascii="Arial" w:hAnsi="Arial" w:cs="Arial"/>
          <w:color w:val="000000"/>
          <w:shd w:val="clear" w:color="auto" w:fill="FFFFFF"/>
        </w:rPr>
        <w:t xml:space="preserve"> 2022:</w:t>
      </w:r>
      <w:r w:rsidR="004E08C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61B75" w:rsidRPr="00E04607">
        <w:rPr>
          <w:rFonts w:ascii="Arial" w:hAnsi="Arial" w:cs="Arial"/>
          <w:color w:val="000000"/>
          <w:shd w:val="clear" w:color="auto" w:fill="FFFFFF"/>
        </w:rPr>
        <w:t>214).</w:t>
      </w:r>
      <w:r w:rsidR="002A003B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7B5C9F">
        <w:rPr>
          <w:rFonts w:ascii="Arial" w:hAnsi="Arial" w:cs="Arial"/>
          <w:color w:val="000000"/>
        </w:rPr>
        <w:t>Deaf</w:t>
      </w:r>
      <w:r w:rsidR="002A003B" w:rsidRPr="00E04607">
        <w:rPr>
          <w:rFonts w:ascii="Arial" w:hAnsi="Arial" w:cs="Arial"/>
          <w:color w:val="000000"/>
        </w:rPr>
        <w:t>ness encompasses a range of sound experiences including accessing music at specific volumes or registers and feeling vibrations (Cornelius and Natvig</w:t>
      </w:r>
      <w:r w:rsidR="004E08C7">
        <w:rPr>
          <w:rFonts w:ascii="Arial" w:hAnsi="Arial" w:cs="Arial"/>
          <w:color w:val="000000"/>
        </w:rPr>
        <w:t>,</w:t>
      </w:r>
      <w:r w:rsidR="002A003B" w:rsidRPr="00E04607">
        <w:rPr>
          <w:rFonts w:ascii="Arial" w:hAnsi="Arial" w:cs="Arial"/>
          <w:color w:val="000000"/>
        </w:rPr>
        <w:t xml:space="preserve"> 2023). Clearly, individual levels of hearing loss dictate what may be accessible for each audience member who identifies as </w:t>
      </w:r>
      <w:r w:rsidR="007B5C9F">
        <w:rPr>
          <w:rFonts w:ascii="Arial" w:hAnsi="Arial" w:cs="Arial"/>
          <w:color w:val="000000"/>
        </w:rPr>
        <w:t>Deaf</w:t>
      </w:r>
      <w:r w:rsidR="002A003B" w:rsidRPr="00E04607">
        <w:rPr>
          <w:rFonts w:ascii="Arial" w:hAnsi="Arial" w:cs="Arial"/>
          <w:color w:val="000000"/>
        </w:rPr>
        <w:t xml:space="preserve"> or hearing impaired (British </w:t>
      </w:r>
      <w:r w:rsidR="007B5C9F">
        <w:rPr>
          <w:rFonts w:ascii="Arial" w:hAnsi="Arial" w:cs="Arial"/>
          <w:color w:val="000000"/>
        </w:rPr>
        <w:t>Deaf</w:t>
      </w:r>
      <w:r w:rsidR="002A003B" w:rsidRPr="00E04607">
        <w:rPr>
          <w:rFonts w:ascii="Arial" w:hAnsi="Arial" w:cs="Arial"/>
          <w:color w:val="000000"/>
        </w:rPr>
        <w:t xml:space="preserve"> News</w:t>
      </w:r>
      <w:r w:rsidR="004E08C7">
        <w:rPr>
          <w:rFonts w:ascii="Arial" w:hAnsi="Arial" w:cs="Arial"/>
          <w:color w:val="000000"/>
        </w:rPr>
        <w:t>,</w:t>
      </w:r>
      <w:r w:rsidR="002A003B" w:rsidRPr="00E04607">
        <w:rPr>
          <w:rFonts w:ascii="Arial" w:hAnsi="Arial" w:cs="Arial"/>
          <w:color w:val="000000"/>
        </w:rPr>
        <w:t xml:space="preserve"> 2022:</w:t>
      </w:r>
      <w:r w:rsidR="004E08C7">
        <w:rPr>
          <w:rFonts w:ascii="Arial" w:hAnsi="Arial" w:cs="Arial"/>
          <w:color w:val="000000"/>
        </w:rPr>
        <w:t xml:space="preserve"> </w:t>
      </w:r>
      <w:r w:rsidR="002A003B" w:rsidRPr="00E04607">
        <w:rPr>
          <w:rFonts w:ascii="Arial" w:hAnsi="Arial" w:cs="Arial"/>
          <w:color w:val="000000"/>
        </w:rPr>
        <w:t>5).</w:t>
      </w:r>
    </w:p>
    <w:p w14:paraId="48C65E27" w14:textId="77777777" w:rsidR="004E08C7" w:rsidRDefault="00701406" w:rsidP="00701406">
      <w:pPr>
        <w:rPr>
          <w:rFonts w:ascii="Arial" w:hAnsi="Arial" w:cs="Arial"/>
          <w:color w:val="000000"/>
        </w:rPr>
      </w:pPr>
      <w:r w:rsidRPr="00E04607">
        <w:rPr>
          <w:rFonts w:ascii="Arial" w:hAnsi="Arial" w:cs="Arial"/>
          <w:bCs/>
          <w:color w:val="000000"/>
        </w:rPr>
        <w:t>Despite the centrality of music, visiting a music festival is an immersive experience, “addressing not only the auditory but the whole of perception” (</w:t>
      </w:r>
      <w:r w:rsidR="004E08C7" w:rsidRPr="00E04607">
        <w:rPr>
          <w:rFonts w:ascii="Arial" w:hAnsi="Arial" w:cs="Arial"/>
          <w:bCs/>
          <w:color w:val="000000"/>
        </w:rPr>
        <w:t>Lell</w:t>
      </w:r>
      <w:r w:rsidR="004E08C7">
        <w:rPr>
          <w:rFonts w:ascii="Arial" w:hAnsi="Arial" w:cs="Arial"/>
          <w:bCs/>
          <w:color w:val="000000"/>
        </w:rPr>
        <w:t xml:space="preserve">, </w:t>
      </w:r>
      <w:r w:rsidR="004E08C7" w:rsidRPr="00E04607">
        <w:rPr>
          <w:rFonts w:ascii="Arial" w:hAnsi="Arial" w:cs="Arial"/>
          <w:bCs/>
          <w:color w:val="000000"/>
        </w:rPr>
        <w:t>2019</w:t>
      </w:r>
      <w:r w:rsidR="004E08C7">
        <w:rPr>
          <w:rFonts w:ascii="Arial" w:hAnsi="Arial" w:cs="Arial"/>
          <w:bCs/>
          <w:color w:val="000000"/>
        </w:rPr>
        <w:t xml:space="preserve">: </w:t>
      </w:r>
      <w:r w:rsidRPr="00E04607">
        <w:rPr>
          <w:rFonts w:ascii="Arial" w:hAnsi="Arial" w:cs="Arial"/>
          <w:bCs/>
          <w:color w:val="000000"/>
        </w:rPr>
        <w:t xml:space="preserve">66). </w:t>
      </w:r>
      <w:r w:rsidR="003279D8" w:rsidRPr="00E04607">
        <w:rPr>
          <w:rFonts w:ascii="Arial" w:eastAsia="Times" w:hAnsi="Arial" w:cs="Arial"/>
          <w:color w:val="000000"/>
          <w:lang w:eastAsia="en-GB"/>
        </w:rPr>
        <w:t>A broad range of equipment and resources used to “transmit, store, create, share or exchange information”</w:t>
      </w:r>
      <w:r w:rsidR="003279D8" w:rsidRPr="00E04607">
        <w:rPr>
          <w:rFonts w:ascii="Arial" w:eastAsia="Times" w:hAnsi="Arial" w:cs="Arial"/>
          <w:color w:val="000000"/>
        </w:rPr>
        <w:t xml:space="preserve"> (UNESCO</w:t>
      </w:r>
      <w:r w:rsidR="004E08C7">
        <w:rPr>
          <w:rFonts w:ascii="Arial" w:eastAsia="Times" w:hAnsi="Arial" w:cs="Arial"/>
          <w:color w:val="000000"/>
        </w:rPr>
        <w:t>,</w:t>
      </w:r>
      <w:r w:rsidR="003279D8" w:rsidRPr="00E04607">
        <w:rPr>
          <w:rFonts w:ascii="Arial" w:eastAsia="Times" w:hAnsi="Arial" w:cs="Arial"/>
          <w:color w:val="000000"/>
        </w:rPr>
        <w:t xml:space="preserve"> 2019:</w:t>
      </w:r>
      <w:r w:rsidR="004E08C7">
        <w:rPr>
          <w:rFonts w:ascii="Arial" w:eastAsia="Times" w:hAnsi="Arial" w:cs="Arial"/>
          <w:color w:val="000000"/>
        </w:rPr>
        <w:t xml:space="preserve"> </w:t>
      </w:r>
      <w:r w:rsidR="003279D8" w:rsidRPr="00E04607">
        <w:rPr>
          <w:rFonts w:ascii="Arial" w:eastAsia="Times" w:hAnsi="Arial" w:cs="Arial"/>
          <w:color w:val="000000"/>
        </w:rPr>
        <w:t>1) can be described as ICT.</w:t>
      </w:r>
      <w:r w:rsidR="003279D8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C07921" w:rsidRPr="00E04607">
        <w:rPr>
          <w:rFonts w:ascii="Arial" w:hAnsi="Arial" w:cs="Arial"/>
          <w:color w:val="000000"/>
          <w:shd w:val="clear" w:color="auto" w:fill="FFFFFF"/>
        </w:rPr>
        <w:t xml:space="preserve">Technologies develop over time and </w:t>
      </w:r>
      <w:r w:rsidR="00C07921" w:rsidRPr="00E04607">
        <w:rPr>
          <w:rFonts w:ascii="Arial" w:hAnsi="Arial" w:cs="Arial"/>
          <w:color w:val="000000"/>
        </w:rPr>
        <w:t>“Industry 4.0” (Schwab</w:t>
      </w:r>
      <w:r w:rsidR="004E08C7">
        <w:rPr>
          <w:rFonts w:ascii="Arial" w:hAnsi="Arial" w:cs="Arial"/>
          <w:color w:val="000000"/>
        </w:rPr>
        <w:t>,</w:t>
      </w:r>
      <w:r w:rsidR="00C07921" w:rsidRPr="00E04607">
        <w:rPr>
          <w:rFonts w:ascii="Arial" w:hAnsi="Arial" w:cs="Arial"/>
          <w:color w:val="000000"/>
        </w:rPr>
        <w:t xml:space="preserve"> 2016:</w:t>
      </w:r>
      <w:r w:rsidR="004E08C7">
        <w:rPr>
          <w:rFonts w:ascii="Arial" w:hAnsi="Arial" w:cs="Arial"/>
          <w:color w:val="000000"/>
        </w:rPr>
        <w:t xml:space="preserve"> </w:t>
      </w:r>
      <w:r w:rsidR="00C07921" w:rsidRPr="00E04607">
        <w:rPr>
          <w:rFonts w:ascii="Arial" w:hAnsi="Arial" w:cs="Arial"/>
          <w:color w:val="000000"/>
        </w:rPr>
        <w:t xml:space="preserve">12) describes a fourth industrial revolution whereby new technologies interact across digital, </w:t>
      </w:r>
      <w:r w:rsidR="0051194E" w:rsidRPr="00E04607">
        <w:rPr>
          <w:rFonts w:ascii="Arial" w:hAnsi="Arial" w:cs="Arial"/>
          <w:color w:val="000000"/>
        </w:rPr>
        <w:t>physical,</w:t>
      </w:r>
      <w:r w:rsidR="00C07921" w:rsidRPr="00E04607">
        <w:rPr>
          <w:rFonts w:ascii="Arial" w:hAnsi="Arial" w:cs="Arial"/>
          <w:color w:val="000000"/>
        </w:rPr>
        <w:t xml:space="preserve"> and biological fields.</w:t>
      </w:r>
      <w:r w:rsidR="00BC61A6" w:rsidRPr="00E04607">
        <w:rPr>
          <w:rFonts w:ascii="Arial" w:hAnsi="Arial" w:cs="Arial"/>
          <w:color w:val="000000"/>
        </w:rPr>
        <w:t xml:space="preserve"> </w:t>
      </w:r>
      <w:r w:rsidR="003509B2" w:rsidRPr="00E04607">
        <w:rPr>
          <w:rFonts w:ascii="Arial" w:hAnsi="Arial" w:cs="Arial"/>
          <w:color w:val="000000"/>
        </w:rPr>
        <w:t xml:space="preserve">According to the </w:t>
      </w:r>
      <w:r w:rsidR="00BC61A6" w:rsidRPr="00E04607">
        <w:rPr>
          <w:rFonts w:ascii="Arial" w:hAnsi="Arial" w:cs="Arial"/>
          <w:color w:val="000000"/>
        </w:rPr>
        <w:t>Sensory Trust</w:t>
      </w:r>
      <w:r w:rsidR="004E08C7">
        <w:rPr>
          <w:rFonts w:ascii="Arial" w:hAnsi="Arial" w:cs="Arial"/>
          <w:color w:val="000000"/>
        </w:rPr>
        <w:t xml:space="preserve"> </w:t>
      </w:r>
      <w:r w:rsidR="004E08C7" w:rsidRPr="00E04607">
        <w:rPr>
          <w:rFonts w:ascii="Arial" w:hAnsi="Arial" w:cs="Arial"/>
          <w:color w:val="000000"/>
        </w:rPr>
        <w:t>(2020</w:t>
      </w:r>
      <w:r w:rsidR="0051194E" w:rsidRPr="00E04607">
        <w:rPr>
          <w:rFonts w:ascii="Arial" w:hAnsi="Arial" w:cs="Arial"/>
          <w:color w:val="000000"/>
        </w:rPr>
        <w:t>) the</w:t>
      </w:r>
      <w:r w:rsidR="003509B2" w:rsidRPr="00E04607">
        <w:rPr>
          <w:rFonts w:ascii="Arial" w:hAnsi="Arial" w:cs="Arial"/>
          <w:color w:val="000000"/>
        </w:rPr>
        <w:t xml:space="preserve"> “big five” senses of sight, hearing, smell, </w:t>
      </w:r>
      <w:r w:rsidR="004E08C7" w:rsidRPr="00E04607">
        <w:rPr>
          <w:rFonts w:ascii="Arial" w:hAnsi="Arial" w:cs="Arial"/>
          <w:color w:val="000000"/>
        </w:rPr>
        <w:t>taste,</w:t>
      </w:r>
      <w:r w:rsidR="003509B2" w:rsidRPr="00E04607">
        <w:rPr>
          <w:rFonts w:ascii="Arial" w:hAnsi="Arial" w:cs="Arial"/>
          <w:color w:val="000000"/>
        </w:rPr>
        <w:t xml:space="preserve"> and touch can be augmented with heat, pain, balance</w:t>
      </w:r>
      <w:r w:rsidR="004E08C7">
        <w:rPr>
          <w:rFonts w:ascii="Arial" w:hAnsi="Arial" w:cs="Arial"/>
          <w:color w:val="000000"/>
        </w:rPr>
        <w:t>,</w:t>
      </w:r>
      <w:r w:rsidR="003509B2" w:rsidRPr="00E04607">
        <w:rPr>
          <w:rFonts w:ascii="Arial" w:hAnsi="Arial" w:cs="Arial"/>
          <w:color w:val="000000"/>
        </w:rPr>
        <w:t xml:space="preserve"> and the perception of body awareness</w:t>
      </w:r>
      <w:r w:rsidR="004E08C7">
        <w:rPr>
          <w:rFonts w:ascii="Arial" w:hAnsi="Arial" w:cs="Arial"/>
          <w:color w:val="000000"/>
        </w:rPr>
        <w:t>.</w:t>
      </w:r>
    </w:p>
    <w:p w14:paraId="7D16D78E" w14:textId="77777777" w:rsidR="004E08C7" w:rsidRDefault="004E08C7" w:rsidP="00701406">
      <w:pPr>
        <w:rPr>
          <w:rFonts w:ascii="Arial" w:hAnsi="Arial" w:cs="Arial"/>
          <w:color w:val="000000"/>
        </w:rPr>
      </w:pPr>
    </w:p>
    <w:p w14:paraId="7058572C" w14:textId="77777777" w:rsidR="007C11ED" w:rsidRPr="00E04607" w:rsidRDefault="00701406" w:rsidP="00701406">
      <w:pPr>
        <w:rPr>
          <w:rFonts w:ascii="Arial" w:hAnsi="Arial" w:cs="Arial"/>
          <w:bCs/>
          <w:color w:val="000000"/>
        </w:rPr>
      </w:pPr>
      <w:r w:rsidRPr="00E04607">
        <w:rPr>
          <w:rFonts w:ascii="Arial" w:hAnsi="Arial" w:cs="Arial"/>
          <w:bCs/>
          <w:color w:val="000000"/>
        </w:rPr>
        <w:t>In 2015, a conceptual article envisaged a possible future for music festivals whereby haptic technologies would apply vibrations to stimulate the sense of touch “literally allowing participants to feel the music” (Robertson et al</w:t>
      </w:r>
      <w:r w:rsidR="004E08C7">
        <w:rPr>
          <w:rFonts w:ascii="Arial" w:hAnsi="Arial" w:cs="Arial"/>
          <w:bCs/>
          <w:color w:val="000000"/>
        </w:rPr>
        <w:t>.,</w:t>
      </w:r>
      <w:r w:rsidRPr="00E04607">
        <w:rPr>
          <w:rFonts w:ascii="Arial" w:hAnsi="Arial" w:cs="Arial"/>
          <w:bCs/>
          <w:color w:val="000000"/>
        </w:rPr>
        <w:t xml:space="preserve"> 2015</w:t>
      </w:r>
      <w:r w:rsidR="00ED3B65" w:rsidRPr="00E04607">
        <w:rPr>
          <w:rFonts w:ascii="Arial" w:hAnsi="Arial" w:cs="Arial"/>
          <w:bCs/>
          <w:color w:val="000000"/>
        </w:rPr>
        <w:t>:</w:t>
      </w:r>
      <w:r w:rsidR="004E08C7">
        <w:rPr>
          <w:rFonts w:ascii="Arial" w:hAnsi="Arial" w:cs="Arial"/>
          <w:bCs/>
          <w:color w:val="000000"/>
        </w:rPr>
        <w:t xml:space="preserve"> </w:t>
      </w:r>
      <w:r w:rsidRPr="00E04607">
        <w:rPr>
          <w:rFonts w:ascii="Arial" w:hAnsi="Arial" w:cs="Arial"/>
          <w:bCs/>
          <w:color w:val="000000"/>
        </w:rPr>
        <w:t>580). Several haptic products are now becoming available to enhance engagement with content at/from music festivals. These include Vest 3, designed to “vibrate precise frequencies throughout your entire body” (Woojer</w:t>
      </w:r>
      <w:r w:rsidR="004E08C7">
        <w:rPr>
          <w:rFonts w:ascii="Arial" w:hAnsi="Arial" w:cs="Arial"/>
          <w:bCs/>
          <w:color w:val="000000"/>
        </w:rPr>
        <w:t xml:space="preserve">, </w:t>
      </w:r>
      <w:r w:rsidRPr="00E04607">
        <w:rPr>
          <w:rFonts w:ascii="Arial" w:hAnsi="Arial" w:cs="Arial"/>
          <w:bCs/>
          <w:color w:val="000000"/>
        </w:rPr>
        <w:t>2023</w:t>
      </w:r>
      <w:r w:rsidR="00ED3B65" w:rsidRPr="00E04607">
        <w:rPr>
          <w:rFonts w:ascii="Arial" w:hAnsi="Arial" w:cs="Arial"/>
          <w:bCs/>
          <w:color w:val="000000"/>
        </w:rPr>
        <w:t>:</w:t>
      </w:r>
      <w:r w:rsidR="004E08C7">
        <w:rPr>
          <w:rFonts w:ascii="Arial" w:hAnsi="Arial" w:cs="Arial"/>
          <w:bCs/>
          <w:color w:val="000000"/>
        </w:rPr>
        <w:t xml:space="preserve"> </w:t>
      </w:r>
      <w:r w:rsidRPr="00E04607">
        <w:rPr>
          <w:rFonts w:ascii="Arial" w:hAnsi="Arial" w:cs="Arial"/>
          <w:bCs/>
          <w:color w:val="000000"/>
        </w:rPr>
        <w:t xml:space="preserve">1) and </w:t>
      </w:r>
      <w:r w:rsidR="003279D8" w:rsidRPr="00E04607">
        <w:rPr>
          <w:rFonts w:ascii="Arial" w:hAnsi="Arial" w:cs="Arial"/>
          <w:bCs/>
          <w:color w:val="000000"/>
        </w:rPr>
        <w:t xml:space="preserve">the </w:t>
      </w:r>
      <w:r w:rsidR="003279D8" w:rsidRPr="00E04607">
        <w:rPr>
          <w:rFonts w:ascii="Arial" w:hAnsi="Arial" w:cs="Arial"/>
          <w:color w:val="000000"/>
        </w:rPr>
        <w:t xml:space="preserve">Beat Blocks </w:t>
      </w:r>
      <w:r w:rsidR="003279D8" w:rsidRPr="00E04607">
        <w:rPr>
          <w:rFonts w:ascii="Arial" w:hAnsi="Arial" w:cs="Arial"/>
          <w:color w:val="000000"/>
          <w:kern w:val="36"/>
          <w:bdr w:val="none" w:sz="0" w:space="0" w:color="auto" w:frame="1"/>
        </w:rPr>
        <w:t>multi-sensory interactive flooring system,</w:t>
      </w:r>
      <w:r w:rsidR="003279D8" w:rsidRPr="00E04607">
        <w:rPr>
          <w:rFonts w:ascii="Arial" w:hAnsi="Arial" w:cs="Arial"/>
          <w:bCs/>
          <w:color w:val="000000"/>
        </w:rPr>
        <w:t xml:space="preserve"> </w:t>
      </w:r>
      <w:r w:rsidRPr="00E04607">
        <w:rPr>
          <w:rFonts w:ascii="Arial" w:hAnsi="Arial" w:cs="Arial"/>
          <w:bCs/>
          <w:color w:val="000000"/>
        </w:rPr>
        <w:t>designed to produce an “accessible tactile experience for audiences with sensory impairments” (Beat Blocks</w:t>
      </w:r>
      <w:r w:rsidR="004E08C7">
        <w:rPr>
          <w:rFonts w:ascii="Arial" w:hAnsi="Arial" w:cs="Arial"/>
          <w:bCs/>
          <w:color w:val="000000"/>
        </w:rPr>
        <w:t>,</w:t>
      </w:r>
      <w:r w:rsidRPr="00E04607">
        <w:rPr>
          <w:rFonts w:ascii="Arial" w:hAnsi="Arial" w:cs="Arial"/>
          <w:bCs/>
          <w:color w:val="000000"/>
        </w:rPr>
        <w:t xml:space="preserve"> 2023</w:t>
      </w:r>
      <w:r w:rsidR="00ED3B65" w:rsidRPr="00E04607">
        <w:rPr>
          <w:rFonts w:ascii="Arial" w:hAnsi="Arial" w:cs="Arial"/>
          <w:bCs/>
          <w:color w:val="000000"/>
        </w:rPr>
        <w:t>:</w:t>
      </w:r>
      <w:r w:rsidR="004E08C7">
        <w:rPr>
          <w:rFonts w:ascii="Arial" w:hAnsi="Arial" w:cs="Arial"/>
          <w:bCs/>
          <w:color w:val="000000"/>
        </w:rPr>
        <w:t xml:space="preserve"> </w:t>
      </w:r>
      <w:r w:rsidRPr="00E04607">
        <w:rPr>
          <w:rFonts w:ascii="Arial" w:hAnsi="Arial" w:cs="Arial"/>
          <w:bCs/>
          <w:color w:val="000000"/>
        </w:rPr>
        <w:t>2).</w:t>
      </w:r>
      <w:r w:rsidR="00763E8D" w:rsidRPr="00E04607">
        <w:rPr>
          <w:rFonts w:ascii="Arial" w:hAnsi="Arial" w:cs="Arial"/>
          <w:bCs/>
          <w:color w:val="000000"/>
        </w:rPr>
        <w:t xml:space="preserve"> </w:t>
      </w:r>
      <w:r w:rsidR="00D409B3">
        <w:rPr>
          <w:rFonts w:ascii="Arial" w:hAnsi="Arial" w:cs="Arial"/>
          <w:bCs/>
          <w:color w:val="000000"/>
        </w:rPr>
        <w:t xml:space="preserve">The band </w:t>
      </w:r>
      <w:r w:rsidR="000D0DDD" w:rsidRPr="00E04607">
        <w:rPr>
          <w:rFonts w:ascii="Arial" w:hAnsi="Arial" w:cs="Arial"/>
          <w:bCs/>
          <w:color w:val="000000"/>
        </w:rPr>
        <w:t>Coldplay</w:t>
      </w:r>
      <w:r w:rsidR="00642CA9" w:rsidRPr="00E04607">
        <w:rPr>
          <w:rFonts w:ascii="Arial" w:hAnsi="Arial" w:cs="Arial"/>
          <w:bCs/>
          <w:color w:val="000000"/>
        </w:rPr>
        <w:t xml:space="preserve"> supplied haptic vests at their last tour (Payne</w:t>
      </w:r>
      <w:r w:rsidR="004E08C7">
        <w:rPr>
          <w:rFonts w:ascii="Arial" w:hAnsi="Arial" w:cs="Arial"/>
          <w:bCs/>
          <w:color w:val="000000"/>
        </w:rPr>
        <w:t>,</w:t>
      </w:r>
      <w:r w:rsidR="00642CA9" w:rsidRPr="00E04607">
        <w:rPr>
          <w:rFonts w:ascii="Arial" w:hAnsi="Arial" w:cs="Arial"/>
          <w:bCs/>
          <w:color w:val="000000"/>
        </w:rPr>
        <w:t xml:space="preserve"> 2022)</w:t>
      </w:r>
      <w:r w:rsidR="00047915" w:rsidRPr="00E04607">
        <w:rPr>
          <w:rFonts w:ascii="Arial" w:hAnsi="Arial" w:cs="Arial"/>
          <w:bCs/>
          <w:color w:val="000000"/>
        </w:rPr>
        <w:t xml:space="preserve"> and h</w:t>
      </w:r>
      <w:r w:rsidR="00642CA9" w:rsidRPr="00E04607">
        <w:rPr>
          <w:rFonts w:ascii="Arial" w:hAnsi="Arial" w:cs="Arial"/>
          <w:bCs/>
          <w:color w:val="000000"/>
        </w:rPr>
        <w:t xml:space="preserve">aptics can </w:t>
      </w:r>
      <w:r w:rsidR="0051194E">
        <w:rPr>
          <w:rFonts w:ascii="Arial" w:hAnsi="Arial" w:cs="Arial"/>
          <w:bCs/>
          <w:color w:val="000000"/>
        </w:rPr>
        <w:t xml:space="preserve">also </w:t>
      </w:r>
      <w:r w:rsidR="00642CA9" w:rsidRPr="00E04607">
        <w:rPr>
          <w:rFonts w:ascii="Arial" w:hAnsi="Arial" w:cs="Arial"/>
          <w:bCs/>
          <w:color w:val="000000"/>
        </w:rPr>
        <w:t xml:space="preserve">be deployed for </w:t>
      </w:r>
      <w:r w:rsidR="0051194E">
        <w:rPr>
          <w:rFonts w:ascii="Arial" w:hAnsi="Arial" w:cs="Arial"/>
          <w:bCs/>
          <w:color w:val="000000"/>
        </w:rPr>
        <w:t xml:space="preserve">use at </w:t>
      </w:r>
      <w:r w:rsidR="00642CA9" w:rsidRPr="00E04607">
        <w:rPr>
          <w:rFonts w:ascii="Arial" w:hAnsi="Arial" w:cs="Arial"/>
          <w:bCs/>
          <w:color w:val="000000"/>
        </w:rPr>
        <w:t>hybrid and virtual events</w:t>
      </w:r>
      <w:r w:rsidR="0051194E">
        <w:rPr>
          <w:rFonts w:ascii="Arial" w:hAnsi="Arial" w:cs="Arial"/>
          <w:bCs/>
          <w:color w:val="000000"/>
        </w:rPr>
        <w:t>, and may become essential for events in the metaverse</w:t>
      </w:r>
      <w:r w:rsidR="003509B2" w:rsidRPr="00E04607">
        <w:rPr>
          <w:rFonts w:ascii="Arial" w:hAnsi="Arial" w:cs="Arial"/>
          <w:color w:val="000000"/>
        </w:rPr>
        <w:t>.</w:t>
      </w:r>
    </w:p>
    <w:p w14:paraId="0815251B" w14:textId="77777777" w:rsidR="00D0214B" w:rsidRPr="00E04607" w:rsidRDefault="00D0214B" w:rsidP="00D0214B">
      <w:pPr>
        <w:autoSpaceDE w:val="0"/>
        <w:autoSpaceDN w:val="0"/>
        <w:adjustRightInd w:val="0"/>
        <w:rPr>
          <w:rFonts w:ascii="Arial" w:eastAsia="Times" w:hAnsi="Arial" w:cs="Arial"/>
          <w:color w:val="000000"/>
          <w:lang w:eastAsia="en-GB"/>
        </w:rPr>
      </w:pPr>
    </w:p>
    <w:p w14:paraId="2E3D2280" w14:textId="77777777" w:rsidR="00ED66C0" w:rsidRPr="00E04607" w:rsidRDefault="005C70F0" w:rsidP="00636B24">
      <w:pPr>
        <w:autoSpaceDE w:val="0"/>
        <w:autoSpaceDN w:val="0"/>
        <w:adjustRightInd w:val="0"/>
        <w:rPr>
          <w:rFonts w:ascii="Arial" w:hAnsi="Arial" w:cs="Arial"/>
          <w:color w:val="000000"/>
          <w:shd w:val="clear" w:color="auto" w:fill="FFFFFF"/>
        </w:rPr>
      </w:pPr>
      <w:r w:rsidRPr="001B3260">
        <w:rPr>
          <w:rFonts w:ascii="Arial" w:hAnsi="Arial" w:cs="Arial"/>
          <w:shd w:val="clear" w:color="auto" w:fill="FFFFFF"/>
        </w:rPr>
        <w:lastRenderedPageBreak/>
        <w:t>By incorporating haptic or other ICT enhancements, on-site music festivals</w:t>
      </w:r>
      <w:r w:rsidR="00E3214D" w:rsidRPr="001B3260">
        <w:rPr>
          <w:rFonts w:ascii="Arial" w:hAnsi="Arial" w:cs="Arial"/>
          <w:shd w:val="clear" w:color="auto" w:fill="FFFFFF"/>
        </w:rPr>
        <w:t xml:space="preserve"> featuring ‘live’ content</w:t>
      </w:r>
      <w:r w:rsidRPr="001B3260">
        <w:rPr>
          <w:rFonts w:ascii="Arial" w:hAnsi="Arial" w:cs="Arial"/>
          <w:shd w:val="clear" w:color="auto" w:fill="FFFFFF"/>
        </w:rPr>
        <w:t xml:space="preserve"> can be considered as hybrid events</w:t>
      </w:r>
      <w:r w:rsidR="00E610D5" w:rsidRPr="001B3260">
        <w:rPr>
          <w:rFonts w:ascii="Arial" w:hAnsi="Arial" w:cs="Arial"/>
          <w:shd w:val="clear" w:color="auto" w:fill="FFFFFF"/>
        </w:rPr>
        <w:t xml:space="preserve"> which include both ‘in-person’ and virtual elements</w:t>
      </w:r>
      <w:r w:rsidRPr="001B3260">
        <w:rPr>
          <w:rFonts w:ascii="Arial" w:hAnsi="Arial" w:cs="Arial"/>
          <w:shd w:val="clear" w:color="auto" w:fill="FFFFFF"/>
        </w:rPr>
        <w:t xml:space="preserve">. </w:t>
      </w:r>
      <w:r w:rsidR="00ED66C0" w:rsidRPr="001B3260">
        <w:rPr>
          <w:rFonts w:ascii="Arial" w:hAnsi="Arial" w:cs="Arial"/>
          <w:shd w:val="clear" w:color="auto" w:fill="FFFFFF"/>
        </w:rPr>
        <w:t xml:space="preserve">Continued growth in ICT enhanced performances may </w:t>
      </w:r>
      <w:r w:rsidR="00294DD8" w:rsidRPr="001B3260">
        <w:rPr>
          <w:rFonts w:ascii="Arial" w:hAnsi="Arial" w:cs="Arial"/>
          <w:shd w:val="clear" w:color="auto" w:fill="FFFFFF"/>
        </w:rPr>
        <w:t xml:space="preserve">both </w:t>
      </w:r>
      <w:r w:rsidR="00E610D5" w:rsidRPr="001B3260">
        <w:rPr>
          <w:rFonts w:ascii="Arial" w:hAnsi="Arial" w:cs="Arial"/>
          <w:shd w:val="clear" w:color="auto" w:fill="FFFFFF"/>
        </w:rPr>
        <w:t xml:space="preserve">increase the number of </w:t>
      </w:r>
      <w:r w:rsidR="00294DD8" w:rsidRPr="001B3260">
        <w:rPr>
          <w:rFonts w:ascii="Arial" w:hAnsi="Arial" w:cs="Arial"/>
          <w:shd w:val="clear" w:color="auto" w:fill="FFFFFF"/>
        </w:rPr>
        <w:t xml:space="preserve">such </w:t>
      </w:r>
      <w:r w:rsidR="00E610D5" w:rsidRPr="001B3260">
        <w:rPr>
          <w:rFonts w:ascii="Arial" w:hAnsi="Arial" w:cs="Arial"/>
          <w:shd w:val="clear" w:color="auto" w:fill="FFFFFF"/>
        </w:rPr>
        <w:t xml:space="preserve">hybrid events and </w:t>
      </w:r>
      <w:r w:rsidR="00ED66C0" w:rsidRPr="001B3260">
        <w:rPr>
          <w:rFonts w:ascii="Arial" w:hAnsi="Arial" w:cs="Arial"/>
          <w:shd w:val="clear" w:color="auto" w:fill="FFFFFF"/>
        </w:rPr>
        <w:t>provide</w:t>
      </w:r>
      <w:r w:rsidR="00967862" w:rsidRPr="001B3260">
        <w:rPr>
          <w:rFonts w:ascii="Arial" w:hAnsi="Arial" w:cs="Arial"/>
          <w:shd w:val="clear" w:color="auto" w:fill="FFFFFF"/>
        </w:rPr>
        <w:t xml:space="preserve"> additional</w:t>
      </w:r>
      <w:r w:rsidR="00ED66C0" w:rsidRPr="001B3260">
        <w:rPr>
          <w:rFonts w:ascii="Arial" w:hAnsi="Arial" w:cs="Arial"/>
          <w:shd w:val="clear" w:color="auto" w:fill="FFFFFF"/>
        </w:rPr>
        <w:t xml:space="preserve"> opportunities to grow inclusion across all excluded groups</w:t>
      </w:r>
      <w:r w:rsidR="00636B24" w:rsidRPr="001B3260">
        <w:rPr>
          <w:rFonts w:ascii="Arial" w:hAnsi="Arial" w:cs="Arial"/>
          <w:shd w:val="clear" w:color="auto" w:fill="FFFFFF"/>
        </w:rPr>
        <w:t xml:space="preserve"> at</w:t>
      </w:r>
      <w:r w:rsidR="00E610D5" w:rsidRPr="001B3260">
        <w:rPr>
          <w:rFonts w:ascii="Arial" w:hAnsi="Arial" w:cs="Arial"/>
          <w:shd w:val="clear" w:color="auto" w:fill="FFFFFF"/>
        </w:rPr>
        <w:t xml:space="preserve"> (previously solely)</w:t>
      </w:r>
      <w:r w:rsidR="00ED66C0" w:rsidRPr="001B3260">
        <w:rPr>
          <w:rFonts w:ascii="Arial" w:hAnsi="Arial" w:cs="Arial"/>
          <w:shd w:val="clear" w:color="auto" w:fill="FFFFFF"/>
        </w:rPr>
        <w:t xml:space="preserve"> on-site</w:t>
      </w:r>
      <w:r w:rsidR="00636B24" w:rsidRPr="001B3260">
        <w:rPr>
          <w:rFonts w:ascii="Arial" w:hAnsi="Arial" w:cs="Arial"/>
          <w:shd w:val="clear" w:color="auto" w:fill="FFFFFF"/>
        </w:rPr>
        <w:t xml:space="preserve"> music festivals</w:t>
      </w:r>
      <w:r w:rsidR="00ED66C0" w:rsidRPr="001B3260">
        <w:rPr>
          <w:rFonts w:ascii="Arial" w:hAnsi="Arial" w:cs="Arial"/>
          <w:shd w:val="clear" w:color="auto" w:fill="FFFFFF"/>
        </w:rPr>
        <w:t xml:space="preserve">. </w:t>
      </w:r>
      <w:r w:rsidR="00763E8D" w:rsidRPr="001B3260">
        <w:rPr>
          <w:rFonts w:ascii="Arial" w:hAnsi="Arial" w:cs="Arial"/>
          <w:shd w:val="clear" w:color="auto" w:fill="FFFFFF"/>
        </w:rPr>
        <w:t>Furthermore,</w:t>
      </w:r>
      <w:r w:rsidR="00ED66C0" w:rsidRPr="001B3260">
        <w:rPr>
          <w:rFonts w:ascii="Arial" w:hAnsi="Arial" w:cs="Arial"/>
          <w:shd w:val="clear" w:color="auto" w:fill="FFFFFF"/>
        </w:rPr>
        <w:t xml:space="preserve"> livestreaming performances “accesses</w:t>
      </w:r>
      <w:r w:rsidR="00ED66C0" w:rsidRPr="00E04607">
        <w:rPr>
          <w:rFonts w:ascii="Arial" w:hAnsi="Arial" w:cs="Arial"/>
          <w:color w:val="000000"/>
          <w:shd w:val="clear" w:color="auto" w:fill="FFFFFF"/>
        </w:rPr>
        <w:t xml:space="preserve"> audiences that are not reached by live concerts in physical venues” (Haferkorn</w:t>
      </w:r>
      <w:r w:rsidR="00D409B3">
        <w:rPr>
          <w:rFonts w:ascii="Arial" w:hAnsi="Arial" w:cs="Arial"/>
          <w:color w:val="000000"/>
          <w:shd w:val="clear" w:color="auto" w:fill="FFFFFF"/>
        </w:rPr>
        <w:t xml:space="preserve"> et al., </w:t>
      </w:r>
      <w:r w:rsidR="00ED66C0" w:rsidRPr="00E04607">
        <w:rPr>
          <w:rFonts w:ascii="Arial" w:hAnsi="Arial" w:cs="Arial"/>
          <w:color w:val="000000"/>
          <w:shd w:val="clear" w:color="auto" w:fill="FFFFFF"/>
        </w:rPr>
        <w:t>2021:</w:t>
      </w:r>
      <w:r w:rsidR="00D409B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D66C0" w:rsidRPr="00E04607">
        <w:rPr>
          <w:rFonts w:ascii="Arial" w:hAnsi="Arial" w:cs="Arial"/>
          <w:color w:val="000000"/>
          <w:shd w:val="clear" w:color="auto" w:fill="FFFFFF"/>
        </w:rPr>
        <w:t>5)</w:t>
      </w:r>
      <w:r w:rsidR="00763E8D" w:rsidRPr="00E04607">
        <w:rPr>
          <w:rFonts w:ascii="Arial" w:hAnsi="Arial" w:cs="Arial"/>
          <w:color w:val="000000"/>
          <w:shd w:val="clear" w:color="auto" w:fill="FFFFFF"/>
        </w:rPr>
        <w:t xml:space="preserve"> to provide content for </w:t>
      </w:r>
      <w:r w:rsidR="00763E8D" w:rsidRPr="00E04607">
        <w:rPr>
          <w:rFonts w:ascii="Arial" w:hAnsi="Arial" w:cs="Arial"/>
          <w:bCs/>
          <w:color w:val="000000"/>
        </w:rPr>
        <w:t>hybrid or virtual events</w:t>
      </w:r>
      <w:r w:rsidR="00ED66C0" w:rsidRPr="00E04607">
        <w:rPr>
          <w:rFonts w:ascii="Arial" w:hAnsi="Arial" w:cs="Arial"/>
          <w:color w:val="000000"/>
          <w:shd w:val="clear" w:color="auto" w:fill="FFFFFF"/>
        </w:rPr>
        <w:t>.</w:t>
      </w:r>
      <w:r w:rsidR="00B01693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36B24" w:rsidRPr="00E04607">
        <w:rPr>
          <w:rFonts w:ascii="Arial" w:hAnsi="Arial" w:cs="Arial"/>
          <w:color w:val="000000"/>
          <w:shd w:val="clear" w:color="auto" w:fill="FFFFFF"/>
        </w:rPr>
        <w:t>V</w:t>
      </w:r>
      <w:r w:rsidR="00DE6F6E" w:rsidRPr="00E04607">
        <w:rPr>
          <w:rFonts w:ascii="Arial" w:hAnsi="Arial" w:cs="Arial"/>
          <w:color w:val="000000"/>
          <w:shd w:val="clear" w:color="auto" w:fill="FFFFFF"/>
        </w:rPr>
        <w:t xml:space="preserve">irtual communities </w:t>
      </w:r>
      <w:r w:rsidR="00763E8D" w:rsidRPr="00E04607">
        <w:rPr>
          <w:rFonts w:ascii="Arial" w:hAnsi="Arial" w:cs="Arial"/>
          <w:color w:val="000000"/>
          <w:shd w:val="clear" w:color="auto" w:fill="FFFFFF"/>
        </w:rPr>
        <w:t xml:space="preserve">can </w:t>
      </w:r>
      <w:r w:rsidR="00DE6F6E" w:rsidRPr="00E04607">
        <w:rPr>
          <w:rFonts w:ascii="Arial" w:hAnsi="Arial" w:cs="Arial"/>
          <w:color w:val="000000"/>
          <w:shd w:val="clear" w:color="auto" w:fill="FFFFFF"/>
        </w:rPr>
        <w:t xml:space="preserve">develop </w:t>
      </w:r>
      <w:r w:rsidR="00FC5D7B" w:rsidRPr="00E04607">
        <w:rPr>
          <w:rFonts w:ascii="Arial" w:hAnsi="Arial" w:cs="Arial"/>
          <w:color w:val="000000"/>
          <w:shd w:val="clear" w:color="auto" w:fill="FFFFFF"/>
        </w:rPr>
        <w:t>social co-presence described as “online liveness” (Couldry, 2004:</w:t>
      </w:r>
      <w:r w:rsidR="00D409B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C5D7B" w:rsidRPr="00E04607">
        <w:rPr>
          <w:rFonts w:ascii="Arial" w:hAnsi="Arial" w:cs="Arial"/>
          <w:color w:val="000000"/>
          <w:shd w:val="clear" w:color="auto" w:fill="FFFFFF"/>
        </w:rPr>
        <w:t xml:space="preserve">356) through use of ICT, </w:t>
      </w:r>
      <w:r w:rsidR="00DE6F6E" w:rsidRPr="00E04607">
        <w:rPr>
          <w:rFonts w:ascii="Arial" w:hAnsi="Arial" w:cs="Arial"/>
          <w:color w:val="000000"/>
          <w:shd w:val="clear" w:color="auto" w:fill="FFFFFF"/>
        </w:rPr>
        <w:t xml:space="preserve">which can create an experience of communitas </w:t>
      </w:r>
      <w:r w:rsidR="00FC5D7B" w:rsidRPr="00E04607">
        <w:rPr>
          <w:rFonts w:ascii="Arial" w:hAnsi="Arial" w:cs="Arial"/>
          <w:color w:val="000000"/>
          <w:shd w:val="clear" w:color="auto" w:fill="FFFFFF"/>
        </w:rPr>
        <w:t xml:space="preserve">around music festivals </w:t>
      </w:r>
      <w:r w:rsidR="00DE6F6E" w:rsidRPr="00E04607">
        <w:rPr>
          <w:rFonts w:ascii="Arial" w:hAnsi="Arial" w:cs="Arial"/>
          <w:color w:val="000000"/>
          <w:shd w:val="clear" w:color="auto" w:fill="FFFFFF"/>
        </w:rPr>
        <w:t>“for all who engage in this way” (Brown et al</w:t>
      </w:r>
      <w:r w:rsidR="00D409B3">
        <w:rPr>
          <w:rFonts w:ascii="Arial" w:hAnsi="Arial" w:cs="Arial"/>
          <w:color w:val="000000"/>
          <w:shd w:val="clear" w:color="auto" w:fill="FFFFFF"/>
        </w:rPr>
        <w:t>.,</w:t>
      </w:r>
      <w:r w:rsidR="00DE6F6E" w:rsidRPr="00E04607">
        <w:rPr>
          <w:rFonts w:ascii="Arial" w:hAnsi="Arial" w:cs="Arial"/>
          <w:color w:val="000000"/>
          <w:shd w:val="clear" w:color="auto" w:fill="FFFFFF"/>
        </w:rPr>
        <w:t xml:space="preserve"> 20</w:t>
      </w:r>
      <w:r w:rsidR="00D45EDC" w:rsidRPr="00E04607">
        <w:rPr>
          <w:rFonts w:ascii="Arial" w:hAnsi="Arial" w:cs="Arial"/>
          <w:color w:val="000000"/>
          <w:shd w:val="clear" w:color="auto" w:fill="FFFFFF"/>
        </w:rPr>
        <w:t>19</w:t>
      </w:r>
      <w:r w:rsidR="00DE6F6E" w:rsidRPr="00E04607">
        <w:rPr>
          <w:rFonts w:ascii="Arial" w:hAnsi="Arial" w:cs="Arial"/>
          <w:color w:val="000000"/>
          <w:shd w:val="clear" w:color="auto" w:fill="FFFFFF"/>
        </w:rPr>
        <w:t>:</w:t>
      </w:r>
      <w:r w:rsidR="00D409B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DE6F6E" w:rsidRPr="00E04607">
        <w:rPr>
          <w:rFonts w:ascii="Arial" w:hAnsi="Arial" w:cs="Arial"/>
          <w:color w:val="000000"/>
          <w:shd w:val="clear" w:color="auto" w:fill="FFFFFF"/>
        </w:rPr>
        <w:t>25).</w:t>
      </w:r>
      <w:r w:rsidR="00636B24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53672A" w:rsidRPr="00E04607">
        <w:rPr>
          <w:rFonts w:ascii="Arial" w:hAnsi="Arial" w:cs="Arial"/>
          <w:color w:val="000000"/>
          <w:shd w:val="clear" w:color="auto" w:fill="FFFFFF"/>
        </w:rPr>
        <w:t>O</w:t>
      </w:r>
      <w:r w:rsidR="00636B24" w:rsidRPr="00E04607">
        <w:rPr>
          <w:rFonts w:ascii="Arial" w:hAnsi="Arial" w:cs="Arial"/>
          <w:color w:val="000000"/>
          <w:shd w:val="clear" w:color="auto" w:fill="FFFFFF"/>
        </w:rPr>
        <w:t>nline participation</w:t>
      </w:r>
      <w:r w:rsidR="0053672A" w:rsidRPr="00E04607">
        <w:rPr>
          <w:rFonts w:ascii="Arial" w:hAnsi="Arial" w:cs="Arial"/>
          <w:color w:val="000000"/>
          <w:shd w:val="clear" w:color="auto" w:fill="FFFFFF"/>
        </w:rPr>
        <w:t xml:space="preserve"> in hybrid events</w:t>
      </w:r>
      <w:r w:rsidR="00636B24" w:rsidRPr="00E04607">
        <w:rPr>
          <w:rFonts w:ascii="Arial" w:hAnsi="Arial" w:cs="Arial"/>
          <w:color w:val="000000"/>
          <w:shd w:val="clear" w:color="auto" w:fill="FFFFFF"/>
        </w:rPr>
        <w:t xml:space="preserve"> can facilitate some “random, unpredictable and tangential experiences” (Green</w:t>
      </w:r>
      <w:r w:rsidR="00D409B3">
        <w:rPr>
          <w:rFonts w:ascii="Arial" w:hAnsi="Arial" w:cs="Arial"/>
          <w:color w:val="000000"/>
          <w:shd w:val="clear" w:color="auto" w:fill="FFFFFF"/>
        </w:rPr>
        <w:t>,</w:t>
      </w:r>
      <w:r w:rsidR="00636B24" w:rsidRPr="00E04607">
        <w:rPr>
          <w:rFonts w:ascii="Arial" w:hAnsi="Arial" w:cs="Arial"/>
          <w:color w:val="000000"/>
          <w:shd w:val="clear" w:color="auto" w:fill="FFFFFF"/>
        </w:rPr>
        <w:t xml:space="preserve"> 2023:</w:t>
      </w:r>
      <w:r w:rsidR="00D409B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36B24" w:rsidRPr="00E04607">
        <w:rPr>
          <w:rFonts w:ascii="Arial" w:hAnsi="Arial" w:cs="Arial"/>
          <w:color w:val="000000"/>
          <w:shd w:val="clear" w:color="auto" w:fill="FFFFFF"/>
        </w:rPr>
        <w:t xml:space="preserve">16) that form part of the music festival experience. </w:t>
      </w:r>
      <w:r w:rsidR="00B01693" w:rsidRPr="00E04607">
        <w:rPr>
          <w:rFonts w:ascii="Arial" w:hAnsi="Arial" w:cs="Arial"/>
          <w:color w:val="000000"/>
          <w:shd w:val="clear" w:color="auto" w:fill="FFFFFF"/>
        </w:rPr>
        <w:t xml:space="preserve">Responding to </w:t>
      </w:r>
      <w:r w:rsidR="003279D8" w:rsidRPr="00E04607">
        <w:rPr>
          <w:rFonts w:ascii="Arial" w:hAnsi="Arial" w:cs="Arial"/>
          <w:color w:val="000000"/>
          <w:shd w:val="clear" w:color="auto" w:fill="FFFFFF"/>
        </w:rPr>
        <w:t>grow</w:t>
      </w:r>
      <w:r w:rsidR="00DE6F6E" w:rsidRPr="00E04607">
        <w:rPr>
          <w:rFonts w:ascii="Arial" w:hAnsi="Arial" w:cs="Arial"/>
          <w:color w:val="000000"/>
          <w:shd w:val="clear" w:color="auto" w:fill="FFFFFF"/>
        </w:rPr>
        <w:t>ing use of ICT enhancements to live music content</w:t>
      </w:r>
      <w:r w:rsidR="00B01693" w:rsidRPr="00E04607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B01693" w:rsidRPr="00E04607">
        <w:rPr>
          <w:rFonts w:ascii="Arial" w:hAnsi="Arial" w:cs="Arial"/>
          <w:color w:val="000000"/>
        </w:rPr>
        <w:t>Bossey (2020) r</w:t>
      </w:r>
      <w:r w:rsidR="00B01693" w:rsidRPr="00E04607">
        <w:rPr>
          <w:rFonts w:ascii="Arial" w:hAnsi="Arial" w:cs="Arial"/>
          <w:color w:val="000000"/>
          <w:shd w:val="clear" w:color="auto" w:fill="FFFFFF"/>
        </w:rPr>
        <w:t xml:space="preserve">ecommended further research into tensions between accessibility for audience members who are </w:t>
      </w:r>
      <w:r w:rsidR="007B5C9F">
        <w:rPr>
          <w:rFonts w:ascii="Arial" w:hAnsi="Arial" w:cs="Arial"/>
          <w:color w:val="000000"/>
          <w:shd w:val="clear" w:color="auto" w:fill="FFFFFF"/>
        </w:rPr>
        <w:t>Deaf</w:t>
      </w:r>
      <w:r w:rsidR="00B01693" w:rsidRPr="00E04607">
        <w:rPr>
          <w:rFonts w:ascii="Arial" w:hAnsi="Arial" w:cs="Arial"/>
          <w:color w:val="000000"/>
          <w:shd w:val="clear" w:color="auto" w:fill="FFFFFF"/>
        </w:rPr>
        <w:t xml:space="preserve"> or disabled and notions of “liveness” at music festivals.</w:t>
      </w:r>
    </w:p>
    <w:p w14:paraId="7A6149FC" w14:textId="77777777" w:rsidR="00456718" w:rsidRPr="00E04607" w:rsidRDefault="00C37CD6" w:rsidP="002E3605">
      <w:pPr>
        <w:pStyle w:val="NormalWeb"/>
        <w:rPr>
          <w:rFonts w:ascii="Arial" w:hAnsi="Arial" w:cs="Arial"/>
          <w:color w:val="000000"/>
        </w:rPr>
      </w:pPr>
      <w:r w:rsidRPr="00E04607">
        <w:rPr>
          <w:rFonts w:ascii="Arial" w:hAnsi="Arial" w:cs="Arial"/>
          <w:color w:val="000000"/>
        </w:rPr>
        <w:t>Liveness is “the quality or state of being live” (</w:t>
      </w:r>
      <w:r w:rsidR="00480185" w:rsidRPr="00E04607">
        <w:rPr>
          <w:rFonts w:ascii="Arial" w:hAnsi="Arial" w:cs="Arial"/>
          <w:color w:val="000000"/>
        </w:rPr>
        <w:t>Merriam-Webster Dictionary</w:t>
      </w:r>
      <w:r w:rsidR="00D409B3">
        <w:rPr>
          <w:rFonts w:ascii="Arial" w:hAnsi="Arial" w:cs="Arial"/>
          <w:color w:val="000000"/>
        </w:rPr>
        <w:t>,</w:t>
      </w:r>
      <w:r w:rsidR="00480185" w:rsidRPr="00E04607">
        <w:rPr>
          <w:rFonts w:ascii="Arial" w:hAnsi="Arial" w:cs="Arial"/>
          <w:color w:val="000000"/>
        </w:rPr>
        <w:t xml:space="preserve"> 2023</w:t>
      </w:r>
      <w:r w:rsidRPr="00E04607">
        <w:rPr>
          <w:rFonts w:ascii="Arial" w:hAnsi="Arial" w:cs="Arial"/>
          <w:color w:val="000000"/>
        </w:rPr>
        <w:t>)</w:t>
      </w:r>
      <w:r w:rsidR="00480185" w:rsidRPr="00E04607">
        <w:rPr>
          <w:rFonts w:ascii="Arial" w:hAnsi="Arial" w:cs="Arial"/>
          <w:color w:val="000000"/>
        </w:rPr>
        <w:t xml:space="preserve"> and has been </w:t>
      </w:r>
      <w:r w:rsidR="00CF0561" w:rsidRPr="00E04607">
        <w:rPr>
          <w:rFonts w:ascii="Arial" w:hAnsi="Arial" w:cs="Arial"/>
          <w:color w:val="000000"/>
        </w:rPr>
        <w:t>discussed</w:t>
      </w:r>
      <w:r w:rsidR="00480185" w:rsidRPr="00E04607">
        <w:rPr>
          <w:rFonts w:ascii="Arial" w:hAnsi="Arial" w:cs="Arial"/>
          <w:color w:val="000000"/>
        </w:rPr>
        <w:t xml:space="preserve"> across a range of mediums including television, </w:t>
      </w:r>
      <w:r w:rsidR="0051194E" w:rsidRPr="00E04607">
        <w:rPr>
          <w:rFonts w:ascii="Arial" w:hAnsi="Arial" w:cs="Arial"/>
          <w:color w:val="000000"/>
        </w:rPr>
        <w:t>theatre,</w:t>
      </w:r>
      <w:r w:rsidR="00480185" w:rsidRPr="00E04607">
        <w:rPr>
          <w:rFonts w:ascii="Arial" w:hAnsi="Arial" w:cs="Arial"/>
          <w:color w:val="000000"/>
        </w:rPr>
        <w:t xml:space="preserve"> and live music.</w:t>
      </w:r>
      <w:r w:rsidR="0053672A" w:rsidRPr="00E04607">
        <w:rPr>
          <w:color w:val="000000"/>
        </w:rPr>
        <w:t xml:space="preserve"> </w:t>
      </w:r>
      <w:r w:rsidR="0053672A" w:rsidRPr="00E04607">
        <w:rPr>
          <w:rFonts w:ascii="Arial" w:hAnsi="Arial" w:cs="Arial"/>
          <w:color w:val="000000"/>
        </w:rPr>
        <w:t>By extension</w:t>
      </w:r>
      <w:r w:rsidR="00607754" w:rsidRPr="00E04607">
        <w:rPr>
          <w:rFonts w:ascii="Arial" w:hAnsi="Arial" w:cs="Arial"/>
          <w:color w:val="000000"/>
        </w:rPr>
        <w:t>,</w:t>
      </w:r>
      <w:r w:rsidR="0053672A" w:rsidRPr="00E04607">
        <w:rPr>
          <w:rFonts w:ascii="Arial" w:hAnsi="Arial" w:cs="Arial"/>
          <w:color w:val="000000"/>
        </w:rPr>
        <w:t xml:space="preserve"> it could apply to</w:t>
      </w:r>
      <w:r w:rsidR="00607754" w:rsidRPr="00E04607">
        <w:rPr>
          <w:rFonts w:ascii="Arial" w:hAnsi="Arial" w:cs="Arial"/>
          <w:color w:val="000000"/>
        </w:rPr>
        <w:t xml:space="preserve"> other genres of</w:t>
      </w:r>
      <w:r w:rsidR="0053672A" w:rsidRPr="00E04607">
        <w:rPr>
          <w:rFonts w:ascii="Arial" w:hAnsi="Arial" w:cs="Arial"/>
          <w:color w:val="000000"/>
        </w:rPr>
        <w:t> events.</w:t>
      </w:r>
      <w:r w:rsidR="00480185" w:rsidRPr="00E04607">
        <w:rPr>
          <w:rFonts w:ascii="Arial" w:hAnsi="Arial" w:cs="Arial"/>
          <w:color w:val="000000"/>
        </w:rPr>
        <w:t xml:space="preserve"> </w:t>
      </w:r>
      <w:r w:rsidR="00CF0561" w:rsidRPr="00E04607">
        <w:rPr>
          <w:rFonts w:ascii="Arial" w:hAnsi="Arial" w:cs="Arial"/>
          <w:color w:val="000000"/>
        </w:rPr>
        <w:t xml:space="preserve">It requires the presence of both audience members and performers, however whether all parties need to be physically co-located at a moment in time is the source of debate within the academic discipline of performance studies. </w:t>
      </w:r>
      <w:r w:rsidR="00C03B49" w:rsidRPr="00E04607">
        <w:rPr>
          <w:rFonts w:ascii="Arial" w:hAnsi="Arial" w:cs="Arial"/>
          <w:color w:val="000000"/>
        </w:rPr>
        <w:t xml:space="preserve">There are two main conflicting viewpoints regarding ‘liveness’ in performance. </w:t>
      </w:r>
      <w:r w:rsidR="008A5768" w:rsidRPr="00E04607">
        <w:rPr>
          <w:rFonts w:ascii="Arial" w:hAnsi="Arial" w:cs="Arial"/>
          <w:color w:val="000000"/>
        </w:rPr>
        <w:t>Phelan (1993:146) suggested</w:t>
      </w:r>
      <w:r w:rsidR="00A02823" w:rsidRPr="00E04607">
        <w:rPr>
          <w:rFonts w:ascii="Arial" w:hAnsi="Arial" w:cs="Arial"/>
          <w:color w:val="000000"/>
        </w:rPr>
        <w:t xml:space="preserve"> that “performance’s only life is in the present (it) cannot be saved, recorded (or) documented”</w:t>
      </w:r>
      <w:r w:rsidR="008A5768" w:rsidRPr="00E04607">
        <w:rPr>
          <w:rFonts w:ascii="Arial" w:hAnsi="Arial" w:cs="Arial"/>
          <w:color w:val="000000"/>
        </w:rPr>
        <w:t>, implying</w:t>
      </w:r>
      <w:r w:rsidR="00A02823" w:rsidRPr="00E04607">
        <w:rPr>
          <w:rFonts w:ascii="Arial" w:hAnsi="Arial" w:cs="Arial"/>
          <w:color w:val="000000"/>
        </w:rPr>
        <w:t xml:space="preserve"> that live music requires the physical, </w:t>
      </w:r>
      <w:r w:rsidR="00D409B3" w:rsidRPr="00E04607">
        <w:rPr>
          <w:rFonts w:ascii="Arial" w:hAnsi="Arial" w:cs="Arial"/>
          <w:color w:val="000000"/>
        </w:rPr>
        <w:t>geographical,</w:t>
      </w:r>
      <w:r w:rsidR="00A02823" w:rsidRPr="00E04607">
        <w:rPr>
          <w:rFonts w:ascii="Arial" w:hAnsi="Arial" w:cs="Arial"/>
          <w:color w:val="000000"/>
        </w:rPr>
        <w:t xml:space="preserve"> and timely co-presence of musician and audience (</w:t>
      </w:r>
      <w:r w:rsidR="00A02823" w:rsidRPr="00E04607">
        <w:rPr>
          <w:rFonts w:ascii="Arial" w:hAnsi="Arial" w:cs="Arial"/>
          <w:color w:val="000000"/>
          <w:shd w:val="clear" w:color="auto" w:fill="FFFFFF"/>
        </w:rPr>
        <w:t>Tsangaris</w:t>
      </w:r>
      <w:r w:rsidR="0051194E">
        <w:rPr>
          <w:rFonts w:ascii="Arial" w:hAnsi="Arial" w:cs="Arial"/>
          <w:color w:val="000000"/>
          <w:shd w:val="clear" w:color="auto" w:fill="FFFFFF"/>
        </w:rPr>
        <w:t>,</w:t>
      </w:r>
      <w:r w:rsidR="00A02823" w:rsidRPr="00E04607">
        <w:rPr>
          <w:rFonts w:ascii="Arial" w:hAnsi="Arial" w:cs="Arial"/>
          <w:color w:val="000000"/>
          <w:shd w:val="clear" w:color="auto" w:fill="FFFFFF"/>
        </w:rPr>
        <w:t xml:space="preserve"> 2020)</w:t>
      </w:r>
      <w:r w:rsidR="00213695" w:rsidRPr="00E04607">
        <w:rPr>
          <w:rFonts w:ascii="Arial" w:hAnsi="Arial" w:cs="Arial"/>
          <w:color w:val="000000"/>
        </w:rPr>
        <w:t xml:space="preserve">. </w:t>
      </w:r>
      <w:r w:rsidR="008A5768" w:rsidRPr="00E04607">
        <w:rPr>
          <w:rFonts w:ascii="Arial" w:hAnsi="Arial" w:cs="Arial"/>
          <w:color w:val="000000"/>
        </w:rPr>
        <w:t>More recently</w:t>
      </w:r>
      <w:r w:rsidR="002E3605" w:rsidRPr="00E04607">
        <w:rPr>
          <w:rFonts w:ascii="Arial" w:hAnsi="Arial" w:cs="Arial"/>
          <w:color w:val="000000"/>
        </w:rPr>
        <w:t>,</w:t>
      </w:r>
      <w:r w:rsidR="0070320F" w:rsidRPr="00E04607">
        <w:rPr>
          <w:rFonts w:ascii="Arial" w:hAnsi="Arial" w:cs="Arial"/>
          <w:color w:val="000000"/>
        </w:rPr>
        <w:t xml:space="preserve"> Auslander (2008:109) stated that</w:t>
      </w:r>
      <w:r w:rsidR="0070320F" w:rsidRPr="00E04607">
        <w:rPr>
          <w:color w:val="000000"/>
        </w:rPr>
        <w:t xml:space="preserve"> </w:t>
      </w:r>
      <w:r w:rsidR="0070320F" w:rsidRPr="00E04607">
        <w:rPr>
          <w:rFonts w:ascii="Arial" w:hAnsi="Arial" w:cs="Arial"/>
          <w:color w:val="000000"/>
        </w:rPr>
        <w:t>liveness “is not an absolute condition” so performance</w:t>
      </w:r>
      <w:r w:rsidR="00575082" w:rsidRPr="00E04607">
        <w:rPr>
          <w:rFonts w:ascii="Arial" w:hAnsi="Arial" w:cs="Arial"/>
          <w:color w:val="000000"/>
        </w:rPr>
        <w:t>s</w:t>
      </w:r>
      <w:r w:rsidR="0070320F" w:rsidRPr="00E04607">
        <w:rPr>
          <w:rFonts w:ascii="Arial" w:hAnsi="Arial" w:cs="Arial"/>
          <w:color w:val="000000"/>
        </w:rPr>
        <w:t xml:space="preserve"> may include both live and </w:t>
      </w:r>
      <w:r w:rsidR="00575082" w:rsidRPr="00E04607">
        <w:rPr>
          <w:rFonts w:ascii="Arial" w:hAnsi="Arial" w:cs="Arial"/>
          <w:color w:val="000000"/>
          <w:lang w:eastAsia="en-US"/>
        </w:rPr>
        <w:t xml:space="preserve">ICT enhanced </w:t>
      </w:r>
      <w:r w:rsidR="00456718" w:rsidRPr="00E04607">
        <w:rPr>
          <w:rFonts w:ascii="Arial" w:hAnsi="Arial" w:cs="Arial"/>
          <w:color w:val="000000"/>
        </w:rPr>
        <w:t>elements</w:t>
      </w:r>
      <w:r w:rsidR="0070320F" w:rsidRPr="00E04607">
        <w:rPr>
          <w:rFonts w:ascii="Arial" w:hAnsi="Arial" w:cs="Arial"/>
          <w:color w:val="000000"/>
        </w:rPr>
        <w:t xml:space="preserve">. </w:t>
      </w:r>
      <w:r w:rsidR="00B52BBA" w:rsidRPr="00E04607">
        <w:rPr>
          <w:rFonts w:ascii="Arial" w:hAnsi="Arial" w:cs="Arial"/>
          <w:color w:val="000000"/>
        </w:rPr>
        <w:t>Despite initially</w:t>
      </w:r>
      <w:r w:rsidR="00456718" w:rsidRPr="00E04607">
        <w:rPr>
          <w:rFonts w:ascii="Arial" w:hAnsi="Arial" w:cs="Arial"/>
          <w:color w:val="000000"/>
        </w:rPr>
        <w:t xml:space="preserve"> question</w:t>
      </w:r>
      <w:r w:rsidR="00B52BBA" w:rsidRPr="00E04607">
        <w:rPr>
          <w:rFonts w:ascii="Arial" w:hAnsi="Arial" w:cs="Arial"/>
          <w:color w:val="000000"/>
        </w:rPr>
        <w:t>ing</w:t>
      </w:r>
      <w:r w:rsidR="00456718" w:rsidRPr="00E04607">
        <w:rPr>
          <w:rFonts w:ascii="Arial" w:hAnsi="Arial" w:cs="Arial"/>
          <w:color w:val="000000"/>
        </w:rPr>
        <w:t xml:space="preserve"> whether liveness is primarily an attribute of a performance being experienced</w:t>
      </w:r>
      <w:r w:rsidR="00C12E14" w:rsidRPr="00E04607">
        <w:rPr>
          <w:rFonts w:ascii="Arial" w:hAnsi="Arial" w:cs="Arial"/>
          <w:color w:val="000000"/>
        </w:rPr>
        <w:t>,</w:t>
      </w:r>
      <w:r w:rsidR="00456718" w:rsidRPr="00E04607">
        <w:rPr>
          <w:rFonts w:ascii="Arial" w:hAnsi="Arial" w:cs="Arial"/>
          <w:color w:val="000000"/>
        </w:rPr>
        <w:t xml:space="preserve"> or the perception of </w:t>
      </w:r>
      <w:r w:rsidR="0051194E" w:rsidRPr="00E04607">
        <w:rPr>
          <w:rFonts w:ascii="Arial" w:hAnsi="Arial" w:cs="Arial"/>
          <w:color w:val="000000"/>
        </w:rPr>
        <w:t>its</w:t>
      </w:r>
      <w:r w:rsidR="00456718" w:rsidRPr="00E04607">
        <w:rPr>
          <w:rFonts w:ascii="Arial" w:hAnsi="Arial" w:cs="Arial"/>
          <w:color w:val="000000"/>
        </w:rPr>
        <w:t xml:space="preserve"> audience</w:t>
      </w:r>
      <w:r w:rsidR="0057733C">
        <w:rPr>
          <w:rFonts w:ascii="Arial" w:hAnsi="Arial" w:cs="Arial"/>
          <w:color w:val="000000"/>
        </w:rPr>
        <w:t xml:space="preserve">, </w:t>
      </w:r>
      <w:r w:rsidR="00B52BBA" w:rsidRPr="00E04607">
        <w:rPr>
          <w:rFonts w:ascii="Arial" w:hAnsi="Arial" w:cs="Arial"/>
          <w:color w:val="000000"/>
        </w:rPr>
        <w:t xml:space="preserve">Auslander </w:t>
      </w:r>
      <w:r w:rsidR="0057733C">
        <w:rPr>
          <w:rFonts w:ascii="Arial" w:hAnsi="Arial" w:cs="Arial"/>
          <w:color w:val="000000"/>
        </w:rPr>
        <w:t>(</w:t>
      </w:r>
      <w:r w:rsidR="00B52BBA" w:rsidRPr="00E04607">
        <w:rPr>
          <w:rFonts w:ascii="Arial" w:hAnsi="Arial" w:cs="Arial"/>
          <w:color w:val="000000"/>
        </w:rPr>
        <w:t>20</w:t>
      </w:r>
      <w:r w:rsidR="0051194E">
        <w:rPr>
          <w:rFonts w:ascii="Arial" w:hAnsi="Arial" w:cs="Arial"/>
          <w:color w:val="000000"/>
        </w:rPr>
        <w:t>12</w:t>
      </w:r>
      <w:r w:rsidR="0057733C">
        <w:rPr>
          <w:rFonts w:ascii="Arial" w:hAnsi="Arial" w:cs="Arial"/>
          <w:color w:val="000000"/>
        </w:rPr>
        <w:t>)</w:t>
      </w:r>
      <w:r w:rsidR="00C12E14" w:rsidRPr="00E04607">
        <w:rPr>
          <w:rFonts w:ascii="Arial" w:hAnsi="Arial" w:cs="Arial"/>
          <w:color w:val="000000"/>
        </w:rPr>
        <w:t xml:space="preserve"> later discounted this</w:t>
      </w:r>
      <w:r w:rsidR="00B52BBA" w:rsidRPr="00E04607">
        <w:rPr>
          <w:rFonts w:ascii="Arial" w:hAnsi="Arial" w:cs="Arial"/>
          <w:color w:val="000000"/>
        </w:rPr>
        <w:t xml:space="preserve">. </w:t>
      </w:r>
      <w:r w:rsidR="00B52BBA" w:rsidRPr="00E04607">
        <w:rPr>
          <w:rFonts w:ascii="Arial" w:hAnsi="Arial" w:cs="Arial"/>
          <w:color w:val="000000"/>
          <w:lang w:eastAsia="en-US"/>
        </w:rPr>
        <w:t>Identifying</w:t>
      </w:r>
      <w:r w:rsidR="002E3605" w:rsidRPr="00E04607">
        <w:rPr>
          <w:rFonts w:ascii="Arial" w:hAnsi="Arial" w:cs="Arial"/>
          <w:color w:val="000000"/>
          <w:lang w:eastAsia="en-US"/>
        </w:rPr>
        <w:t xml:space="preserve"> </w:t>
      </w:r>
      <w:r w:rsidR="00C12E14" w:rsidRPr="00E04607">
        <w:rPr>
          <w:rFonts w:ascii="Arial" w:hAnsi="Arial" w:cs="Arial"/>
          <w:color w:val="000000"/>
          <w:lang w:eastAsia="en-US"/>
        </w:rPr>
        <w:t>digital liveness as a particular way of “being involved with something” (</w:t>
      </w:r>
      <w:r w:rsidR="00C12E14" w:rsidRPr="00E04607">
        <w:rPr>
          <w:rFonts w:ascii="Arial" w:hAnsi="Arial" w:cs="Arial"/>
          <w:color w:val="000000"/>
        </w:rPr>
        <w:t>Auslander</w:t>
      </w:r>
      <w:r w:rsidR="0057733C">
        <w:rPr>
          <w:rFonts w:ascii="Arial" w:hAnsi="Arial" w:cs="Arial"/>
          <w:color w:val="000000"/>
        </w:rPr>
        <w:t xml:space="preserve">, </w:t>
      </w:r>
      <w:r w:rsidR="00C12E14" w:rsidRPr="00E04607">
        <w:rPr>
          <w:rFonts w:ascii="Arial" w:hAnsi="Arial" w:cs="Arial"/>
          <w:color w:val="000000"/>
        </w:rPr>
        <w:t>2012:</w:t>
      </w:r>
      <w:r w:rsidR="0057733C">
        <w:rPr>
          <w:rFonts w:ascii="Arial" w:hAnsi="Arial" w:cs="Arial"/>
          <w:color w:val="000000"/>
        </w:rPr>
        <w:t xml:space="preserve"> </w:t>
      </w:r>
      <w:r w:rsidR="00C12E14" w:rsidRPr="00E04607">
        <w:rPr>
          <w:rFonts w:ascii="Arial" w:hAnsi="Arial" w:cs="Arial"/>
          <w:color w:val="000000"/>
        </w:rPr>
        <w:t xml:space="preserve">10) </w:t>
      </w:r>
      <w:r w:rsidR="00575082" w:rsidRPr="00E04607">
        <w:rPr>
          <w:rFonts w:ascii="Arial" w:hAnsi="Arial" w:cs="Arial"/>
          <w:color w:val="000000"/>
          <w:lang w:eastAsia="en-US"/>
        </w:rPr>
        <w:t xml:space="preserve">wherein </w:t>
      </w:r>
      <w:r w:rsidR="00B52BBA" w:rsidRPr="00E04607">
        <w:rPr>
          <w:rFonts w:ascii="Arial" w:hAnsi="Arial" w:cs="Arial"/>
          <w:color w:val="000000"/>
          <w:lang w:eastAsia="en-US"/>
        </w:rPr>
        <w:t>audiences</w:t>
      </w:r>
      <w:r w:rsidR="00C12E14" w:rsidRPr="00E04607">
        <w:rPr>
          <w:rFonts w:ascii="Arial" w:hAnsi="Arial" w:cs="Arial"/>
          <w:color w:val="000000"/>
          <w:lang w:eastAsia="en-US"/>
        </w:rPr>
        <w:t xml:space="preserve"> experience liveness </w:t>
      </w:r>
      <w:r w:rsidR="00575082" w:rsidRPr="00E04607">
        <w:rPr>
          <w:rFonts w:ascii="Arial" w:hAnsi="Arial" w:cs="Arial"/>
          <w:color w:val="000000"/>
          <w:lang w:eastAsia="en-US"/>
        </w:rPr>
        <w:t>when</w:t>
      </w:r>
      <w:r w:rsidR="00B52BBA" w:rsidRPr="00E04607">
        <w:rPr>
          <w:rFonts w:ascii="Arial" w:hAnsi="Arial" w:cs="Arial"/>
          <w:color w:val="000000"/>
          <w:lang w:eastAsia="en-US"/>
        </w:rPr>
        <w:t xml:space="preserve"> they</w:t>
      </w:r>
      <w:r w:rsidR="00C12E14" w:rsidRPr="00E04607">
        <w:rPr>
          <w:rFonts w:ascii="Arial" w:hAnsi="Arial" w:cs="Arial"/>
          <w:color w:val="000000"/>
          <w:lang w:eastAsia="en-US"/>
        </w:rPr>
        <w:t xml:space="preserve"> conscious</w:t>
      </w:r>
      <w:r w:rsidR="00575082" w:rsidRPr="00E04607">
        <w:rPr>
          <w:rFonts w:ascii="Arial" w:hAnsi="Arial" w:cs="Arial"/>
          <w:color w:val="000000"/>
          <w:lang w:eastAsia="en-US"/>
        </w:rPr>
        <w:t>ly accept</w:t>
      </w:r>
      <w:r w:rsidR="00C12E14" w:rsidRPr="00E04607">
        <w:rPr>
          <w:rFonts w:ascii="Arial" w:hAnsi="Arial" w:cs="Arial"/>
          <w:color w:val="000000"/>
          <w:lang w:eastAsia="en-US"/>
        </w:rPr>
        <w:t xml:space="preserve"> </w:t>
      </w:r>
      <w:r w:rsidR="00575082" w:rsidRPr="00E04607">
        <w:rPr>
          <w:rFonts w:ascii="Arial" w:hAnsi="Arial" w:cs="Arial"/>
          <w:color w:val="000000"/>
          <w:lang w:eastAsia="en-US"/>
        </w:rPr>
        <w:t>ICT enhanced performances</w:t>
      </w:r>
      <w:r w:rsidR="00C12E14" w:rsidRPr="00E04607">
        <w:rPr>
          <w:rFonts w:ascii="Arial" w:hAnsi="Arial" w:cs="Arial"/>
          <w:color w:val="000000"/>
          <w:lang w:eastAsia="en-US"/>
        </w:rPr>
        <w:t xml:space="preserve"> as </w:t>
      </w:r>
      <w:r w:rsidR="00CE2657" w:rsidRPr="00E04607">
        <w:rPr>
          <w:rFonts w:ascii="Arial" w:hAnsi="Arial" w:cs="Arial"/>
          <w:color w:val="000000"/>
          <w:lang w:eastAsia="en-US"/>
        </w:rPr>
        <w:t>live</w:t>
      </w:r>
      <w:r w:rsidR="00CE2657">
        <w:rPr>
          <w:rFonts w:ascii="Arial" w:hAnsi="Arial" w:cs="Arial"/>
          <w:color w:val="000000"/>
          <w:lang w:eastAsia="en-US"/>
        </w:rPr>
        <w:t xml:space="preserve"> i</w:t>
      </w:r>
      <w:r w:rsidR="00CE2657" w:rsidRPr="00E04607">
        <w:rPr>
          <w:rFonts w:ascii="Arial" w:hAnsi="Arial" w:cs="Arial"/>
          <w:color w:val="000000"/>
          <w:lang w:eastAsia="en-US"/>
        </w:rPr>
        <w:t>n</w:t>
      </w:r>
      <w:r w:rsidR="00C12E14" w:rsidRPr="00E04607">
        <w:rPr>
          <w:rFonts w:ascii="Arial" w:hAnsi="Arial" w:cs="Arial"/>
          <w:color w:val="000000"/>
          <w:lang w:eastAsia="en-US"/>
        </w:rPr>
        <w:t xml:space="preserve"> response </w:t>
      </w:r>
      <w:r w:rsidR="00575082" w:rsidRPr="00E04607">
        <w:rPr>
          <w:rFonts w:ascii="Arial" w:hAnsi="Arial" w:cs="Arial"/>
          <w:color w:val="000000"/>
          <w:lang w:eastAsia="en-US"/>
        </w:rPr>
        <w:t xml:space="preserve">to their positioning as </w:t>
      </w:r>
      <w:r w:rsidR="00B52BBA" w:rsidRPr="00E04607">
        <w:rPr>
          <w:rFonts w:ascii="Arial" w:hAnsi="Arial" w:cs="Arial"/>
          <w:color w:val="000000"/>
          <w:lang w:eastAsia="en-US"/>
        </w:rPr>
        <w:t>being live</w:t>
      </w:r>
      <w:r w:rsidR="00315694" w:rsidRPr="00E04607">
        <w:rPr>
          <w:rFonts w:ascii="Arial" w:hAnsi="Arial" w:cs="Arial"/>
          <w:color w:val="000000"/>
          <w:lang w:eastAsia="en-US"/>
        </w:rPr>
        <w:t>.</w:t>
      </w:r>
      <w:r w:rsidR="00575082" w:rsidRPr="00E04607">
        <w:rPr>
          <w:rFonts w:ascii="Arial" w:hAnsi="Arial" w:cs="Arial"/>
          <w:color w:val="000000"/>
          <w:lang w:eastAsia="en-US"/>
        </w:rPr>
        <w:t xml:space="preserve"> </w:t>
      </w:r>
    </w:p>
    <w:p w14:paraId="01603F50" w14:textId="77777777" w:rsidR="002E3605" w:rsidRPr="00E04607" w:rsidRDefault="0016127C" w:rsidP="00F51679">
      <w:pPr>
        <w:rPr>
          <w:rFonts w:ascii="Arial" w:hAnsi="Arial" w:cs="Arial"/>
          <w:bCs/>
          <w:color w:val="000000"/>
        </w:rPr>
      </w:pPr>
      <w:r w:rsidRPr="00E04607">
        <w:rPr>
          <w:rFonts w:ascii="Arial" w:hAnsi="Arial" w:cs="Arial"/>
          <w:bCs/>
          <w:color w:val="000000"/>
        </w:rPr>
        <w:t>According to Dixon et al</w:t>
      </w:r>
      <w:r w:rsidR="005C5085">
        <w:rPr>
          <w:rFonts w:ascii="Arial" w:hAnsi="Arial" w:cs="Arial"/>
          <w:bCs/>
          <w:color w:val="000000"/>
        </w:rPr>
        <w:t>.,</w:t>
      </w:r>
      <w:r w:rsidRPr="00E04607">
        <w:rPr>
          <w:rFonts w:ascii="Arial" w:hAnsi="Arial" w:cs="Arial"/>
          <w:bCs/>
          <w:color w:val="000000"/>
        </w:rPr>
        <w:t xml:space="preserve"> (20</w:t>
      </w:r>
      <w:r w:rsidR="00F92526">
        <w:rPr>
          <w:rFonts w:ascii="Arial" w:hAnsi="Arial" w:cs="Arial"/>
          <w:bCs/>
          <w:color w:val="000000"/>
        </w:rPr>
        <w:t>15</w:t>
      </w:r>
      <w:r w:rsidRPr="00E04607">
        <w:rPr>
          <w:rFonts w:ascii="Arial" w:hAnsi="Arial" w:cs="Arial"/>
          <w:bCs/>
          <w:color w:val="000000"/>
        </w:rPr>
        <w:t>:</w:t>
      </w:r>
      <w:r w:rsidR="009C6700">
        <w:rPr>
          <w:rFonts w:ascii="Arial" w:hAnsi="Arial" w:cs="Arial"/>
          <w:bCs/>
          <w:color w:val="000000"/>
        </w:rPr>
        <w:t xml:space="preserve"> </w:t>
      </w:r>
      <w:r w:rsidRPr="00E04607">
        <w:rPr>
          <w:rFonts w:ascii="Arial" w:hAnsi="Arial" w:cs="Arial"/>
          <w:bCs/>
          <w:color w:val="000000"/>
        </w:rPr>
        <w:t xml:space="preserve">125) the liveness argument “pivots around oppositional ideological positions privileging the live over the mediatised or vice versa.” </w:t>
      </w:r>
      <w:r w:rsidR="00ED3918" w:rsidRPr="00E04607">
        <w:rPr>
          <w:rFonts w:ascii="Arial" w:hAnsi="Arial" w:cs="Arial"/>
          <w:color w:val="000000"/>
        </w:rPr>
        <w:t xml:space="preserve">The enhanced value of live recordings for online memorialisation in the “aftermath of the concert” was proposed by </w:t>
      </w:r>
      <w:r w:rsidR="00ED3918" w:rsidRPr="00E04607">
        <w:rPr>
          <w:rFonts w:ascii="Arial" w:hAnsi="Arial" w:cs="Arial"/>
          <w:bCs/>
          <w:color w:val="000000"/>
        </w:rPr>
        <w:t>Long (2016:</w:t>
      </w:r>
      <w:r w:rsidR="00E961F7">
        <w:rPr>
          <w:rFonts w:ascii="Arial" w:hAnsi="Arial" w:cs="Arial"/>
          <w:bCs/>
          <w:color w:val="000000"/>
        </w:rPr>
        <w:t xml:space="preserve"> </w:t>
      </w:r>
      <w:r w:rsidR="00ED3918" w:rsidRPr="00E04607">
        <w:rPr>
          <w:rFonts w:ascii="Arial" w:hAnsi="Arial" w:cs="Arial"/>
          <w:bCs/>
          <w:color w:val="000000"/>
        </w:rPr>
        <w:t xml:space="preserve">158) and </w:t>
      </w:r>
      <w:r w:rsidR="002E3605" w:rsidRPr="00E04607">
        <w:rPr>
          <w:rFonts w:ascii="Arial" w:hAnsi="Arial" w:cs="Arial"/>
          <w:color w:val="000000"/>
        </w:rPr>
        <w:t xml:space="preserve">Phelan’s perspective </w:t>
      </w:r>
      <w:r w:rsidR="008A5768" w:rsidRPr="00E04607">
        <w:rPr>
          <w:rFonts w:ascii="Arial" w:hAnsi="Arial" w:cs="Arial"/>
          <w:color w:val="000000"/>
        </w:rPr>
        <w:t>persists</w:t>
      </w:r>
      <w:r w:rsidR="00F064C4" w:rsidRPr="00E04607">
        <w:rPr>
          <w:rFonts w:ascii="Arial" w:hAnsi="Arial" w:cs="Arial"/>
          <w:color w:val="000000"/>
        </w:rPr>
        <w:t xml:space="preserve"> amongst some</w:t>
      </w:r>
      <w:r w:rsidR="00ED3918" w:rsidRPr="00E04607">
        <w:rPr>
          <w:rFonts w:ascii="Arial" w:hAnsi="Arial" w:cs="Arial"/>
          <w:color w:val="000000"/>
        </w:rPr>
        <w:t xml:space="preserve"> music</w:t>
      </w:r>
      <w:r w:rsidR="00F064C4" w:rsidRPr="00E04607">
        <w:rPr>
          <w:rFonts w:ascii="Arial" w:hAnsi="Arial" w:cs="Arial"/>
          <w:color w:val="000000"/>
        </w:rPr>
        <w:t xml:space="preserve"> industry ‘gatekeepers’</w:t>
      </w:r>
      <w:r w:rsidR="008A5768" w:rsidRPr="00E04607">
        <w:rPr>
          <w:rFonts w:ascii="Arial" w:hAnsi="Arial" w:cs="Arial"/>
          <w:color w:val="000000"/>
        </w:rPr>
        <w:t xml:space="preserve"> (Bossey</w:t>
      </w:r>
      <w:r w:rsidR="00CE2657">
        <w:rPr>
          <w:rFonts w:ascii="Arial" w:hAnsi="Arial" w:cs="Arial"/>
          <w:color w:val="000000"/>
        </w:rPr>
        <w:t>,</w:t>
      </w:r>
      <w:r w:rsidR="008A5768" w:rsidRPr="00E04607">
        <w:rPr>
          <w:rFonts w:ascii="Arial" w:hAnsi="Arial" w:cs="Arial"/>
          <w:color w:val="000000"/>
        </w:rPr>
        <w:t xml:space="preserve"> 2019)</w:t>
      </w:r>
      <w:r w:rsidR="00ED3918" w:rsidRPr="00E04607">
        <w:rPr>
          <w:rFonts w:ascii="Arial" w:hAnsi="Arial" w:cs="Arial"/>
          <w:color w:val="000000"/>
        </w:rPr>
        <w:t>. This</w:t>
      </w:r>
      <w:r w:rsidR="008A5768" w:rsidRPr="00E04607">
        <w:rPr>
          <w:rFonts w:ascii="Arial" w:hAnsi="Arial" w:cs="Arial"/>
          <w:color w:val="000000"/>
        </w:rPr>
        <w:t xml:space="preserve"> is aligned with</w:t>
      </w:r>
      <w:r w:rsidR="002E3605" w:rsidRPr="00E04607">
        <w:rPr>
          <w:rFonts w:ascii="Arial" w:hAnsi="Arial" w:cs="Arial"/>
          <w:color w:val="000000"/>
        </w:rPr>
        <w:t xml:space="preserve"> traditional </w:t>
      </w:r>
      <w:r w:rsidR="008A5768" w:rsidRPr="00E04607">
        <w:rPr>
          <w:rFonts w:ascii="Arial" w:hAnsi="Arial" w:cs="Arial"/>
          <w:color w:val="000000"/>
        </w:rPr>
        <w:t>notions</w:t>
      </w:r>
      <w:r w:rsidR="002E3605" w:rsidRPr="00E04607">
        <w:rPr>
          <w:rFonts w:ascii="Arial" w:hAnsi="Arial" w:cs="Arial"/>
          <w:color w:val="000000"/>
        </w:rPr>
        <w:t xml:space="preserve"> of shared experience</w:t>
      </w:r>
      <w:r w:rsidR="008A5768" w:rsidRPr="00E04607">
        <w:rPr>
          <w:rFonts w:ascii="Arial" w:hAnsi="Arial" w:cs="Arial"/>
          <w:color w:val="000000"/>
        </w:rPr>
        <w:t>s</w:t>
      </w:r>
      <w:r w:rsidR="002E3605" w:rsidRPr="00E04607">
        <w:rPr>
          <w:rFonts w:ascii="Arial" w:hAnsi="Arial" w:cs="Arial"/>
          <w:color w:val="000000"/>
        </w:rPr>
        <w:t xml:space="preserve"> created during “face-to-face meeting</w:t>
      </w:r>
      <w:r w:rsidR="008A5768" w:rsidRPr="00E04607">
        <w:rPr>
          <w:rFonts w:ascii="Arial" w:hAnsi="Arial" w:cs="Arial"/>
          <w:color w:val="000000"/>
        </w:rPr>
        <w:t>s</w:t>
      </w:r>
      <w:r w:rsidR="002E3605" w:rsidRPr="00E04607">
        <w:rPr>
          <w:rFonts w:ascii="Arial" w:hAnsi="Arial" w:cs="Arial"/>
          <w:color w:val="000000"/>
        </w:rPr>
        <w:t xml:space="preserve"> between artist and fan” (Bennett</w:t>
      </w:r>
      <w:r w:rsidR="00E961F7">
        <w:rPr>
          <w:rFonts w:ascii="Arial" w:hAnsi="Arial" w:cs="Arial"/>
          <w:color w:val="000000"/>
        </w:rPr>
        <w:t>,</w:t>
      </w:r>
      <w:r w:rsidR="002E3605" w:rsidRPr="00E04607">
        <w:rPr>
          <w:rFonts w:ascii="Arial" w:hAnsi="Arial" w:cs="Arial"/>
          <w:color w:val="000000"/>
        </w:rPr>
        <w:t xml:space="preserve"> 2015:</w:t>
      </w:r>
      <w:r w:rsidR="00E961F7">
        <w:rPr>
          <w:rFonts w:ascii="Arial" w:hAnsi="Arial" w:cs="Arial"/>
          <w:color w:val="000000"/>
        </w:rPr>
        <w:t xml:space="preserve"> </w:t>
      </w:r>
      <w:r w:rsidR="002E3605" w:rsidRPr="00E04607">
        <w:rPr>
          <w:rFonts w:ascii="Arial" w:hAnsi="Arial" w:cs="Arial"/>
          <w:color w:val="000000"/>
        </w:rPr>
        <w:t xml:space="preserve">3). </w:t>
      </w:r>
      <w:r w:rsidR="00CF0561" w:rsidRPr="00E04607">
        <w:rPr>
          <w:rFonts w:ascii="Arial" w:hAnsi="Arial" w:cs="Arial"/>
          <w:color w:val="000000"/>
        </w:rPr>
        <w:t xml:space="preserve">However, </w:t>
      </w:r>
      <w:r w:rsidR="00CF0561" w:rsidRPr="00E04607">
        <w:rPr>
          <w:rFonts w:ascii="Arial" w:hAnsi="Arial" w:cs="Arial"/>
          <w:bCs/>
          <w:color w:val="000000"/>
        </w:rPr>
        <w:t>a ‘mixed economy’ is emerging, so, for example, w</w:t>
      </w:r>
      <w:r w:rsidR="00F51679" w:rsidRPr="00E04607">
        <w:rPr>
          <w:rFonts w:ascii="Arial" w:hAnsi="Arial" w:cs="Arial"/>
          <w:bCs/>
          <w:color w:val="000000"/>
        </w:rPr>
        <w:t>ithin</w:t>
      </w:r>
      <w:r w:rsidR="00F064C4" w:rsidRPr="00E04607">
        <w:rPr>
          <w:rFonts w:ascii="Arial" w:hAnsi="Arial" w:cs="Arial"/>
          <w:bCs/>
          <w:color w:val="000000"/>
        </w:rPr>
        <w:t xml:space="preserve"> opera, Ouazzani et al</w:t>
      </w:r>
      <w:r w:rsidR="00E961F7">
        <w:rPr>
          <w:rFonts w:ascii="Arial" w:hAnsi="Arial" w:cs="Arial"/>
          <w:bCs/>
          <w:color w:val="000000"/>
        </w:rPr>
        <w:t>.,</w:t>
      </w:r>
      <w:r w:rsidR="00F064C4" w:rsidRPr="00E04607">
        <w:rPr>
          <w:rFonts w:ascii="Arial" w:hAnsi="Arial" w:cs="Arial"/>
          <w:bCs/>
          <w:color w:val="000000"/>
        </w:rPr>
        <w:t xml:space="preserve"> (2023) identify some benefits in ICT enhanced performances whilst simultaneously adopting elements of</w:t>
      </w:r>
      <w:r w:rsidR="00F064C4" w:rsidRPr="00E04607">
        <w:rPr>
          <w:rFonts w:ascii="Arial" w:hAnsi="Arial" w:cs="Arial"/>
          <w:color w:val="000000"/>
        </w:rPr>
        <w:t xml:space="preserve"> Phelan’s </w:t>
      </w:r>
      <w:r w:rsidR="00E961F7" w:rsidRPr="00E04607">
        <w:rPr>
          <w:rFonts w:ascii="Arial" w:hAnsi="Arial" w:cs="Arial"/>
          <w:color w:val="000000"/>
        </w:rPr>
        <w:t>(1993</w:t>
      </w:r>
      <w:r w:rsidR="00E961F7">
        <w:rPr>
          <w:rFonts w:ascii="Arial" w:hAnsi="Arial" w:cs="Arial"/>
          <w:color w:val="000000"/>
        </w:rPr>
        <w:t xml:space="preserve">) </w:t>
      </w:r>
      <w:r w:rsidR="00F064C4" w:rsidRPr="00E04607">
        <w:rPr>
          <w:rFonts w:ascii="Arial" w:hAnsi="Arial" w:cs="Arial"/>
          <w:color w:val="000000"/>
        </w:rPr>
        <w:t>notion of ‘classic liveness’</w:t>
      </w:r>
      <w:r w:rsidR="00E961F7">
        <w:rPr>
          <w:rFonts w:ascii="Arial" w:hAnsi="Arial" w:cs="Arial"/>
          <w:color w:val="000000"/>
        </w:rPr>
        <w:t xml:space="preserve"> </w:t>
      </w:r>
      <w:r w:rsidR="00F064C4" w:rsidRPr="00E04607">
        <w:rPr>
          <w:rFonts w:ascii="Arial" w:hAnsi="Arial" w:cs="Arial"/>
          <w:color w:val="000000"/>
        </w:rPr>
        <w:t>by regarding</w:t>
      </w:r>
      <w:r w:rsidR="00F064C4" w:rsidRPr="00E04607">
        <w:rPr>
          <w:rFonts w:ascii="Arial" w:hAnsi="Arial" w:cs="Arial"/>
          <w:bCs/>
          <w:color w:val="000000"/>
        </w:rPr>
        <w:t xml:space="preserve"> streamed experiences as less social.</w:t>
      </w:r>
      <w:r w:rsidR="00966140" w:rsidRPr="00E04607">
        <w:rPr>
          <w:rFonts w:ascii="Arial" w:hAnsi="Arial" w:cs="Arial"/>
          <w:bCs/>
          <w:color w:val="000000"/>
        </w:rPr>
        <w:t xml:space="preserve"> </w:t>
      </w:r>
      <w:r w:rsidR="003958D1" w:rsidRPr="00E04607">
        <w:rPr>
          <w:rFonts w:ascii="Arial" w:hAnsi="Arial" w:cs="Arial"/>
          <w:bCs/>
          <w:color w:val="000000"/>
        </w:rPr>
        <w:t xml:space="preserve">Other academics perceive more extreme </w:t>
      </w:r>
      <w:r w:rsidR="00F51679" w:rsidRPr="00E04607">
        <w:rPr>
          <w:rFonts w:ascii="Arial" w:hAnsi="Arial" w:cs="Arial"/>
          <w:color w:val="000000"/>
        </w:rPr>
        <w:t xml:space="preserve">changes of perception, Mallinder (2020) considers that </w:t>
      </w:r>
      <w:r w:rsidR="002E3605" w:rsidRPr="00E04607">
        <w:rPr>
          <w:rFonts w:ascii="Arial" w:hAnsi="Arial" w:cs="Arial"/>
          <w:color w:val="000000"/>
        </w:rPr>
        <w:t>‘live’ could</w:t>
      </w:r>
      <w:r w:rsidR="00F51679" w:rsidRPr="00E04607">
        <w:rPr>
          <w:rFonts w:ascii="Arial" w:hAnsi="Arial" w:cs="Arial"/>
          <w:color w:val="000000"/>
        </w:rPr>
        <w:t xml:space="preserve"> now</w:t>
      </w:r>
      <w:r w:rsidR="002E3605" w:rsidRPr="00E04607">
        <w:rPr>
          <w:rFonts w:ascii="Arial" w:hAnsi="Arial" w:cs="Arial"/>
          <w:color w:val="000000"/>
        </w:rPr>
        <w:t xml:space="preserve"> mean a virtual event free of</w:t>
      </w:r>
      <w:r w:rsidR="00F51679" w:rsidRPr="00E04607">
        <w:rPr>
          <w:rFonts w:ascii="Arial" w:hAnsi="Arial" w:cs="Arial"/>
          <w:color w:val="000000"/>
        </w:rPr>
        <w:t xml:space="preserve"> </w:t>
      </w:r>
      <w:r w:rsidR="002E3605" w:rsidRPr="00E04607">
        <w:rPr>
          <w:rFonts w:ascii="Arial" w:hAnsi="Arial" w:cs="Arial"/>
          <w:color w:val="000000"/>
        </w:rPr>
        <w:t>restrictions of time and place</w:t>
      </w:r>
      <w:r w:rsidR="006377B2" w:rsidRPr="00E04607">
        <w:rPr>
          <w:rFonts w:ascii="Arial" w:hAnsi="Arial" w:cs="Arial"/>
          <w:color w:val="000000"/>
        </w:rPr>
        <w:t>. Sanden (2019:</w:t>
      </w:r>
      <w:r w:rsidR="00E961F7">
        <w:rPr>
          <w:rFonts w:ascii="Arial" w:hAnsi="Arial" w:cs="Arial"/>
          <w:color w:val="000000"/>
        </w:rPr>
        <w:t xml:space="preserve"> </w:t>
      </w:r>
      <w:r w:rsidR="006377B2" w:rsidRPr="00E04607">
        <w:rPr>
          <w:rFonts w:ascii="Arial" w:hAnsi="Arial" w:cs="Arial"/>
          <w:color w:val="000000"/>
        </w:rPr>
        <w:t xml:space="preserve">180) proposes a category of ‘virtual liveness’ to describe mediated experiences and considers liveness to be functioning in this scenario as a “conceptual and perceptual” </w:t>
      </w:r>
      <w:r w:rsidR="006377B2" w:rsidRPr="00E04607">
        <w:rPr>
          <w:rFonts w:ascii="Arial" w:hAnsi="Arial" w:cs="Arial"/>
          <w:color w:val="000000"/>
        </w:rPr>
        <w:lastRenderedPageBreak/>
        <w:t xml:space="preserve">signifier. </w:t>
      </w:r>
      <w:r w:rsidR="00E36E01" w:rsidRPr="00E04607">
        <w:rPr>
          <w:rFonts w:ascii="Arial" w:hAnsi="Arial" w:cs="Arial"/>
          <w:color w:val="000000"/>
        </w:rPr>
        <w:t xml:space="preserve">Perceptions change over time, with technology, so </w:t>
      </w:r>
      <w:r w:rsidR="00C37CD6" w:rsidRPr="00E04607">
        <w:rPr>
          <w:rFonts w:ascii="Arial" w:hAnsi="Arial" w:cs="Arial"/>
          <w:color w:val="000000"/>
        </w:rPr>
        <w:t>Kim (2017:</w:t>
      </w:r>
      <w:r w:rsidR="00E961F7">
        <w:rPr>
          <w:rFonts w:ascii="Arial" w:hAnsi="Arial" w:cs="Arial"/>
          <w:color w:val="000000"/>
        </w:rPr>
        <w:t xml:space="preserve"> </w:t>
      </w:r>
      <w:r w:rsidR="00C37CD6" w:rsidRPr="00E04607">
        <w:rPr>
          <w:rFonts w:ascii="Arial" w:hAnsi="Arial" w:cs="Arial"/>
          <w:color w:val="000000"/>
        </w:rPr>
        <w:t>5) states that “</w:t>
      </w:r>
      <w:r w:rsidR="00921373" w:rsidRPr="00E04607">
        <w:rPr>
          <w:rFonts w:ascii="Arial" w:hAnsi="Arial" w:cs="Arial"/>
          <w:color w:val="000000"/>
        </w:rPr>
        <w:t>what distinguishes this age from its</w:t>
      </w:r>
      <w:r w:rsidR="003958D1" w:rsidRPr="00E04607">
        <w:rPr>
          <w:rFonts w:ascii="Arial" w:hAnsi="Arial" w:cs="Arial"/>
          <w:color w:val="000000"/>
        </w:rPr>
        <w:t xml:space="preserve"> </w:t>
      </w:r>
      <w:r w:rsidR="00921373" w:rsidRPr="00E04607">
        <w:rPr>
          <w:rFonts w:ascii="Arial" w:hAnsi="Arial" w:cs="Arial"/>
          <w:color w:val="000000"/>
        </w:rPr>
        <w:t>precursors is the ways computing devices can create an interface between producers and consumers of performance frequently and intensely, so as to generate a new paradigm of liveness</w:t>
      </w:r>
      <w:r w:rsidR="00C37CD6" w:rsidRPr="00E04607">
        <w:rPr>
          <w:rFonts w:ascii="Arial" w:hAnsi="Arial" w:cs="Arial"/>
          <w:color w:val="000000"/>
        </w:rPr>
        <w:t>”</w:t>
      </w:r>
      <w:r w:rsidR="00921373" w:rsidRPr="00E04607">
        <w:rPr>
          <w:rFonts w:ascii="Arial" w:hAnsi="Arial" w:cs="Arial"/>
          <w:color w:val="000000"/>
        </w:rPr>
        <w:t>.</w:t>
      </w:r>
    </w:p>
    <w:p w14:paraId="64698FCA" w14:textId="77777777" w:rsidR="00A648ED" w:rsidRPr="00E04607" w:rsidRDefault="00A648ED" w:rsidP="000308C3">
      <w:pPr>
        <w:rPr>
          <w:rFonts w:ascii="Arial" w:hAnsi="Arial" w:cs="Arial"/>
          <w:bCs/>
          <w:color w:val="000000"/>
        </w:rPr>
      </w:pPr>
    </w:p>
    <w:p w14:paraId="40BE2D46" w14:textId="77777777" w:rsidR="000308C3" w:rsidRPr="00E04607" w:rsidRDefault="000308C3" w:rsidP="000308C3">
      <w:pPr>
        <w:rPr>
          <w:rFonts w:ascii="Arial" w:hAnsi="Arial" w:cs="Arial"/>
          <w:b/>
          <w:color w:val="000000"/>
        </w:rPr>
      </w:pPr>
      <w:r w:rsidRPr="00E04607">
        <w:rPr>
          <w:rFonts w:ascii="Arial" w:hAnsi="Arial" w:cs="Arial"/>
          <w:b/>
          <w:color w:val="000000"/>
        </w:rPr>
        <w:t>Application to virtual</w:t>
      </w:r>
      <w:r w:rsidR="00CF7F1D" w:rsidRPr="00E04607">
        <w:rPr>
          <w:rFonts w:ascii="Arial" w:hAnsi="Arial" w:cs="Arial"/>
          <w:b/>
          <w:color w:val="000000"/>
        </w:rPr>
        <w:t xml:space="preserve"> </w:t>
      </w:r>
      <w:r w:rsidR="00CF7F1D" w:rsidRPr="00934192">
        <w:rPr>
          <w:rFonts w:ascii="Arial" w:hAnsi="Arial" w:cs="Arial"/>
          <w:b/>
        </w:rPr>
        <w:t xml:space="preserve">and </w:t>
      </w:r>
      <w:r w:rsidRPr="00934192">
        <w:rPr>
          <w:rFonts w:ascii="Arial" w:hAnsi="Arial" w:cs="Arial"/>
          <w:b/>
        </w:rPr>
        <w:t>hybrid</w:t>
      </w:r>
      <w:r w:rsidR="00CF7F1D" w:rsidRPr="00934192">
        <w:rPr>
          <w:rFonts w:ascii="Arial" w:hAnsi="Arial" w:cs="Arial"/>
          <w:b/>
        </w:rPr>
        <w:t xml:space="preserve"> events</w:t>
      </w:r>
    </w:p>
    <w:p w14:paraId="5ADBA328" w14:textId="77777777" w:rsidR="00721B44" w:rsidRPr="00E04607" w:rsidRDefault="00721B44" w:rsidP="000308C3">
      <w:pPr>
        <w:rPr>
          <w:rFonts w:ascii="Arial" w:hAnsi="Arial" w:cs="Arial"/>
          <w:bCs/>
          <w:color w:val="000000"/>
        </w:rPr>
      </w:pPr>
    </w:p>
    <w:p w14:paraId="370F0F5F" w14:textId="77777777" w:rsidR="00721B44" w:rsidRPr="00E04607" w:rsidRDefault="00D0214B" w:rsidP="000308C3">
      <w:pPr>
        <w:rPr>
          <w:rFonts w:ascii="Arial" w:hAnsi="Arial" w:cs="Arial"/>
          <w:bCs/>
          <w:color w:val="000000"/>
        </w:rPr>
      </w:pPr>
      <w:r w:rsidRPr="00E04607">
        <w:rPr>
          <w:rFonts w:ascii="Arial" w:hAnsi="Arial" w:cs="Arial"/>
          <w:bCs/>
          <w:color w:val="000000"/>
        </w:rPr>
        <w:t xml:space="preserve">This </w:t>
      </w:r>
      <w:r w:rsidR="00763E8D" w:rsidRPr="00E04607">
        <w:rPr>
          <w:rFonts w:ascii="Arial" w:hAnsi="Arial" w:cs="Arial"/>
          <w:bCs/>
          <w:color w:val="000000"/>
        </w:rPr>
        <w:t>chapter</w:t>
      </w:r>
      <w:r w:rsidRPr="00E04607">
        <w:rPr>
          <w:rFonts w:ascii="Arial" w:hAnsi="Arial" w:cs="Arial"/>
          <w:bCs/>
          <w:color w:val="000000"/>
        </w:rPr>
        <w:t xml:space="preserve"> </w:t>
      </w:r>
      <w:r w:rsidR="003958D1" w:rsidRPr="00E04607">
        <w:rPr>
          <w:rFonts w:ascii="Arial" w:hAnsi="Arial" w:cs="Arial"/>
          <w:bCs/>
          <w:color w:val="000000"/>
        </w:rPr>
        <w:t>appli</w:t>
      </w:r>
      <w:r w:rsidRPr="00E04607">
        <w:rPr>
          <w:rFonts w:ascii="Arial" w:hAnsi="Arial" w:cs="Arial"/>
          <w:bCs/>
          <w:color w:val="000000"/>
        </w:rPr>
        <w:t xml:space="preserve">es theoretical research </w:t>
      </w:r>
      <w:r w:rsidR="003958D1" w:rsidRPr="00E04607">
        <w:rPr>
          <w:rFonts w:ascii="Arial" w:hAnsi="Arial" w:cs="Arial"/>
          <w:bCs/>
          <w:color w:val="000000"/>
        </w:rPr>
        <w:t>to</w:t>
      </w:r>
      <w:r w:rsidRPr="00E04607">
        <w:rPr>
          <w:rFonts w:ascii="Arial" w:hAnsi="Arial" w:cs="Arial"/>
          <w:bCs/>
          <w:color w:val="000000"/>
        </w:rPr>
        <w:t xml:space="preserve"> discuss theor</w:t>
      </w:r>
      <w:r w:rsidR="003958D1" w:rsidRPr="00E04607">
        <w:rPr>
          <w:rFonts w:ascii="Arial" w:hAnsi="Arial" w:cs="Arial"/>
          <w:bCs/>
          <w:color w:val="000000"/>
        </w:rPr>
        <w:t>ies</w:t>
      </w:r>
      <w:r w:rsidRPr="00E04607">
        <w:rPr>
          <w:rFonts w:ascii="Arial" w:hAnsi="Arial" w:cs="Arial"/>
          <w:bCs/>
          <w:color w:val="000000"/>
        </w:rPr>
        <w:t xml:space="preserve"> relating to liveness </w:t>
      </w:r>
      <w:r w:rsidR="00376E7B" w:rsidRPr="00E04607">
        <w:rPr>
          <w:rFonts w:ascii="Arial" w:hAnsi="Arial" w:cs="Arial"/>
          <w:bCs/>
          <w:color w:val="000000"/>
        </w:rPr>
        <w:t>in music performances</w:t>
      </w:r>
      <w:r w:rsidR="00B162E4" w:rsidRPr="00E04607">
        <w:rPr>
          <w:rFonts w:ascii="Arial" w:hAnsi="Arial" w:cs="Arial"/>
          <w:bCs/>
          <w:color w:val="000000"/>
        </w:rPr>
        <w:t xml:space="preserve"> and </w:t>
      </w:r>
      <w:r w:rsidR="00B162E4" w:rsidRPr="00E04607">
        <w:rPr>
          <w:rFonts w:ascii="Arial" w:hAnsi="Arial" w:cs="Arial"/>
          <w:color w:val="000000"/>
        </w:rPr>
        <w:t>Schwab’s</w:t>
      </w:r>
      <w:r w:rsidR="00B162E4" w:rsidRPr="00E04607">
        <w:rPr>
          <w:rFonts w:ascii="Arial" w:hAnsi="Arial" w:cs="Arial"/>
          <w:bCs/>
          <w:color w:val="000000"/>
        </w:rPr>
        <w:t xml:space="preserve"> </w:t>
      </w:r>
      <w:r w:rsidR="00CE2657">
        <w:rPr>
          <w:rFonts w:ascii="Arial" w:hAnsi="Arial" w:cs="Arial"/>
          <w:bCs/>
          <w:color w:val="000000"/>
        </w:rPr>
        <w:t>(</w:t>
      </w:r>
      <w:r w:rsidR="00CE2657" w:rsidRPr="00E04607">
        <w:rPr>
          <w:rFonts w:ascii="Arial" w:hAnsi="Arial" w:cs="Arial"/>
          <w:bCs/>
          <w:color w:val="000000"/>
        </w:rPr>
        <w:t>2016</w:t>
      </w:r>
      <w:r w:rsidR="00CE2657">
        <w:rPr>
          <w:rFonts w:ascii="Arial" w:hAnsi="Arial" w:cs="Arial"/>
          <w:bCs/>
          <w:color w:val="000000"/>
        </w:rPr>
        <w:t xml:space="preserve">) </w:t>
      </w:r>
      <w:r w:rsidR="00B162E4" w:rsidRPr="00E04607">
        <w:rPr>
          <w:rFonts w:ascii="Arial" w:hAnsi="Arial" w:cs="Arial"/>
          <w:bCs/>
          <w:color w:val="000000"/>
        </w:rPr>
        <w:t xml:space="preserve">concept of </w:t>
      </w:r>
      <w:r w:rsidR="00092DA5" w:rsidRPr="00E04607">
        <w:rPr>
          <w:rFonts w:ascii="Arial" w:hAnsi="Arial" w:cs="Arial"/>
          <w:bCs/>
          <w:color w:val="000000"/>
        </w:rPr>
        <w:t>‘</w:t>
      </w:r>
      <w:r w:rsidR="00B162E4" w:rsidRPr="00E04607">
        <w:rPr>
          <w:rFonts w:ascii="Arial" w:hAnsi="Arial" w:cs="Arial"/>
          <w:bCs/>
          <w:color w:val="000000"/>
        </w:rPr>
        <w:t>Industry 4.0</w:t>
      </w:r>
      <w:r w:rsidR="00092DA5" w:rsidRPr="00E04607">
        <w:rPr>
          <w:rFonts w:ascii="Arial" w:hAnsi="Arial" w:cs="Arial"/>
          <w:bCs/>
          <w:color w:val="000000"/>
        </w:rPr>
        <w:t>’</w:t>
      </w:r>
      <w:r w:rsidR="00B162E4" w:rsidRPr="00E04607">
        <w:rPr>
          <w:rFonts w:ascii="Arial" w:hAnsi="Arial" w:cs="Arial"/>
          <w:bCs/>
          <w:color w:val="000000"/>
        </w:rPr>
        <w:t>. In particular it focusses on haptic technologies which</w:t>
      </w:r>
      <w:r w:rsidR="0053672A" w:rsidRPr="00E04607">
        <w:rPr>
          <w:rFonts w:ascii="Arial" w:hAnsi="Arial" w:cs="Arial"/>
          <w:bCs/>
          <w:color w:val="000000"/>
        </w:rPr>
        <w:t xml:space="preserve"> can be deployed in music venues or at home to </w:t>
      </w:r>
      <w:r w:rsidR="00B162E4" w:rsidRPr="00E04607">
        <w:rPr>
          <w:rFonts w:ascii="Arial" w:hAnsi="Arial" w:cs="Arial"/>
          <w:bCs/>
          <w:color w:val="000000"/>
        </w:rPr>
        <w:t>attempt to increase accessibility to music festivals</w:t>
      </w:r>
      <w:r w:rsidR="00376E7B" w:rsidRPr="00E04607">
        <w:rPr>
          <w:rFonts w:ascii="Arial" w:hAnsi="Arial" w:cs="Arial"/>
          <w:bCs/>
          <w:color w:val="000000"/>
        </w:rPr>
        <w:t xml:space="preserve"> for people who are </w:t>
      </w:r>
      <w:r w:rsidR="007B5C9F">
        <w:rPr>
          <w:rFonts w:ascii="Arial" w:hAnsi="Arial" w:cs="Arial"/>
          <w:bCs/>
          <w:color w:val="000000"/>
        </w:rPr>
        <w:t>Deaf</w:t>
      </w:r>
      <w:r w:rsidR="00376E7B" w:rsidRPr="00E04607">
        <w:rPr>
          <w:rFonts w:ascii="Arial" w:hAnsi="Arial" w:cs="Arial"/>
          <w:bCs/>
          <w:color w:val="000000"/>
        </w:rPr>
        <w:t xml:space="preserve"> or disabled</w:t>
      </w:r>
      <w:r w:rsidR="00607754" w:rsidRPr="00E04607">
        <w:rPr>
          <w:rFonts w:ascii="Arial" w:hAnsi="Arial" w:cs="Arial"/>
          <w:bCs/>
          <w:color w:val="000000"/>
        </w:rPr>
        <w:t xml:space="preserve"> through hybrid or virtual events</w:t>
      </w:r>
      <w:r w:rsidR="00376E7B" w:rsidRPr="00E04607">
        <w:rPr>
          <w:rFonts w:ascii="Arial" w:hAnsi="Arial" w:cs="Arial"/>
          <w:bCs/>
          <w:color w:val="000000"/>
        </w:rPr>
        <w:t>.</w:t>
      </w:r>
    </w:p>
    <w:p w14:paraId="57CD812F" w14:textId="77777777" w:rsidR="00C6661C" w:rsidRPr="00E04607" w:rsidRDefault="00C6661C" w:rsidP="000308C3">
      <w:pPr>
        <w:rPr>
          <w:rFonts w:ascii="Arial" w:hAnsi="Arial" w:cs="Arial"/>
          <w:color w:val="000000"/>
        </w:rPr>
      </w:pPr>
    </w:p>
    <w:p w14:paraId="01E1C178" w14:textId="77777777" w:rsidR="00967862" w:rsidRPr="00E04607" w:rsidRDefault="00C6661C" w:rsidP="00967862">
      <w:pPr>
        <w:rPr>
          <w:rFonts w:ascii="Arial" w:hAnsi="Arial" w:cs="Arial"/>
          <w:bCs/>
          <w:color w:val="000000"/>
        </w:rPr>
      </w:pPr>
      <w:r w:rsidRPr="00E04607">
        <w:rPr>
          <w:rFonts w:ascii="Arial" w:hAnsi="Arial" w:cs="Arial"/>
          <w:color w:val="000000"/>
        </w:rPr>
        <w:t>While music festivals may be exclusive (Duffy</w:t>
      </w:r>
      <w:r w:rsidR="00B6627E">
        <w:rPr>
          <w:rFonts w:ascii="Arial" w:hAnsi="Arial" w:cs="Arial"/>
          <w:color w:val="000000"/>
        </w:rPr>
        <w:t xml:space="preserve"> et al.,</w:t>
      </w:r>
      <w:r w:rsidRPr="00E04607">
        <w:rPr>
          <w:rFonts w:ascii="Arial" w:hAnsi="Arial" w:cs="Arial"/>
          <w:color w:val="000000"/>
        </w:rPr>
        <w:t xml:space="preserve"> 2019), their</w:t>
      </w:r>
      <w:r w:rsidR="00607754" w:rsidRPr="00E04607">
        <w:rPr>
          <w:rFonts w:ascii="Arial" w:hAnsi="Arial" w:cs="Arial"/>
          <w:color w:val="000000"/>
        </w:rPr>
        <w:t xml:space="preserve"> </w:t>
      </w:r>
      <w:r w:rsidRPr="00E04607">
        <w:rPr>
          <w:rFonts w:ascii="Arial" w:hAnsi="Arial" w:cs="Arial"/>
          <w:color w:val="000000"/>
        </w:rPr>
        <w:t>duty not to discriminate against protected characteristics compels organisers to act proactivity to achieve</w:t>
      </w:r>
      <w:r w:rsidRPr="00E04607">
        <w:rPr>
          <w:rFonts w:ascii="Arial" w:hAnsi="Arial" w:cs="Arial"/>
          <w:color w:val="000000"/>
          <w:shd w:val="clear" w:color="auto" w:fill="FFFFFF"/>
        </w:rPr>
        <w:t xml:space="preserve"> Alvarado’s </w:t>
      </w:r>
      <w:r w:rsidR="00B6627E" w:rsidRPr="00E04607">
        <w:rPr>
          <w:rFonts w:ascii="Arial" w:hAnsi="Arial" w:cs="Arial"/>
          <w:color w:val="000000"/>
          <w:shd w:val="clear" w:color="auto" w:fill="FFFFFF"/>
        </w:rPr>
        <w:t xml:space="preserve">(2022) </w:t>
      </w:r>
      <w:r w:rsidRPr="00E04607">
        <w:rPr>
          <w:rFonts w:ascii="Arial" w:hAnsi="Arial" w:cs="Arial"/>
          <w:color w:val="000000"/>
          <w:shd w:val="clear" w:color="auto" w:fill="FFFFFF"/>
        </w:rPr>
        <w:t>desired advancements in accessibility</w:t>
      </w:r>
      <w:r w:rsidR="00B6627E">
        <w:rPr>
          <w:rFonts w:ascii="Arial" w:hAnsi="Arial" w:cs="Arial"/>
          <w:color w:val="000000"/>
          <w:shd w:val="clear" w:color="auto" w:fill="FFFFFF"/>
        </w:rPr>
        <w:t>.</w:t>
      </w:r>
      <w:r w:rsidRPr="00E04607">
        <w:rPr>
          <w:rFonts w:ascii="Arial" w:hAnsi="Arial" w:cs="Arial"/>
          <w:color w:val="000000"/>
        </w:rPr>
        <w:t xml:space="preserve"> </w:t>
      </w:r>
      <w:r w:rsidRPr="00E04607">
        <w:rPr>
          <w:rFonts w:ascii="Arial" w:hAnsi="Arial" w:cs="Arial"/>
          <w:color w:val="000000"/>
          <w:shd w:val="clear" w:color="auto" w:fill="FFFFFF"/>
        </w:rPr>
        <w:t xml:space="preserve">The adoption of </w:t>
      </w:r>
      <w:r w:rsidRPr="00E04607">
        <w:rPr>
          <w:rFonts w:ascii="Arial" w:hAnsi="Arial" w:cs="Arial"/>
          <w:color w:val="000000"/>
        </w:rPr>
        <w:t xml:space="preserve">accessible technology to support people </w:t>
      </w:r>
      <w:r w:rsidRPr="00E04607">
        <w:rPr>
          <w:rFonts w:ascii="Arial" w:hAnsi="Arial" w:cs="Arial"/>
          <w:color w:val="000000"/>
          <w:shd w:val="clear" w:color="auto" w:fill="FFFFFF"/>
        </w:rPr>
        <w:t xml:space="preserve">who are </w:t>
      </w:r>
      <w:r w:rsidR="007B5C9F">
        <w:rPr>
          <w:rFonts w:ascii="Arial" w:hAnsi="Arial" w:cs="Arial"/>
          <w:color w:val="000000"/>
          <w:shd w:val="clear" w:color="auto" w:fill="FFFFFF"/>
        </w:rPr>
        <w:t>Deaf</w:t>
      </w:r>
      <w:r w:rsidRPr="00E04607">
        <w:rPr>
          <w:rFonts w:ascii="Arial" w:hAnsi="Arial" w:cs="Arial"/>
          <w:color w:val="000000"/>
          <w:shd w:val="clear" w:color="auto" w:fill="FFFFFF"/>
        </w:rPr>
        <w:t xml:space="preserve"> or disabled </w:t>
      </w:r>
      <w:r w:rsidRPr="00E04607">
        <w:rPr>
          <w:rFonts w:ascii="Arial" w:hAnsi="Arial" w:cs="Arial"/>
          <w:color w:val="000000"/>
        </w:rPr>
        <w:t>(Lazar</w:t>
      </w:r>
      <w:r w:rsidR="00B6627E">
        <w:rPr>
          <w:rFonts w:ascii="Arial" w:hAnsi="Arial" w:cs="Arial"/>
          <w:color w:val="000000"/>
        </w:rPr>
        <w:t xml:space="preserve"> et al., </w:t>
      </w:r>
      <w:r w:rsidRPr="00E04607">
        <w:rPr>
          <w:rFonts w:ascii="Arial" w:hAnsi="Arial" w:cs="Arial"/>
          <w:color w:val="000000"/>
        </w:rPr>
        <w:t xml:space="preserve">2015) implies that additional aspects of the live music experience are required by audience members who are </w:t>
      </w:r>
      <w:r w:rsidR="007B5C9F">
        <w:rPr>
          <w:rFonts w:ascii="Arial" w:hAnsi="Arial" w:cs="Arial"/>
          <w:color w:val="000000"/>
          <w:shd w:val="clear" w:color="auto" w:fill="FFFFFF"/>
        </w:rPr>
        <w:t>Deaf</w:t>
      </w:r>
      <w:r w:rsidRPr="00E04607">
        <w:rPr>
          <w:rFonts w:ascii="Arial" w:hAnsi="Arial" w:cs="Arial"/>
          <w:color w:val="000000"/>
          <w:shd w:val="clear" w:color="auto" w:fill="FFFFFF"/>
        </w:rPr>
        <w:t xml:space="preserve"> or disabled to achieve equity of live experience. </w:t>
      </w:r>
      <w:r w:rsidR="00967862" w:rsidRPr="00E04607">
        <w:rPr>
          <w:rFonts w:ascii="Arial" w:hAnsi="Arial" w:cs="Arial"/>
          <w:color w:val="000000"/>
          <w:shd w:val="clear" w:color="auto" w:fill="FFFFFF"/>
        </w:rPr>
        <w:t xml:space="preserve">These audience members </w:t>
      </w:r>
      <w:r w:rsidR="00967862" w:rsidRPr="00E04607">
        <w:rPr>
          <w:rFonts w:ascii="Arial" w:hAnsi="Arial" w:cs="Arial"/>
          <w:color w:val="000000"/>
        </w:rPr>
        <w:t>may require the co-presence of musician and audience as envisaged by Phelan (1993)</w:t>
      </w:r>
      <w:r w:rsidR="00D3596C">
        <w:rPr>
          <w:rFonts w:ascii="Arial" w:hAnsi="Arial" w:cs="Arial"/>
          <w:color w:val="000000"/>
        </w:rPr>
        <w:t>,</w:t>
      </w:r>
      <w:r w:rsidR="00967862" w:rsidRPr="00E04607">
        <w:rPr>
          <w:rFonts w:ascii="Arial" w:hAnsi="Arial" w:cs="Arial"/>
          <w:color w:val="000000"/>
        </w:rPr>
        <w:t xml:space="preserve"> </w:t>
      </w:r>
      <w:r w:rsidR="00D3596C">
        <w:rPr>
          <w:rFonts w:ascii="Arial" w:hAnsi="Arial" w:cs="Arial"/>
          <w:color w:val="000000"/>
        </w:rPr>
        <w:t>wh</w:t>
      </w:r>
      <w:r w:rsidR="00967862" w:rsidRPr="00E04607">
        <w:rPr>
          <w:rFonts w:ascii="Arial" w:hAnsi="Arial" w:cs="Arial"/>
          <w:color w:val="000000"/>
        </w:rPr>
        <w:t xml:space="preserve">ilst simultaneously accepting ICT </w:t>
      </w:r>
      <w:r w:rsidR="007376DB" w:rsidRPr="00E04607">
        <w:rPr>
          <w:rFonts w:ascii="Arial" w:hAnsi="Arial" w:cs="Arial"/>
          <w:color w:val="000000"/>
        </w:rPr>
        <w:t>enhance</w:t>
      </w:r>
      <w:r w:rsidR="00FD6BEE" w:rsidRPr="00E04607">
        <w:rPr>
          <w:rFonts w:ascii="Arial" w:hAnsi="Arial" w:cs="Arial"/>
          <w:color w:val="000000"/>
        </w:rPr>
        <w:t>d performances a</w:t>
      </w:r>
      <w:r w:rsidR="007376DB" w:rsidRPr="00E04607">
        <w:rPr>
          <w:rFonts w:ascii="Arial" w:hAnsi="Arial" w:cs="Arial"/>
          <w:color w:val="000000"/>
        </w:rPr>
        <w:t>s</w:t>
      </w:r>
      <w:r w:rsidR="00FD6BEE" w:rsidRPr="00E04607">
        <w:rPr>
          <w:rFonts w:ascii="Arial" w:hAnsi="Arial" w:cs="Arial"/>
          <w:color w:val="000000"/>
        </w:rPr>
        <w:t xml:space="preserve"> being live,</w:t>
      </w:r>
      <w:r w:rsidR="00967862" w:rsidRPr="00E04607">
        <w:rPr>
          <w:rFonts w:ascii="Arial" w:hAnsi="Arial" w:cs="Arial"/>
          <w:color w:val="000000"/>
        </w:rPr>
        <w:t xml:space="preserve"> as envisaged by Auslander (2012)</w:t>
      </w:r>
      <w:r w:rsidR="00FD6BEE" w:rsidRPr="00E04607">
        <w:rPr>
          <w:rFonts w:ascii="Arial" w:hAnsi="Arial" w:cs="Arial"/>
          <w:color w:val="000000"/>
        </w:rPr>
        <w:t xml:space="preserve"> and agreed by the author in relation to some audiences for some ICT enhanced performances.</w:t>
      </w:r>
    </w:p>
    <w:p w14:paraId="4CC7C075" w14:textId="77777777" w:rsidR="00967862" w:rsidRPr="00E04607" w:rsidRDefault="00967862" w:rsidP="00967862">
      <w:pPr>
        <w:rPr>
          <w:rFonts w:ascii="Arial" w:hAnsi="Arial" w:cs="Arial"/>
          <w:color w:val="000000"/>
          <w:shd w:val="clear" w:color="auto" w:fill="FFFFFF"/>
        </w:rPr>
      </w:pPr>
    </w:p>
    <w:p w14:paraId="262F1443" w14:textId="77777777" w:rsidR="00B73C1A" w:rsidRPr="00E04607" w:rsidRDefault="00C6661C" w:rsidP="000308C3">
      <w:pPr>
        <w:rPr>
          <w:rFonts w:ascii="Arial" w:eastAsia="Arial" w:hAnsi="Arial" w:cs="Arial"/>
          <w:color w:val="000000"/>
        </w:rPr>
      </w:pPr>
      <w:r w:rsidRPr="00E04607">
        <w:rPr>
          <w:rFonts w:ascii="Arial" w:hAnsi="Arial" w:cs="Arial"/>
          <w:color w:val="000000"/>
        </w:rPr>
        <w:t>By</w:t>
      </w:r>
      <w:r w:rsidR="00D86031" w:rsidRPr="00E04607">
        <w:rPr>
          <w:rFonts w:ascii="Arial" w:hAnsi="Arial" w:cs="Arial"/>
          <w:color w:val="000000"/>
        </w:rPr>
        <w:t xml:space="preserve"> </w:t>
      </w:r>
      <w:r w:rsidR="00BA7A03" w:rsidRPr="00E04607">
        <w:rPr>
          <w:rFonts w:ascii="Arial" w:hAnsi="Arial" w:cs="Arial"/>
          <w:color w:val="000000"/>
        </w:rPr>
        <w:t>adopting</w:t>
      </w:r>
      <w:r w:rsidR="00D86031" w:rsidRPr="00E04607">
        <w:rPr>
          <w:rFonts w:ascii="Arial" w:hAnsi="Arial" w:cs="Arial"/>
          <w:color w:val="000000"/>
        </w:rPr>
        <w:t xml:space="preserve"> </w:t>
      </w:r>
      <w:r w:rsidR="00B73C1A" w:rsidRPr="00E04607">
        <w:rPr>
          <w:rFonts w:ascii="Arial" w:hAnsi="Arial" w:cs="Arial"/>
          <w:color w:val="000000"/>
        </w:rPr>
        <w:t xml:space="preserve">an Oxford English Dictionary definition of “liveness” </w:t>
      </w:r>
      <w:r w:rsidRPr="00E04607">
        <w:rPr>
          <w:rFonts w:ascii="Arial" w:hAnsi="Arial" w:cs="Arial"/>
          <w:color w:val="000000"/>
        </w:rPr>
        <w:t>describing</w:t>
      </w:r>
      <w:r w:rsidR="00B73C1A" w:rsidRPr="00E04607">
        <w:rPr>
          <w:rFonts w:ascii="Arial" w:hAnsi="Arial" w:cs="Arial"/>
          <w:color w:val="000000"/>
        </w:rPr>
        <w:t xml:space="preserve"> “a performance, heard or watched at the time of its occurrence, as distinguished from one recorded on film, tape, etc”</w:t>
      </w:r>
      <w:r w:rsidR="00D86031" w:rsidRPr="00E04607">
        <w:rPr>
          <w:rFonts w:ascii="Arial" w:hAnsi="Arial" w:cs="Arial"/>
          <w:color w:val="000000"/>
        </w:rPr>
        <w:t>, Auslander (2008</w:t>
      </w:r>
      <w:r w:rsidR="00B66368">
        <w:rPr>
          <w:rFonts w:ascii="Arial" w:hAnsi="Arial" w:cs="Arial"/>
          <w:color w:val="000000"/>
        </w:rPr>
        <w:t>: 56</w:t>
      </w:r>
      <w:r w:rsidR="00D86031" w:rsidRPr="00E04607">
        <w:rPr>
          <w:rFonts w:ascii="Arial" w:hAnsi="Arial" w:cs="Arial"/>
          <w:color w:val="000000"/>
        </w:rPr>
        <w:t xml:space="preserve">) </w:t>
      </w:r>
      <w:r w:rsidR="001E5517" w:rsidRPr="00E04607">
        <w:rPr>
          <w:rFonts w:ascii="Arial" w:hAnsi="Arial" w:cs="Arial"/>
          <w:color w:val="000000"/>
        </w:rPr>
        <w:t>predominantly position</w:t>
      </w:r>
      <w:r w:rsidR="006377B2" w:rsidRPr="00E04607">
        <w:rPr>
          <w:rFonts w:ascii="Arial" w:hAnsi="Arial" w:cs="Arial"/>
          <w:color w:val="000000"/>
        </w:rPr>
        <w:t>ed</w:t>
      </w:r>
      <w:r w:rsidR="001E5517" w:rsidRPr="00E04607">
        <w:rPr>
          <w:rFonts w:ascii="Arial" w:hAnsi="Arial" w:cs="Arial"/>
          <w:color w:val="000000"/>
        </w:rPr>
        <w:t xml:space="preserve"> his theory</w:t>
      </w:r>
      <w:r w:rsidRPr="00E04607">
        <w:rPr>
          <w:rFonts w:ascii="Arial" w:hAnsi="Arial" w:cs="Arial"/>
          <w:color w:val="000000"/>
        </w:rPr>
        <w:t xml:space="preserve"> to</w:t>
      </w:r>
      <w:r w:rsidR="001E5517" w:rsidRPr="00E04607">
        <w:rPr>
          <w:rFonts w:ascii="Arial" w:hAnsi="Arial" w:cs="Arial"/>
          <w:color w:val="000000"/>
        </w:rPr>
        <w:t xml:space="preserve"> </w:t>
      </w:r>
      <w:r w:rsidRPr="00E04607">
        <w:rPr>
          <w:rFonts w:ascii="Arial" w:hAnsi="Arial" w:cs="Arial"/>
          <w:color w:val="000000"/>
        </w:rPr>
        <w:t>differentiate between ‘recorded’ and live’ performances. This approach aligns with other performance studies academics</w:t>
      </w:r>
      <w:r w:rsidR="00BB2E8C" w:rsidRPr="00E04607">
        <w:rPr>
          <w:rFonts w:ascii="Arial" w:hAnsi="Arial" w:cs="Arial"/>
          <w:color w:val="000000"/>
        </w:rPr>
        <w:t xml:space="preserve"> including </w:t>
      </w:r>
      <w:bookmarkStart w:id="0" w:name="_Hlk135935619"/>
      <w:r w:rsidR="00BB2E8C" w:rsidRPr="00E04607">
        <w:rPr>
          <w:rFonts w:ascii="Arial" w:hAnsi="Arial" w:cs="Arial"/>
          <w:bCs/>
          <w:color w:val="000000"/>
        </w:rPr>
        <w:t>Dixon et al</w:t>
      </w:r>
      <w:r w:rsidR="00D3596C">
        <w:rPr>
          <w:rFonts w:ascii="Arial" w:hAnsi="Arial" w:cs="Arial"/>
          <w:bCs/>
          <w:color w:val="000000"/>
        </w:rPr>
        <w:t>.,</w:t>
      </w:r>
      <w:r w:rsidR="00BB2E8C" w:rsidRPr="00E04607">
        <w:rPr>
          <w:rFonts w:ascii="Arial" w:hAnsi="Arial" w:cs="Arial"/>
          <w:bCs/>
          <w:color w:val="000000"/>
        </w:rPr>
        <w:t xml:space="preserve"> (20</w:t>
      </w:r>
      <w:r w:rsidR="009C6700">
        <w:rPr>
          <w:rFonts w:ascii="Arial" w:hAnsi="Arial" w:cs="Arial"/>
          <w:bCs/>
          <w:color w:val="000000"/>
        </w:rPr>
        <w:t>15</w:t>
      </w:r>
      <w:r w:rsidR="00BB2E8C" w:rsidRPr="00E04607">
        <w:rPr>
          <w:rFonts w:ascii="Arial" w:hAnsi="Arial" w:cs="Arial"/>
          <w:bCs/>
          <w:color w:val="000000"/>
        </w:rPr>
        <w:t>)</w:t>
      </w:r>
      <w:r w:rsidR="006377B2" w:rsidRPr="00E04607">
        <w:rPr>
          <w:rFonts w:ascii="Arial" w:hAnsi="Arial" w:cs="Arial"/>
          <w:bCs/>
          <w:color w:val="000000"/>
        </w:rPr>
        <w:t xml:space="preserve"> and Sanden (2019)</w:t>
      </w:r>
      <w:r w:rsidR="00DE43F9" w:rsidRPr="00E04607">
        <w:rPr>
          <w:rFonts w:ascii="Arial" w:hAnsi="Arial" w:cs="Arial"/>
          <w:bCs/>
          <w:color w:val="000000"/>
        </w:rPr>
        <w:t>,</w:t>
      </w:r>
      <w:r w:rsidRPr="00E04607">
        <w:rPr>
          <w:rFonts w:ascii="Arial" w:hAnsi="Arial" w:cs="Arial"/>
          <w:color w:val="000000"/>
        </w:rPr>
        <w:t xml:space="preserve"> </w:t>
      </w:r>
      <w:bookmarkEnd w:id="0"/>
      <w:r w:rsidRPr="00E04607">
        <w:rPr>
          <w:rFonts w:ascii="Arial" w:hAnsi="Arial" w:cs="Arial"/>
          <w:color w:val="000000"/>
        </w:rPr>
        <w:t>who mainly describe the mediatisation of</w:t>
      </w:r>
      <w:r w:rsidR="00480185" w:rsidRPr="00E04607">
        <w:rPr>
          <w:rFonts w:ascii="Arial" w:hAnsi="Arial" w:cs="Arial"/>
          <w:color w:val="000000"/>
        </w:rPr>
        <w:t xml:space="preserve"> live </w:t>
      </w:r>
      <w:r w:rsidRPr="00E04607">
        <w:rPr>
          <w:rFonts w:ascii="Arial" w:hAnsi="Arial" w:cs="Arial"/>
          <w:color w:val="000000"/>
        </w:rPr>
        <w:t>content</w:t>
      </w:r>
      <w:r w:rsidR="00480185" w:rsidRPr="00E04607">
        <w:rPr>
          <w:rFonts w:ascii="Arial" w:hAnsi="Arial" w:cs="Arial"/>
          <w:color w:val="000000"/>
        </w:rPr>
        <w:t xml:space="preserve"> via </w:t>
      </w:r>
      <w:r w:rsidR="001E5517" w:rsidRPr="00E04607">
        <w:rPr>
          <w:rFonts w:ascii="Arial" w:hAnsi="Arial" w:cs="Arial"/>
          <w:color w:val="000000"/>
        </w:rPr>
        <w:t>ICT emanating from the third ‘digital’ industrial revolution</w:t>
      </w:r>
      <w:r w:rsidR="00B73C1A" w:rsidRPr="00E04607">
        <w:rPr>
          <w:rFonts w:ascii="Arial" w:hAnsi="Arial" w:cs="Arial"/>
          <w:color w:val="000000"/>
        </w:rPr>
        <w:t>, including the internet</w:t>
      </w:r>
      <w:r w:rsidR="00BC61A6" w:rsidRPr="00E04607">
        <w:rPr>
          <w:rFonts w:ascii="Arial" w:hAnsi="Arial" w:cs="Arial"/>
          <w:color w:val="000000"/>
        </w:rPr>
        <w:t xml:space="preserve"> and relating to the senses of sight and hearing</w:t>
      </w:r>
      <w:r w:rsidR="001E5517" w:rsidRPr="00E04607">
        <w:rPr>
          <w:rFonts w:ascii="Arial" w:hAnsi="Arial" w:cs="Arial"/>
          <w:color w:val="000000"/>
        </w:rPr>
        <w:t xml:space="preserve">. </w:t>
      </w:r>
      <w:r w:rsidR="00BA0C27" w:rsidRPr="00E04607">
        <w:rPr>
          <w:rFonts w:ascii="Arial" w:hAnsi="Arial" w:cs="Arial"/>
          <w:color w:val="000000"/>
        </w:rPr>
        <w:t xml:space="preserve">Auslander </w:t>
      </w:r>
      <w:r w:rsidR="00B6627E">
        <w:rPr>
          <w:rFonts w:ascii="Arial" w:hAnsi="Arial" w:cs="Arial"/>
          <w:color w:val="000000"/>
        </w:rPr>
        <w:t xml:space="preserve">(2012) </w:t>
      </w:r>
      <w:r w:rsidR="00BA0C27" w:rsidRPr="00E04607">
        <w:rPr>
          <w:rFonts w:ascii="Arial" w:hAnsi="Arial" w:cs="Arial"/>
          <w:color w:val="000000"/>
        </w:rPr>
        <w:t>and others</w:t>
      </w:r>
      <w:r w:rsidR="001E5517" w:rsidRPr="00E04607">
        <w:rPr>
          <w:rFonts w:ascii="Arial" w:hAnsi="Arial" w:cs="Arial"/>
          <w:color w:val="000000"/>
        </w:rPr>
        <w:t xml:space="preserve"> </w:t>
      </w:r>
      <w:r w:rsidRPr="00E04607">
        <w:rPr>
          <w:rFonts w:ascii="Arial" w:hAnsi="Arial" w:cs="Arial"/>
          <w:color w:val="000000"/>
        </w:rPr>
        <w:t>can</w:t>
      </w:r>
      <w:r w:rsidR="00BA0C27" w:rsidRPr="00E04607">
        <w:rPr>
          <w:rFonts w:ascii="Arial" w:hAnsi="Arial" w:cs="Arial"/>
          <w:color w:val="000000"/>
        </w:rPr>
        <w:t xml:space="preserve"> therefore</w:t>
      </w:r>
      <w:r w:rsidR="001E5517" w:rsidRPr="00E04607">
        <w:rPr>
          <w:rFonts w:ascii="Arial" w:hAnsi="Arial" w:cs="Arial"/>
          <w:color w:val="000000"/>
        </w:rPr>
        <w:t xml:space="preserve"> be characterised as </w:t>
      </w:r>
      <w:r w:rsidR="000E4E0D" w:rsidRPr="00E04607">
        <w:rPr>
          <w:rFonts w:ascii="Arial" w:hAnsi="Arial" w:cs="Arial"/>
          <w:color w:val="000000"/>
        </w:rPr>
        <w:t xml:space="preserve">predominantly considering </w:t>
      </w:r>
      <w:r w:rsidR="00967862" w:rsidRPr="00E04607">
        <w:rPr>
          <w:rFonts w:ascii="Arial" w:hAnsi="Arial" w:cs="Arial"/>
          <w:color w:val="000000"/>
        </w:rPr>
        <w:t>a</w:t>
      </w:r>
      <w:r w:rsidR="000E4E0D" w:rsidRPr="00E04607">
        <w:rPr>
          <w:rFonts w:ascii="Arial" w:hAnsi="Arial" w:cs="Arial"/>
          <w:color w:val="000000"/>
        </w:rPr>
        <w:t xml:space="preserve"> state of</w:t>
      </w:r>
      <w:r w:rsidR="001E5517" w:rsidRPr="00E04607">
        <w:rPr>
          <w:rFonts w:ascii="Arial" w:hAnsi="Arial" w:cs="Arial"/>
          <w:color w:val="000000"/>
        </w:rPr>
        <w:t xml:space="preserve"> ‘liveness 3.0’.</w:t>
      </w:r>
      <w:r w:rsidR="00967862" w:rsidRPr="00E04607">
        <w:rPr>
          <w:rFonts w:ascii="Arial" w:hAnsi="Arial" w:cs="Arial"/>
          <w:color w:val="000000"/>
        </w:rPr>
        <w:t xml:space="preserve"> </w:t>
      </w:r>
      <w:r w:rsidR="00480185" w:rsidRPr="00E04607">
        <w:rPr>
          <w:rFonts w:ascii="Arial" w:hAnsi="Arial" w:cs="Arial"/>
          <w:color w:val="000000"/>
        </w:rPr>
        <w:t>Conversely, h</w:t>
      </w:r>
      <w:r w:rsidR="000E4E0D" w:rsidRPr="00E04607">
        <w:rPr>
          <w:rFonts w:ascii="Arial" w:hAnsi="Arial" w:cs="Arial"/>
          <w:color w:val="000000"/>
        </w:rPr>
        <w:t>aptic technologies</w:t>
      </w:r>
      <w:r w:rsidRPr="00E04607">
        <w:rPr>
          <w:rFonts w:ascii="Arial" w:hAnsi="Arial" w:cs="Arial"/>
          <w:color w:val="000000"/>
        </w:rPr>
        <w:t xml:space="preserve"> </w:t>
      </w:r>
      <w:r w:rsidR="00CA577E" w:rsidRPr="00E04607">
        <w:rPr>
          <w:rFonts w:ascii="Arial" w:hAnsi="Arial" w:cs="Arial"/>
          <w:color w:val="000000"/>
        </w:rPr>
        <w:t>pertaining to sense of touch (</w:t>
      </w:r>
      <w:r w:rsidR="0071419B" w:rsidRPr="00E04607">
        <w:rPr>
          <w:rFonts w:ascii="Arial" w:hAnsi="Arial" w:cs="Arial"/>
          <w:color w:val="000000"/>
        </w:rPr>
        <w:t>Sreelakshmi and Subashb</w:t>
      </w:r>
      <w:r w:rsidR="00B6627E">
        <w:rPr>
          <w:rFonts w:ascii="Arial" w:hAnsi="Arial" w:cs="Arial"/>
          <w:color w:val="000000"/>
        </w:rPr>
        <w:t>,</w:t>
      </w:r>
      <w:r w:rsidR="0071419B" w:rsidRPr="00E04607">
        <w:rPr>
          <w:rFonts w:ascii="Arial" w:hAnsi="Arial" w:cs="Arial"/>
          <w:color w:val="000000"/>
        </w:rPr>
        <w:t xml:space="preserve"> 2017</w:t>
      </w:r>
      <w:r w:rsidR="00CA577E" w:rsidRPr="00E04607">
        <w:rPr>
          <w:rFonts w:ascii="Arial" w:hAnsi="Arial" w:cs="Arial"/>
          <w:color w:val="000000"/>
        </w:rPr>
        <w:t xml:space="preserve">) </w:t>
      </w:r>
      <w:r w:rsidR="001E5517" w:rsidRPr="00E04607">
        <w:rPr>
          <w:rFonts w:ascii="Arial" w:hAnsi="Arial" w:cs="Arial"/>
          <w:color w:val="000000"/>
        </w:rPr>
        <w:t>can be</w:t>
      </w:r>
      <w:r w:rsidR="00900D61" w:rsidRPr="00E04607">
        <w:rPr>
          <w:rFonts w:ascii="Arial" w:hAnsi="Arial" w:cs="Arial"/>
          <w:color w:val="000000"/>
        </w:rPr>
        <w:t xml:space="preserve"> contextualis</w:t>
      </w:r>
      <w:r w:rsidR="001E5517" w:rsidRPr="00E04607">
        <w:rPr>
          <w:rFonts w:ascii="Arial" w:hAnsi="Arial" w:cs="Arial"/>
          <w:color w:val="000000"/>
        </w:rPr>
        <w:t>ed as belonging to</w:t>
      </w:r>
      <w:r w:rsidR="00900D61" w:rsidRPr="00E04607">
        <w:rPr>
          <w:rFonts w:ascii="Arial" w:hAnsi="Arial" w:cs="Arial"/>
          <w:color w:val="000000"/>
        </w:rPr>
        <w:t xml:space="preserve"> the concept of </w:t>
      </w:r>
      <w:r w:rsidR="00252EEC" w:rsidRPr="00E04607">
        <w:rPr>
          <w:rFonts w:ascii="Arial" w:hAnsi="Arial" w:cs="Arial"/>
          <w:color w:val="000000"/>
        </w:rPr>
        <w:t>“</w:t>
      </w:r>
      <w:r w:rsidR="00900D61" w:rsidRPr="00E04607">
        <w:rPr>
          <w:rFonts w:ascii="Arial" w:hAnsi="Arial" w:cs="Arial"/>
          <w:color w:val="000000"/>
        </w:rPr>
        <w:t>Industry 4.0</w:t>
      </w:r>
      <w:r w:rsidR="00252EEC" w:rsidRPr="00E04607">
        <w:rPr>
          <w:rFonts w:ascii="Arial" w:hAnsi="Arial" w:cs="Arial"/>
          <w:color w:val="000000"/>
        </w:rPr>
        <w:t>”</w:t>
      </w:r>
      <w:r w:rsidR="00900D61" w:rsidRPr="00E04607">
        <w:rPr>
          <w:rFonts w:ascii="Arial" w:hAnsi="Arial" w:cs="Arial"/>
          <w:color w:val="000000"/>
        </w:rPr>
        <w:t xml:space="preserve"> </w:t>
      </w:r>
      <w:r w:rsidR="00252EEC" w:rsidRPr="00E04607">
        <w:rPr>
          <w:rFonts w:ascii="Arial" w:hAnsi="Arial" w:cs="Arial"/>
          <w:color w:val="000000"/>
        </w:rPr>
        <w:t>(Schwab</w:t>
      </w:r>
      <w:r w:rsidR="00B6627E">
        <w:rPr>
          <w:rFonts w:ascii="Arial" w:hAnsi="Arial" w:cs="Arial"/>
          <w:color w:val="000000"/>
        </w:rPr>
        <w:t>,</w:t>
      </w:r>
      <w:r w:rsidR="00252EEC" w:rsidRPr="00E04607">
        <w:rPr>
          <w:rFonts w:ascii="Arial" w:hAnsi="Arial" w:cs="Arial"/>
          <w:color w:val="000000"/>
        </w:rPr>
        <w:t xml:space="preserve"> 2016:</w:t>
      </w:r>
      <w:r w:rsidR="0055047B">
        <w:rPr>
          <w:rFonts w:ascii="Arial" w:hAnsi="Arial" w:cs="Arial"/>
          <w:color w:val="000000"/>
        </w:rPr>
        <w:t xml:space="preserve"> </w:t>
      </w:r>
      <w:r w:rsidR="00252EEC" w:rsidRPr="00E04607">
        <w:rPr>
          <w:rFonts w:ascii="Arial" w:hAnsi="Arial" w:cs="Arial"/>
          <w:color w:val="000000"/>
        </w:rPr>
        <w:t>12)</w:t>
      </w:r>
      <w:r w:rsidR="00C2252C" w:rsidRPr="00E04607">
        <w:rPr>
          <w:rFonts w:ascii="Arial" w:hAnsi="Arial" w:cs="Arial"/>
          <w:color w:val="000000"/>
        </w:rPr>
        <w:t xml:space="preserve"> </w:t>
      </w:r>
      <w:r w:rsidR="00607754" w:rsidRPr="00E04607">
        <w:rPr>
          <w:rFonts w:ascii="Arial" w:eastAsia="Arial" w:hAnsi="Arial" w:cs="Arial"/>
          <w:color w:val="000000"/>
        </w:rPr>
        <w:t>within</w:t>
      </w:r>
      <w:r w:rsidR="00C2252C" w:rsidRPr="00E04607">
        <w:rPr>
          <w:rFonts w:ascii="Arial" w:eastAsia="Arial" w:hAnsi="Arial" w:cs="Arial"/>
          <w:color w:val="000000"/>
        </w:rPr>
        <w:t xml:space="preserve"> hybrid and </w:t>
      </w:r>
      <w:r w:rsidR="0055047B">
        <w:rPr>
          <w:rFonts w:ascii="Arial" w:eastAsia="Arial" w:hAnsi="Arial" w:cs="Arial"/>
          <w:color w:val="000000"/>
        </w:rPr>
        <w:t>v</w:t>
      </w:r>
      <w:r w:rsidR="00C2252C" w:rsidRPr="00E04607">
        <w:rPr>
          <w:rFonts w:ascii="Arial" w:eastAsia="Arial" w:hAnsi="Arial" w:cs="Arial"/>
          <w:color w:val="000000"/>
        </w:rPr>
        <w:t>irtual events.</w:t>
      </w:r>
      <w:r w:rsidR="00BC61A6" w:rsidRPr="00E04607">
        <w:rPr>
          <w:rFonts w:ascii="Arial" w:eastAsia="Arial" w:hAnsi="Arial" w:cs="Arial"/>
          <w:color w:val="000000"/>
        </w:rPr>
        <w:t xml:space="preserve"> I</w:t>
      </w:r>
      <w:r w:rsidR="00607754" w:rsidRPr="00E04607">
        <w:rPr>
          <w:rFonts w:ascii="Arial" w:eastAsia="Arial" w:hAnsi="Arial" w:cs="Arial"/>
          <w:color w:val="000000"/>
        </w:rPr>
        <w:t>nnovation</w:t>
      </w:r>
      <w:r w:rsidR="00BC61A6" w:rsidRPr="00E04607">
        <w:rPr>
          <w:rFonts w:ascii="Arial" w:eastAsia="Arial" w:hAnsi="Arial" w:cs="Arial"/>
          <w:color w:val="000000"/>
        </w:rPr>
        <w:t xml:space="preserve"> pertaining to the senses of taste, smell, </w:t>
      </w:r>
      <w:r w:rsidR="0055047B" w:rsidRPr="00E04607">
        <w:rPr>
          <w:rFonts w:ascii="Arial" w:eastAsia="Arial" w:hAnsi="Arial" w:cs="Arial"/>
          <w:color w:val="000000"/>
        </w:rPr>
        <w:t>heat,</w:t>
      </w:r>
      <w:r w:rsidR="00BC61A6" w:rsidRPr="00E04607">
        <w:rPr>
          <w:rFonts w:ascii="Arial" w:eastAsia="Arial" w:hAnsi="Arial" w:cs="Arial"/>
          <w:color w:val="000000"/>
        </w:rPr>
        <w:t xml:space="preserve"> or body location may also inform the ICT enhanced future of music festivals and other hybrid or </w:t>
      </w:r>
      <w:r w:rsidR="00D3596C">
        <w:rPr>
          <w:rFonts w:ascii="Arial" w:eastAsia="Arial" w:hAnsi="Arial" w:cs="Arial"/>
          <w:color w:val="000000"/>
        </w:rPr>
        <w:t>v</w:t>
      </w:r>
      <w:r w:rsidR="00BC61A6" w:rsidRPr="00E04607">
        <w:rPr>
          <w:rFonts w:ascii="Arial" w:eastAsia="Arial" w:hAnsi="Arial" w:cs="Arial"/>
          <w:color w:val="000000"/>
        </w:rPr>
        <w:t>irtual events.</w:t>
      </w:r>
    </w:p>
    <w:p w14:paraId="77290AF4" w14:textId="77777777" w:rsidR="00C6661C" w:rsidRPr="00E04607" w:rsidRDefault="00C6661C" w:rsidP="000308C3">
      <w:pPr>
        <w:rPr>
          <w:rFonts w:ascii="Arial" w:hAnsi="Arial" w:cs="Arial"/>
          <w:color w:val="000000"/>
        </w:rPr>
      </w:pPr>
    </w:p>
    <w:p w14:paraId="7C9630D1" w14:textId="77777777" w:rsidR="00C2252C" w:rsidRPr="00E04607" w:rsidRDefault="00C37CD6" w:rsidP="00C2252C">
      <w:pPr>
        <w:rPr>
          <w:rFonts w:ascii="Arial" w:eastAsia="Arial" w:hAnsi="Arial" w:cs="Arial"/>
          <w:color w:val="000000"/>
          <w:highlight w:val="white"/>
        </w:rPr>
      </w:pPr>
      <w:r w:rsidRPr="00E04607">
        <w:rPr>
          <w:rFonts w:ascii="Arial" w:hAnsi="Arial" w:cs="Arial"/>
          <w:color w:val="000000"/>
          <w:shd w:val="clear" w:color="auto" w:fill="FFFFFF"/>
        </w:rPr>
        <w:t>Building on Kim’s contention</w:t>
      </w:r>
      <w:r w:rsidR="00BC62D2" w:rsidRPr="00E04607">
        <w:rPr>
          <w:rFonts w:ascii="Arial" w:hAnsi="Arial" w:cs="Arial"/>
          <w:color w:val="000000"/>
          <w:shd w:val="clear" w:color="auto" w:fill="FFFFFF"/>
        </w:rPr>
        <w:t xml:space="preserve"> (2017)</w:t>
      </w:r>
      <w:r w:rsidRPr="00E04607">
        <w:rPr>
          <w:rFonts w:ascii="Arial" w:hAnsi="Arial" w:cs="Arial"/>
          <w:color w:val="000000"/>
          <w:shd w:val="clear" w:color="auto" w:fill="FFFFFF"/>
        </w:rPr>
        <w:t xml:space="preserve"> that a new age brings a new paradigm of liveness, it is proposed</w:t>
      </w:r>
      <w:r w:rsidR="001E5517" w:rsidRPr="00E04607">
        <w:rPr>
          <w:rFonts w:ascii="Arial" w:hAnsi="Arial" w:cs="Arial"/>
          <w:color w:val="000000"/>
          <w:shd w:val="clear" w:color="auto" w:fill="FFFFFF"/>
        </w:rPr>
        <w:t xml:space="preserve"> that </w:t>
      </w:r>
      <w:r w:rsidRPr="00E04607">
        <w:rPr>
          <w:rFonts w:ascii="Arial" w:hAnsi="Arial" w:cs="Arial"/>
          <w:color w:val="000000"/>
          <w:shd w:val="clear" w:color="auto" w:fill="FFFFFF"/>
        </w:rPr>
        <w:t>a</w:t>
      </w:r>
      <w:r w:rsidR="001E5517" w:rsidRPr="00E04607">
        <w:rPr>
          <w:rFonts w:ascii="Arial" w:hAnsi="Arial" w:cs="Arial"/>
          <w:color w:val="000000"/>
          <w:shd w:val="clear" w:color="auto" w:fill="FFFFFF"/>
        </w:rPr>
        <w:t xml:space="preserve"> new </w:t>
      </w:r>
      <w:r w:rsidRPr="00E04607">
        <w:rPr>
          <w:rFonts w:ascii="Arial" w:hAnsi="Arial" w:cs="Arial"/>
          <w:color w:val="000000"/>
          <w:shd w:val="clear" w:color="auto" w:fill="FFFFFF"/>
        </w:rPr>
        <w:t>concept</w:t>
      </w:r>
      <w:r w:rsidR="001E5517" w:rsidRPr="00E04607">
        <w:rPr>
          <w:rFonts w:ascii="Arial" w:hAnsi="Arial" w:cs="Arial"/>
          <w:color w:val="000000"/>
          <w:shd w:val="clear" w:color="auto" w:fill="FFFFFF"/>
        </w:rPr>
        <w:t xml:space="preserve"> of ‘</w:t>
      </w:r>
      <w:r w:rsidR="001E5517" w:rsidRPr="00E04607">
        <w:rPr>
          <w:rFonts w:ascii="Arial" w:hAnsi="Arial" w:cs="Arial"/>
          <w:color w:val="000000"/>
        </w:rPr>
        <w:t>liveness 4:0’ is required to</w:t>
      </w:r>
      <w:r w:rsidR="000E4E0D" w:rsidRPr="00E04607">
        <w:rPr>
          <w:rFonts w:ascii="Arial" w:hAnsi="Arial" w:cs="Arial"/>
          <w:color w:val="000000"/>
        </w:rPr>
        <w:t xml:space="preserve"> consider ICT enhanced augmentation in both</w:t>
      </w:r>
      <w:r w:rsidR="001E5517" w:rsidRPr="00E04607">
        <w:rPr>
          <w:rFonts w:ascii="Arial" w:hAnsi="Arial" w:cs="Arial"/>
          <w:color w:val="000000"/>
        </w:rPr>
        <w:t xml:space="preserve"> </w:t>
      </w:r>
      <w:r w:rsidR="000E4E0D" w:rsidRPr="00E04607">
        <w:rPr>
          <w:rFonts w:ascii="Arial" w:hAnsi="Arial" w:cs="Arial"/>
          <w:color w:val="000000"/>
        </w:rPr>
        <w:t>physical and biological domains</w:t>
      </w:r>
      <w:r w:rsidRPr="00E04607">
        <w:rPr>
          <w:rFonts w:ascii="Arial" w:hAnsi="Arial" w:cs="Arial"/>
          <w:color w:val="000000"/>
        </w:rPr>
        <w:t xml:space="preserve">. </w:t>
      </w:r>
      <w:r w:rsidR="00E36E01" w:rsidRPr="00E04607">
        <w:rPr>
          <w:rFonts w:ascii="Arial" w:hAnsi="Arial" w:cs="Arial"/>
          <w:color w:val="000000"/>
        </w:rPr>
        <w:t xml:space="preserve">Mediatisation through new technologies </w:t>
      </w:r>
      <w:r w:rsidR="00607754" w:rsidRPr="00E04607">
        <w:rPr>
          <w:rFonts w:ascii="Arial" w:hAnsi="Arial" w:cs="Arial"/>
          <w:color w:val="000000"/>
        </w:rPr>
        <w:t xml:space="preserve">can potentially </w:t>
      </w:r>
      <w:r w:rsidR="00E36E01" w:rsidRPr="00E04607">
        <w:rPr>
          <w:rFonts w:ascii="Arial" w:hAnsi="Arial" w:cs="Arial"/>
          <w:color w:val="000000"/>
        </w:rPr>
        <w:t>impact on a greater range of senses than a performance</w:t>
      </w:r>
      <w:r w:rsidR="007376DB" w:rsidRPr="00E04607">
        <w:rPr>
          <w:rFonts w:ascii="Arial" w:hAnsi="Arial" w:cs="Arial"/>
          <w:color w:val="000000"/>
        </w:rPr>
        <w:t xml:space="preserve"> which has not been enhanced.</w:t>
      </w:r>
      <w:r w:rsidR="00BB2A0B" w:rsidRPr="00E04607">
        <w:rPr>
          <w:rFonts w:ascii="Arial" w:hAnsi="Arial" w:cs="Arial"/>
          <w:color w:val="000000"/>
        </w:rPr>
        <w:t xml:space="preserve"> Viewpoints can be created whereby an audience member is simultaneously enacting Phelan’s</w:t>
      </w:r>
      <w:r w:rsidR="00BC62D2" w:rsidRPr="00E04607">
        <w:rPr>
          <w:rFonts w:ascii="Arial" w:hAnsi="Arial" w:cs="Arial"/>
          <w:color w:val="000000"/>
        </w:rPr>
        <w:t xml:space="preserve"> </w:t>
      </w:r>
      <w:r w:rsidR="0055047B" w:rsidRPr="00E04607">
        <w:rPr>
          <w:rFonts w:ascii="Arial" w:hAnsi="Arial" w:cs="Arial"/>
          <w:color w:val="000000"/>
        </w:rPr>
        <w:t xml:space="preserve">(1993) </w:t>
      </w:r>
      <w:r w:rsidR="00BB2A0B" w:rsidRPr="00E04607">
        <w:rPr>
          <w:rFonts w:ascii="Arial" w:hAnsi="Arial" w:cs="Arial"/>
          <w:color w:val="000000"/>
        </w:rPr>
        <w:t>face to face engagement with a performer and benefitting from ICT enhancements</w:t>
      </w:r>
      <w:r w:rsidR="007D209D" w:rsidRPr="00E04607">
        <w:rPr>
          <w:rFonts w:ascii="Arial" w:hAnsi="Arial" w:cs="Arial"/>
          <w:color w:val="000000"/>
        </w:rPr>
        <w:t xml:space="preserve"> which add new facets</w:t>
      </w:r>
      <w:r w:rsidR="00BB2A0B" w:rsidRPr="00E04607">
        <w:rPr>
          <w:rFonts w:ascii="Arial" w:hAnsi="Arial" w:cs="Arial"/>
          <w:color w:val="000000"/>
        </w:rPr>
        <w:t xml:space="preserve"> to the live performance, for instance through haptic technology.</w:t>
      </w:r>
      <w:r w:rsidR="00E36E01" w:rsidRPr="00E04607">
        <w:rPr>
          <w:rFonts w:ascii="Arial" w:hAnsi="Arial" w:cs="Arial"/>
          <w:color w:val="000000"/>
        </w:rPr>
        <w:t xml:space="preserve"> </w:t>
      </w:r>
      <w:r w:rsidR="007D209D" w:rsidRPr="00E04607">
        <w:rPr>
          <w:rFonts w:ascii="Arial" w:hAnsi="Arial" w:cs="Arial"/>
          <w:color w:val="000000"/>
        </w:rPr>
        <w:t>F</w:t>
      </w:r>
      <w:r w:rsidR="003279D8" w:rsidRPr="00E04607">
        <w:rPr>
          <w:rFonts w:ascii="Arial" w:hAnsi="Arial" w:cs="Arial"/>
          <w:color w:val="000000"/>
        </w:rPr>
        <w:t>urther augmenting a live performance</w:t>
      </w:r>
      <w:r w:rsidR="007D209D" w:rsidRPr="00E04607">
        <w:rPr>
          <w:rFonts w:ascii="Arial" w:hAnsi="Arial" w:cs="Arial"/>
          <w:color w:val="000000"/>
          <w:shd w:val="clear" w:color="auto" w:fill="FFFFFF"/>
        </w:rPr>
        <w:t xml:space="preserve"> as opposed to enhancing what already exists through, for instance</w:t>
      </w:r>
      <w:r w:rsidR="0055047B">
        <w:rPr>
          <w:rFonts w:ascii="Arial" w:hAnsi="Arial" w:cs="Arial"/>
          <w:color w:val="000000"/>
          <w:shd w:val="clear" w:color="auto" w:fill="FFFFFF"/>
        </w:rPr>
        <w:t>,</w:t>
      </w:r>
      <w:r w:rsidR="007D209D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7D209D" w:rsidRPr="00E04607">
        <w:rPr>
          <w:rFonts w:ascii="Arial" w:hAnsi="Arial" w:cs="Arial"/>
          <w:color w:val="000000"/>
        </w:rPr>
        <w:t>hearing loops. T</w:t>
      </w:r>
      <w:r w:rsidR="007376DB" w:rsidRPr="00E04607">
        <w:rPr>
          <w:rFonts w:ascii="Arial" w:hAnsi="Arial" w:cs="Arial"/>
          <w:color w:val="000000"/>
        </w:rPr>
        <w:t>his c</w:t>
      </w:r>
      <w:r w:rsidR="007D209D" w:rsidRPr="00E04607">
        <w:rPr>
          <w:rFonts w:ascii="Arial" w:hAnsi="Arial" w:cs="Arial"/>
          <w:color w:val="000000"/>
        </w:rPr>
        <w:t>ould</w:t>
      </w:r>
      <w:r w:rsidR="00E36E01" w:rsidRPr="00E04607">
        <w:rPr>
          <w:rFonts w:ascii="Arial" w:hAnsi="Arial" w:cs="Arial"/>
          <w:color w:val="000000"/>
        </w:rPr>
        <w:t xml:space="preserve"> </w:t>
      </w:r>
      <w:r w:rsidR="003279D8" w:rsidRPr="00E04607">
        <w:rPr>
          <w:rFonts w:ascii="Arial" w:hAnsi="Arial" w:cs="Arial"/>
          <w:color w:val="000000"/>
        </w:rPr>
        <w:t xml:space="preserve">potentially, </w:t>
      </w:r>
      <w:r w:rsidR="00E36E01" w:rsidRPr="00E04607">
        <w:rPr>
          <w:rFonts w:ascii="Arial" w:hAnsi="Arial" w:cs="Arial"/>
          <w:color w:val="000000"/>
        </w:rPr>
        <w:t>create a</w:t>
      </w:r>
      <w:r w:rsidR="00BB2A0B" w:rsidRPr="00E04607">
        <w:rPr>
          <w:rFonts w:ascii="Arial" w:hAnsi="Arial" w:cs="Arial"/>
          <w:color w:val="000000"/>
        </w:rPr>
        <w:t xml:space="preserve"> more inclusive</w:t>
      </w:r>
      <w:r w:rsidR="00E36E01" w:rsidRPr="00E04607">
        <w:rPr>
          <w:rFonts w:ascii="Arial" w:hAnsi="Arial" w:cs="Arial"/>
          <w:color w:val="000000"/>
        </w:rPr>
        <w:t xml:space="preserve"> position</w:t>
      </w:r>
      <w:r w:rsidR="007D209D" w:rsidRPr="00E04607">
        <w:rPr>
          <w:rFonts w:ascii="Arial" w:hAnsi="Arial" w:cs="Arial"/>
          <w:color w:val="000000"/>
        </w:rPr>
        <w:t xml:space="preserve"> and one which is</w:t>
      </w:r>
      <w:r w:rsidR="00E36E01" w:rsidRPr="00E04607">
        <w:rPr>
          <w:rFonts w:ascii="Arial" w:hAnsi="Arial" w:cs="Arial"/>
          <w:color w:val="000000"/>
        </w:rPr>
        <w:t xml:space="preserve"> closer to equity of experience</w:t>
      </w:r>
      <w:r w:rsidR="007376DB" w:rsidRPr="00E04607">
        <w:rPr>
          <w:rFonts w:ascii="Arial" w:hAnsi="Arial" w:cs="Arial"/>
          <w:color w:val="000000"/>
        </w:rPr>
        <w:t xml:space="preserve"> of classic liveness</w:t>
      </w:r>
      <w:r w:rsidR="00BB2A0B" w:rsidRPr="00E04607">
        <w:rPr>
          <w:rFonts w:ascii="Arial" w:hAnsi="Arial" w:cs="Arial"/>
          <w:color w:val="000000"/>
        </w:rPr>
        <w:t>,</w:t>
      </w:r>
      <w:r w:rsidR="007376DB" w:rsidRPr="00E04607">
        <w:rPr>
          <w:rFonts w:ascii="Arial" w:hAnsi="Arial" w:cs="Arial"/>
          <w:color w:val="000000"/>
        </w:rPr>
        <w:t xml:space="preserve"> for </w:t>
      </w:r>
      <w:r w:rsidR="007D209D" w:rsidRPr="00E04607">
        <w:rPr>
          <w:rFonts w:ascii="Arial" w:hAnsi="Arial" w:cs="Arial"/>
          <w:color w:val="000000"/>
        </w:rPr>
        <w:t xml:space="preserve">some </w:t>
      </w:r>
      <w:r w:rsidR="007376DB" w:rsidRPr="00E04607">
        <w:rPr>
          <w:rFonts w:ascii="Arial" w:hAnsi="Arial" w:cs="Arial"/>
          <w:color w:val="000000"/>
        </w:rPr>
        <w:t xml:space="preserve">people who are </w:t>
      </w:r>
      <w:r w:rsidR="007B5C9F">
        <w:rPr>
          <w:rFonts w:ascii="Arial" w:hAnsi="Arial" w:cs="Arial"/>
          <w:color w:val="000000"/>
          <w:shd w:val="clear" w:color="auto" w:fill="FFFFFF"/>
        </w:rPr>
        <w:t>Deaf</w:t>
      </w:r>
      <w:r w:rsidR="007376DB" w:rsidRPr="00E04607">
        <w:rPr>
          <w:rFonts w:ascii="Arial" w:hAnsi="Arial" w:cs="Arial"/>
          <w:color w:val="000000"/>
          <w:shd w:val="clear" w:color="auto" w:fill="FFFFFF"/>
        </w:rPr>
        <w:t xml:space="preserve"> or disabled. </w:t>
      </w:r>
      <w:r w:rsidR="00995BD5" w:rsidRPr="00E04607">
        <w:rPr>
          <w:rFonts w:ascii="Arial" w:hAnsi="Arial" w:cs="Arial"/>
          <w:color w:val="000000"/>
          <w:shd w:val="clear" w:color="auto" w:fill="FFFFFF"/>
        </w:rPr>
        <w:t xml:space="preserve">In this way, </w:t>
      </w:r>
      <w:r w:rsidR="00995BD5" w:rsidRPr="00E04607">
        <w:rPr>
          <w:rFonts w:ascii="Arial" w:hAnsi="Arial" w:cs="Arial"/>
          <w:color w:val="000000"/>
        </w:rPr>
        <w:t xml:space="preserve">ICT enhancements emanating from the technologies of </w:t>
      </w:r>
      <w:r w:rsidR="00092DA5" w:rsidRPr="00E04607">
        <w:rPr>
          <w:rFonts w:ascii="Arial" w:hAnsi="Arial" w:cs="Arial"/>
          <w:color w:val="000000"/>
        </w:rPr>
        <w:t>‘I</w:t>
      </w:r>
      <w:r w:rsidR="00995BD5" w:rsidRPr="00E04607">
        <w:rPr>
          <w:rFonts w:ascii="Arial" w:hAnsi="Arial" w:cs="Arial"/>
          <w:color w:val="000000"/>
        </w:rPr>
        <w:t>ndustry 4.0</w:t>
      </w:r>
      <w:r w:rsidR="00092DA5" w:rsidRPr="00E04607">
        <w:rPr>
          <w:rFonts w:ascii="Arial" w:hAnsi="Arial" w:cs="Arial"/>
          <w:color w:val="000000"/>
        </w:rPr>
        <w:t>’</w:t>
      </w:r>
      <w:r w:rsidR="007D209D" w:rsidRPr="00E04607">
        <w:rPr>
          <w:rFonts w:ascii="Arial" w:hAnsi="Arial" w:cs="Arial"/>
          <w:color w:val="000000"/>
        </w:rPr>
        <w:t xml:space="preserve"> </w:t>
      </w:r>
      <w:r w:rsidR="00995BD5" w:rsidRPr="00E04607">
        <w:rPr>
          <w:rFonts w:ascii="Arial" w:hAnsi="Arial" w:cs="Arial"/>
          <w:color w:val="000000"/>
        </w:rPr>
        <w:t xml:space="preserve">may enable </w:t>
      </w:r>
      <w:r w:rsidR="007D209D" w:rsidRPr="00E04607">
        <w:rPr>
          <w:rFonts w:ascii="Arial" w:hAnsi="Arial" w:cs="Arial"/>
          <w:color w:val="000000"/>
        </w:rPr>
        <w:t xml:space="preserve">a </w:t>
      </w:r>
      <w:r w:rsidR="007D209D" w:rsidRPr="00E04607">
        <w:rPr>
          <w:rFonts w:ascii="Arial" w:hAnsi="Arial" w:cs="Arial"/>
          <w:color w:val="000000"/>
        </w:rPr>
        <w:lastRenderedPageBreak/>
        <w:t>higher state of liveness than can be achieved via</w:t>
      </w:r>
      <w:r w:rsidR="00995BD5" w:rsidRPr="00E04607">
        <w:rPr>
          <w:rFonts w:ascii="Arial" w:hAnsi="Arial" w:cs="Arial"/>
          <w:color w:val="000000"/>
        </w:rPr>
        <w:t xml:space="preserve"> the simple, un-augmented face-to-face interaction between performer and audience member envisaged within</w:t>
      </w:r>
      <w:r w:rsidR="007D209D" w:rsidRPr="00E04607">
        <w:rPr>
          <w:rFonts w:ascii="Arial" w:hAnsi="Arial" w:cs="Arial"/>
          <w:color w:val="000000"/>
        </w:rPr>
        <w:t xml:space="preserve"> Phelan’s </w:t>
      </w:r>
      <w:r w:rsidR="0055047B" w:rsidRPr="0055047B">
        <w:rPr>
          <w:rFonts w:ascii="Arial" w:hAnsi="Arial" w:cs="Arial"/>
          <w:color w:val="000000"/>
        </w:rPr>
        <w:t xml:space="preserve">(1993) </w:t>
      </w:r>
      <w:r w:rsidR="007D209D" w:rsidRPr="00E04607">
        <w:rPr>
          <w:rFonts w:ascii="Arial" w:hAnsi="Arial" w:cs="Arial"/>
          <w:color w:val="000000"/>
        </w:rPr>
        <w:t>‘classic liveness’</w:t>
      </w:r>
      <w:r w:rsidR="00995BD5" w:rsidRPr="00E04607">
        <w:rPr>
          <w:rFonts w:ascii="Arial" w:hAnsi="Arial" w:cs="Arial"/>
          <w:color w:val="000000"/>
        </w:rPr>
        <w:t>.</w:t>
      </w:r>
      <w:r w:rsidR="00C2252C" w:rsidRPr="00E04607">
        <w:rPr>
          <w:rFonts w:ascii="Arial" w:eastAsia="Arial" w:hAnsi="Arial" w:cs="Arial"/>
          <w:color w:val="000000"/>
        </w:rPr>
        <w:t xml:space="preserve"> Additionally, potential</w:t>
      </w:r>
      <w:r w:rsidR="00607754" w:rsidRPr="00E04607">
        <w:rPr>
          <w:rFonts w:ascii="Arial" w:eastAsia="Arial" w:hAnsi="Arial" w:cs="Arial"/>
          <w:color w:val="000000"/>
        </w:rPr>
        <w:t xml:space="preserve"> exists</w:t>
      </w:r>
      <w:r w:rsidR="00C2252C" w:rsidRPr="00E04607">
        <w:rPr>
          <w:rFonts w:ascii="Arial" w:eastAsia="Arial" w:hAnsi="Arial" w:cs="Arial"/>
          <w:color w:val="000000"/>
        </w:rPr>
        <w:t xml:space="preserve"> to increase audience perceptions of liveness within virtual events by introducing physical or biological sensations.</w:t>
      </w:r>
    </w:p>
    <w:p w14:paraId="28DBBDA2" w14:textId="77777777" w:rsidR="003A5990" w:rsidRPr="00E04607" w:rsidRDefault="0055047B" w:rsidP="001E5517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1106C57F" w14:textId="77777777" w:rsidR="001E5517" w:rsidRPr="00E04607" w:rsidRDefault="00BB2A0B" w:rsidP="001E5517">
      <w:pPr>
        <w:rPr>
          <w:rFonts w:ascii="Arial" w:hAnsi="Arial" w:cs="Arial"/>
          <w:color w:val="000000"/>
        </w:rPr>
      </w:pPr>
      <w:r w:rsidRPr="00E04607">
        <w:rPr>
          <w:rFonts w:ascii="Arial" w:hAnsi="Arial" w:cs="Arial"/>
          <w:color w:val="000000"/>
          <w:shd w:val="clear" w:color="auto" w:fill="FFFFFF"/>
        </w:rPr>
        <w:t>A</w:t>
      </w:r>
      <w:r w:rsidR="007376DB" w:rsidRPr="00E04607">
        <w:rPr>
          <w:rFonts w:ascii="Arial" w:hAnsi="Arial" w:cs="Arial"/>
          <w:color w:val="000000"/>
          <w:shd w:val="clear" w:color="auto" w:fill="FFFFFF"/>
        </w:rPr>
        <w:t xml:space="preserve">doption of a </w:t>
      </w:r>
      <w:r w:rsidR="00092DA5" w:rsidRPr="00E04607">
        <w:rPr>
          <w:rFonts w:ascii="Arial" w:hAnsi="Arial" w:cs="Arial"/>
          <w:color w:val="000000"/>
          <w:shd w:val="clear" w:color="auto" w:fill="FFFFFF"/>
        </w:rPr>
        <w:t>‘</w:t>
      </w:r>
      <w:r w:rsidR="007376DB" w:rsidRPr="00E04607">
        <w:rPr>
          <w:rFonts w:ascii="Arial" w:hAnsi="Arial" w:cs="Arial"/>
          <w:color w:val="000000"/>
          <w:shd w:val="clear" w:color="auto" w:fill="FFFFFF"/>
        </w:rPr>
        <w:t>liveness 4.0</w:t>
      </w:r>
      <w:r w:rsidR="00092DA5" w:rsidRPr="00E04607">
        <w:rPr>
          <w:rFonts w:ascii="Arial" w:hAnsi="Arial" w:cs="Arial"/>
          <w:color w:val="000000"/>
          <w:shd w:val="clear" w:color="auto" w:fill="FFFFFF"/>
        </w:rPr>
        <w:t>’</w:t>
      </w:r>
      <w:r w:rsidR="007376DB" w:rsidRPr="00E04607">
        <w:rPr>
          <w:rFonts w:ascii="Arial" w:hAnsi="Arial" w:cs="Arial"/>
          <w:color w:val="000000"/>
          <w:shd w:val="clear" w:color="auto" w:fill="FFFFFF"/>
        </w:rPr>
        <w:t xml:space="preserve"> based approach build</w:t>
      </w:r>
      <w:r w:rsidR="00607754" w:rsidRPr="00E04607">
        <w:rPr>
          <w:rFonts w:ascii="Arial" w:hAnsi="Arial" w:cs="Arial"/>
          <w:color w:val="000000"/>
          <w:shd w:val="clear" w:color="auto" w:fill="FFFFFF"/>
        </w:rPr>
        <w:t>s</w:t>
      </w:r>
      <w:r w:rsidR="007376DB" w:rsidRPr="00E04607">
        <w:rPr>
          <w:rFonts w:ascii="Arial" w:hAnsi="Arial" w:cs="Arial"/>
          <w:color w:val="000000"/>
          <w:shd w:val="clear" w:color="auto" w:fill="FFFFFF"/>
        </w:rPr>
        <w:t xml:space="preserve"> upon existing theories regarding liveness</w:t>
      </w:r>
      <w:r w:rsidR="003A5990" w:rsidRPr="00E04607">
        <w:rPr>
          <w:rFonts w:ascii="Arial" w:hAnsi="Arial" w:cs="Arial"/>
          <w:color w:val="000000"/>
          <w:shd w:val="clear" w:color="auto" w:fill="FFFFFF"/>
        </w:rPr>
        <w:t xml:space="preserve"> from Auslander (2012)</w:t>
      </w:r>
      <w:r w:rsidR="00D3596C">
        <w:rPr>
          <w:rFonts w:ascii="Arial" w:hAnsi="Arial" w:cs="Arial"/>
          <w:color w:val="000000"/>
          <w:shd w:val="clear" w:color="auto" w:fill="FFFFFF"/>
        </w:rPr>
        <w:t>,</w:t>
      </w:r>
      <w:r w:rsidR="003A5990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377B2" w:rsidRPr="00E04607">
        <w:rPr>
          <w:rFonts w:ascii="Arial" w:hAnsi="Arial" w:cs="Arial"/>
          <w:bCs/>
          <w:color w:val="000000"/>
        </w:rPr>
        <w:t>Sanden (2019)</w:t>
      </w:r>
      <w:r w:rsidR="00D3596C">
        <w:rPr>
          <w:rFonts w:ascii="Arial" w:hAnsi="Arial" w:cs="Arial"/>
          <w:color w:val="000000"/>
        </w:rPr>
        <w:t xml:space="preserve">, </w:t>
      </w:r>
      <w:r w:rsidR="003A5990" w:rsidRPr="00E04607">
        <w:rPr>
          <w:rFonts w:ascii="Arial" w:hAnsi="Arial" w:cs="Arial"/>
          <w:color w:val="000000"/>
          <w:shd w:val="clear" w:color="auto" w:fill="FFFFFF"/>
        </w:rPr>
        <w:t>and</w:t>
      </w:r>
      <w:r w:rsidR="003A5990" w:rsidRPr="00E04607">
        <w:rPr>
          <w:rFonts w:ascii="Arial" w:hAnsi="Arial" w:cs="Arial"/>
          <w:color w:val="000000"/>
        </w:rPr>
        <w:t xml:space="preserve"> Mallinder (2020)</w:t>
      </w:r>
      <w:r w:rsidR="00FD57C4">
        <w:rPr>
          <w:rFonts w:ascii="Arial" w:hAnsi="Arial" w:cs="Arial"/>
          <w:color w:val="000000"/>
        </w:rPr>
        <w:t>,</w:t>
      </w:r>
      <w:r w:rsidR="007376DB" w:rsidRPr="00E04607">
        <w:rPr>
          <w:rFonts w:ascii="Arial" w:hAnsi="Arial" w:cs="Arial"/>
          <w:color w:val="000000"/>
          <w:shd w:val="clear" w:color="auto" w:fill="FFFFFF"/>
        </w:rPr>
        <w:t xml:space="preserve"> to enable a contemporary consideration of liveness pertaining to performances across all mediums of live performance</w:t>
      </w:r>
      <w:r w:rsidR="00607754" w:rsidRPr="00E04607">
        <w:rPr>
          <w:rFonts w:ascii="Arial" w:hAnsi="Arial" w:cs="Arial"/>
          <w:color w:val="000000"/>
          <w:shd w:val="clear" w:color="auto" w:fill="FFFFFF"/>
        </w:rPr>
        <w:t>,</w:t>
      </w:r>
      <w:r w:rsidR="00C2252C" w:rsidRPr="00E04607">
        <w:rPr>
          <w:rFonts w:ascii="Arial" w:eastAsia="Arial" w:hAnsi="Arial" w:cs="Arial"/>
          <w:color w:val="000000"/>
          <w:highlight w:val="white"/>
        </w:rPr>
        <w:t xml:space="preserve"> including hybrid and virtual formats</w:t>
      </w:r>
      <w:r w:rsidR="007376DB" w:rsidRPr="00E04607">
        <w:rPr>
          <w:rFonts w:ascii="Arial" w:hAnsi="Arial" w:cs="Arial"/>
          <w:color w:val="000000"/>
          <w:shd w:val="clear" w:color="auto" w:fill="FFFFFF"/>
        </w:rPr>
        <w:t>.</w:t>
      </w:r>
      <w:r w:rsidR="00D45EDC" w:rsidRPr="00E04607">
        <w:rPr>
          <w:rFonts w:ascii="Arial" w:hAnsi="Arial" w:cs="Arial"/>
          <w:color w:val="000000"/>
          <w:shd w:val="clear" w:color="auto" w:fill="FFFFFF"/>
        </w:rPr>
        <w:t xml:space="preserve"> Given the role of ICT in building communitas at music festivals (Brown et al</w:t>
      </w:r>
      <w:r w:rsidR="0055047B">
        <w:rPr>
          <w:rFonts w:ascii="Arial" w:hAnsi="Arial" w:cs="Arial"/>
          <w:color w:val="000000"/>
          <w:shd w:val="clear" w:color="auto" w:fill="FFFFFF"/>
        </w:rPr>
        <w:t>.,</w:t>
      </w:r>
      <w:r w:rsidR="00D45EDC" w:rsidRPr="00E04607">
        <w:rPr>
          <w:rFonts w:ascii="Arial" w:hAnsi="Arial" w:cs="Arial"/>
          <w:color w:val="000000"/>
          <w:shd w:val="clear" w:color="auto" w:fill="FFFFFF"/>
        </w:rPr>
        <w:t xml:space="preserve"> 2019) consideration of factors which surpass the simplified relationship between audience member and performer</w:t>
      </w:r>
      <w:r w:rsidR="007376DB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3A5990" w:rsidRPr="00E04607">
        <w:rPr>
          <w:rFonts w:ascii="Arial" w:hAnsi="Arial" w:cs="Arial"/>
          <w:color w:val="000000"/>
          <w:shd w:val="clear" w:color="auto" w:fill="FFFFFF"/>
        </w:rPr>
        <w:t>are also required to ascertain contemporary liveness.</w:t>
      </w:r>
      <w:r w:rsidR="003279D8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A348F" w:rsidRPr="00E04607">
        <w:rPr>
          <w:rFonts w:ascii="Arial" w:hAnsi="Arial" w:cs="Arial"/>
          <w:color w:val="000000"/>
          <w:shd w:val="clear" w:color="auto" w:fill="FFFFFF"/>
        </w:rPr>
        <w:t>U</w:t>
      </w:r>
      <w:r w:rsidR="003279D8" w:rsidRPr="00E04607">
        <w:rPr>
          <w:rFonts w:ascii="Arial" w:hAnsi="Arial" w:cs="Arial"/>
          <w:color w:val="000000"/>
          <w:shd w:val="clear" w:color="auto" w:fill="FFFFFF"/>
        </w:rPr>
        <w:t>nplanned and indirect experiences</w:t>
      </w:r>
      <w:r w:rsidR="00FA348F" w:rsidRPr="00E04607">
        <w:rPr>
          <w:rFonts w:ascii="Arial" w:hAnsi="Arial" w:cs="Arial"/>
          <w:color w:val="000000"/>
          <w:shd w:val="clear" w:color="auto" w:fill="FFFFFF"/>
        </w:rPr>
        <w:t xml:space="preserve"> can be central to the music festival experience, as an important element to building com</w:t>
      </w:r>
      <w:r w:rsidR="00607754" w:rsidRPr="00E04607">
        <w:rPr>
          <w:rFonts w:ascii="Arial" w:hAnsi="Arial" w:cs="Arial"/>
          <w:color w:val="000000"/>
          <w:shd w:val="clear" w:color="auto" w:fill="FFFFFF"/>
        </w:rPr>
        <w:t>m</w:t>
      </w:r>
      <w:r w:rsidR="00FA348F" w:rsidRPr="00E04607">
        <w:rPr>
          <w:rFonts w:ascii="Arial" w:hAnsi="Arial" w:cs="Arial"/>
          <w:color w:val="000000"/>
          <w:shd w:val="clear" w:color="auto" w:fill="FFFFFF"/>
        </w:rPr>
        <w:t xml:space="preserve">unitas. Given that these are now achievable via online engagement </w:t>
      </w:r>
      <w:r w:rsidR="003279D8" w:rsidRPr="00E04607">
        <w:rPr>
          <w:rFonts w:ascii="Arial" w:hAnsi="Arial" w:cs="Arial"/>
          <w:color w:val="000000"/>
          <w:shd w:val="clear" w:color="auto" w:fill="FFFFFF"/>
        </w:rPr>
        <w:t>(Green 2023)</w:t>
      </w:r>
      <w:r w:rsidR="00FA348F" w:rsidRPr="00E04607">
        <w:rPr>
          <w:rFonts w:ascii="Arial" w:hAnsi="Arial" w:cs="Arial"/>
          <w:color w:val="000000"/>
          <w:shd w:val="clear" w:color="auto" w:fill="FFFFFF"/>
        </w:rPr>
        <w:t>, incorporating perceptions of communitas into considerations of liveness at music festivals is important</w:t>
      </w:r>
      <w:r w:rsidR="003279D8" w:rsidRPr="00E04607">
        <w:rPr>
          <w:rFonts w:ascii="Arial" w:hAnsi="Arial" w:cs="Arial"/>
          <w:color w:val="000000"/>
          <w:shd w:val="clear" w:color="auto" w:fill="FFFFFF"/>
        </w:rPr>
        <w:t>.</w:t>
      </w:r>
      <w:r w:rsidR="003A5990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A348F" w:rsidRPr="00E04607">
        <w:rPr>
          <w:rFonts w:ascii="Arial" w:hAnsi="Arial" w:cs="Arial"/>
          <w:color w:val="000000"/>
          <w:shd w:val="clear" w:color="auto" w:fill="FFFFFF"/>
        </w:rPr>
        <w:t>Conversely, e</w:t>
      </w:r>
      <w:r w:rsidR="003A5990" w:rsidRPr="00E04607">
        <w:rPr>
          <w:rFonts w:ascii="Arial" w:hAnsi="Arial" w:cs="Arial"/>
          <w:color w:val="000000"/>
          <w:shd w:val="clear" w:color="auto" w:fill="FFFFFF"/>
        </w:rPr>
        <w:t>xclusion from feelings of communitas due to challenges around engaging with</w:t>
      </w:r>
      <w:r w:rsidR="00FA348F" w:rsidRPr="00E04607">
        <w:rPr>
          <w:rFonts w:ascii="Arial" w:hAnsi="Arial" w:cs="Arial"/>
          <w:color w:val="000000"/>
          <w:shd w:val="clear" w:color="auto" w:fill="FFFFFF"/>
        </w:rPr>
        <w:t xml:space="preserve"> both on-site experiences and</w:t>
      </w:r>
      <w:r w:rsidR="003A5990" w:rsidRPr="00E04607">
        <w:rPr>
          <w:rFonts w:ascii="Arial" w:hAnsi="Arial" w:cs="Arial"/>
          <w:color w:val="000000"/>
          <w:shd w:val="clear" w:color="auto" w:fill="FFFFFF"/>
        </w:rPr>
        <w:t xml:space="preserve"> ICT are relevant to </w:t>
      </w:r>
      <w:r w:rsidR="007376DB" w:rsidRPr="00E04607">
        <w:rPr>
          <w:rFonts w:ascii="Arial" w:hAnsi="Arial" w:cs="Arial"/>
          <w:color w:val="000000"/>
          <w:shd w:val="clear" w:color="auto" w:fill="FFFFFF"/>
        </w:rPr>
        <w:t>help</w:t>
      </w:r>
      <w:r w:rsidR="007376DB" w:rsidRPr="00E04607">
        <w:rPr>
          <w:rFonts w:ascii="Arial" w:hAnsi="Arial" w:cs="Arial"/>
          <w:color w:val="000000"/>
        </w:rPr>
        <w:t xml:space="preserve"> </w:t>
      </w:r>
      <w:r w:rsidR="001E5517" w:rsidRPr="00E04607">
        <w:rPr>
          <w:rFonts w:ascii="Arial" w:hAnsi="Arial" w:cs="Arial"/>
          <w:color w:val="000000"/>
        </w:rPr>
        <w:t xml:space="preserve">fully conceptualise liveness for people who are </w:t>
      </w:r>
      <w:r w:rsidR="007B5C9F">
        <w:rPr>
          <w:rFonts w:ascii="Arial" w:hAnsi="Arial" w:cs="Arial"/>
          <w:color w:val="000000"/>
          <w:shd w:val="clear" w:color="auto" w:fill="FFFFFF"/>
        </w:rPr>
        <w:t>Deaf</w:t>
      </w:r>
      <w:r w:rsidR="001E5517" w:rsidRPr="00E04607">
        <w:rPr>
          <w:rFonts w:ascii="Arial" w:hAnsi="Arial" w:cs="Arial"/>
          <w:color w:val="000000"/>
          <w:shd w:val="clear" w:color="auto" w:fill="FFFFFF"/>
        </w:rPr>
        <w:t xml:space="preserve"> or disabled.</w:t>
      </w:r>
    </w:p>
    <w:p w14:paraId="4BD36437" w14:textId="77777777" w:rsidR="001E5517" w:rsidRPr="00E04607" w:rsidRDefault="001E5517" w:rsidP="001E5517">
      <w:pPr>
        <w:rPr>
          <w:rFonts w:ascii="Arial" w:hAnsi="Arial" w:cs="Arial"/>
          <w:color w:val="000000"/>
          <w:shd w:val="clear" w:color="auto" w:fill="FFFFFF"/>
        </w:rPr>
      </w:pPr>
    </w:p>
    <w:p w14:paraId="07B86BF9" w14:textId="77777777" w:rsidR="001E5517" w:rsidRPr="00E04607" w:rsidRDefault="001E5517" w:rsidP="000308C3">
      <w:pPr>
        <w:rPr>
          <w:rFonts w:ascii="Arial" w:hAnsi="Arial" w:cs="Arial"/>
          <w:color w:val="000000"/>
        </w:rPr>
      </w:pPr>
      <w:r w:rsidRPr="00E04607">
        <w:rPr>
          <w:rFonts w:ascii="Arial" w:hAnsi="Arial" w:cs="Arial"/>
          <w:color w:val="000000"/>
        </w:rPr>
        <w:t>Perceptions of liveness relating to relevant bespoke ICT</w:t>
      </w:r>
      <w:r w:rsidR="007376DB" w:rsidRPr="00E04607">
        <w:rPr>
          <w:rFonts w:ascii="Arial" w:hAnsi="Arial" w:cs="Arial"/>
          <w:color w:val="000000"/>
        </w:rPr>
        <w:t xml:space="preserve"> products which aim to </w:t>
      </w:r>
      <w:r w:rsidRPr="00E04607">
        <w:rPr>
          <w:rFonts w:ascii="Arial" w:hAnsi="Arial" w:cs="Arial"/>
          <w:color w:val="000000"/>
        </w:rPr>
        <w:t xml:space="preserve">improve accessibility for people who are </w:t>
      </w:r>
      <w:r w:rsidR="007B5C9F">
        <w:rPr>
          <w:rFonts w:ascii="Arial" w:hAnsi="Arial" w:cs="Arial"/>
          <w:color w:val="000000"/>
        </w:rPr>
        <w:t>Deaf</w:t>
      </w:r>
      <w:r w:rsidRPr="00E04607">
        <w:rPr>
          <w:rFonts w:ascii="Arial" w:hAnsi="Arial" w:cs="Arial"/>
          <w:color w:val="000000"/>
        </w:rPr>
        <w:t xml:space="preserve"> or disabled are </w:t>
      </w:r>
      <w:r w:rsidRPr="00E04607">
        <w:rPr>
          <w:rFonts w:ascii="Arial" w:hAnsi="Arial" w:cs="Arial"/>
          <w:color w:val="000000"/>
          <w:shd w:val="clear" w:color="auto" w:fill="FFFFFF"/>
        </w:rPr>
        <w:t>likely to impact upon</w:t>
      </w:r>
      <w:r w:rsidRPr="00E04607">
        <w:rPr>
          <w:rFonts w:ascii="Arial" w:hAnsi="Arial" w:cs="Arial"/>
          <w:color w:val="000000"/>
        </w:rPr>
        <w:t xml:space="preserve"> the</w:t>
      </w:r>
      <w:r w:rsidR="00AC523A" w:rsidRPr="00E04607">
        <w:rPr>
          <w:rFonts w:ascii="Arial" w:hAnsi="Arial" w:cs="Arial"/>
          <w:color w:val="000000"/>
        </w:rPr>
        <w:t>ir</w:t>
      </w:r>
      <w:r w:rsidRPr="00E04607">
        <w:rPr>
          <w:rFonts w:ascii="Arial" w:hAnsi="Arial" w:cs="Arial"/>
          <w:color w:val="000000"/>
        </w:rPr>
        <w:t xml:space="preserve"> adoption</w:t>
      </w:r>
      <w:r w:rsidR="00AC523A" w:rsidRPr="00E04607">
        <w:rPr>
          <w:rFonts w:ascii="Arial" w:hAnsi="Arial" w:cs="Arial"/>
          <w:color w:val="000000"/>
        </w:rPr>
        <w:t>. Th</w:t>
      </w:r>
      <w:r w:rsidR="00ED3B65" w:rsidRPr="00E04607">
        <w:rPr>
          <w:rFonts w:ascii="Arial" w:hAnsi="Arial" w:cs="Arial"/>
          <w:color w:val="000000"/>
        </w:rPr>
        <w:t>is</w:t>
      </w:r>
      <w:r w:rsidR="00AC523A" w:rsidRPr="00E04607">
        <w:rPr>
          <w:rFonts w:ascii="Arial" w:hAnsi="Arial" w:cs="Arial"/>
          <w:color w:val="000000"/>
        </w:rPr>
        <w:t xml:space="preserve"> will likely </w:t>
      </w:r>
      <w:r w:rsidR="00ED3B65" w:rsidRPr="00E04607">
        <w:rPr>
          <w:rFonts w:ascii="Arial" w:hAnsi="Arial" w:cs="Arial"/>
          <w:color w:val="000000"/>
        </w:rPr>
        <w:t>occur</w:t>
      </w:r>
      <w:r w:rsidR="00C2252C" w:rsidRPr="00E04607">
        <w:rPr>
          <w:rFonts w:ascii="Arial" w:eastAsia="Arial" w:hAnsi="Arial" w:cs="Arial"/>
          <w:color w:val="000000"/>
        </w:rPr>
        <w:t xml:space="preserve"> within physical, hybrid and virtual formats</w:t>
      </w:r>
      <w:r w:rsidR="00C2252C" w:rsidRPr="00E04607">
        <w:rPr>
          <w:rFonts w:ascii="Arial" w:hAnsi="Arial" w:cs="Arial"/>
          <w:color w:val="000000"/>
        </w:rPr>
        <w:t xml:space="preserve"> </w:t>
      </w:r>
      <w:r w:rsidR="00AC523A" w:rsidRPr="00E04607">
        <w:rPr>
          <w:rFonts w:ascii="Arial" w:hAnsi="Arial" w:cs="Arial"/>
          <w:color w:val="000000"/>
        </w:rPr>
        <w:t xml:space="preserve">regardless of any previous experience that respondents may have </w:t>
      </w:r>
      <w:r w:rsidR="00FA348F" w:rsidRPr="00E04607">
        <w:rPr>
          <w:rFonts w:ascii="Arial" w:hAnsi="Arial" w:cs="Arial"/>
          <w:color w:val="000000"/>
        </w:rPr>
        <w:t>of using</w:t>
      </w:r>
      <w:r w:rsidR="00AC523A" w:rsidRPr="00E04607">
        <w:rPr>
          <w:rFonts w:ascii="Arial" w:hAnsi="Arial" w:cs="Arial"/>
          <w:color w:val="000000"/>
        </w:rPr>
        <w:t xml:space="preserve"> the ICT in question. To better understand the likely uptake</w:t>
      </w:r>
      <w:r w:rsidRPr="00E04607">
        <w:rPr>
          <w:rFonts w:ascii="Arial" w:hAnsi="Arial" w:cs="Arial"/>
          <w:color w:val="000000"/>
        </w:rPr>
        <w:t xml:space="preserve"> of </w:t>
      </w:r>
      <w:r w:rsidR="007376DB" w:rsidRPr="00E04607">
        <w:rPr>
          <w:rFonts w:ascii="Arial" w:hAnsi="Arial" w:cs="Arial"/>
          <w:color w:val="000000"/>
        </w:rPr>
        <w:t xml:space="preserve">digital, </w:t>
      </w:r>
      <w:r w:rsidR="00FD57C4" w:rsidRPr="00E04607">
        <w:rPr>
          <w:rFonts w:ascii="Arial" w:hAnsi="Arial" w:cs="Arial"/>
          <w:color w:val="000000"/>
        </w:rPr>
        <w:t>physical,</w:t>
      </w:r>
      <w:r w:rsidR="007376DB" w:rsidRPr="00E04607">
        <w:rPr>
          <w:rFonts w:ascii="Arial" w:hAnsi="Arial" w:cs="Arial"/>
          <w:color w:val="000000"/>
        </w:rPr>
        <w:t xml:space="preserve"> and biological</w:t>
      </w:r>
      <w:r w:rsidR="00AC523A" w:rsidRPr="00E04607">
        <w:rPr>
          <w:rFonts w:ascii="Arial" w:hAnsi="Arial" w:cs="Arial"/>
          <w:color w:val="000000"/>
        </w:rPr>
        <w:t xml:space="preserve"> augmentations to live music, there is</w:t>
      </w:r>
      <w:r w:rsidR="00FA348F" w:rsidRPr="00E04607">
        <w:rPr>
          <w:rFonts w:ascii="Arial" w:hAnsi="Arial" w:cs="Arial"/>
          <w:color w:val="000000"/>
        </w:rPr>
        <w:t xml:space="preserve"> therefore</w:t>
      </w:r>
      <w:r w:rsidR="00AC523A" w:rsidRPr="00E04607">
        <w:rPr>
          <w:rFonts w:ascii="Arial" w:hAnsi="Arial" w:cs="Arial"/>
          <w:color w:val="000000"/>
        </w:rPr>
        <w:t xml:space="preserve"> undoubted</w:t>
      </w:r>
      <w:r w:rsidR="00FA348F" w:rsidRPr="00E04607">
        <w:rPr>
          <w:rFonts w:ascii="Arial" w:hAnsi="Arial" w:cs="Arial"/>
          <w:color w:val="000000"/>
        </w:rPr>
        <w:t xml:space="preserve"> </w:t>
      </w:r>
      <w:r w:rsidR="00AC523A" w:rsidRPr="00E04607">
        <w:rPr>
          <w:rFonts w:ascii="Arial" w:hAnsi="Arial" w:cs="Arial"/>
          <w:color w:val="000000"/>
        </w:rPr>
        <w:t>value in testing audience perceptions through case studies of individual technologies.</w:t>
      </w:r>
    </w:p>
    <w:p w14:paraId="4912E8B4" w14:textId="77777777" w:rsidR="000308C3" w:rsidRPr="00E04607" w:rsidRDefault="000308C3" w:rsidP="000308C3">
      <w:pPr>
        <w:rPr>
          <w:rFonts w:ascii="Arial" w:hAnsi="Arial" w:cs="Arial"/>
          <w:b/>
          <w:color w:val="000000"/>
        </w:rPr>
      </w:pPr>
    </w:p>
    <w:p w14:paraId="75761289" w14:textId="77777777" w:rsidR="000308C3" w:rsidRPr="00E04607" w:rsidRDefault="000308C3" w:rsidP="000308C3">
      <w:pPr>
        <w:rPr>
          <w:rFonts w:ascii="Arial" w:hAnsi="Arial" w:cs="Arial"/>
          <w:b/>
          <w:color w:val="000000"/>
        </w:rPr>
      </w:pPr>
      <w:r w:rsidRPr="00E04607">
        <w:rPr>
          <w:rFonts w:ascii="Arial" w:hAnsi="Arial" w:cs="Arial"/>
          <w:b/>
          <w:color w:val="000000"/>
        </w:rPr>
        <w:t>Case study – Beat Blocks</w:t>
      </w:r>
    </w:p>
    <w:p w14:paraId="4DB2071B" w14:textId="77777777" w:rsidR="00824994" w:rsidRPr="00E04607" w:rsidRDefault="00824994" w:rsidP="000308C3">
      <w:pPr>
        <w:rPr>
          <w:rFonts w:ascii="Arial" w:hAnsi="Arial" w:cs="Arial"/>
          <w:b/>
          <w:color w:val="000000"/>
        </w:rPr>
      </w:pPr>
    </w:p>
    <w:p w14:paraId="41C78208" w14:textId="77777777" w:rsidR="002E2DB3" w:rsidRPr="00E04607" w:rsidRDefault="00F96976" w:rsidP="00744132">
      <w:pPr>
        <w:rPr>
          <w:rFonts w:ascii="Arial" w:hAnsi="Arial" w:cs="Arial"/>
          <w:color w:val="000000"/>
        </w:rPr>
      </w:pPr>
      <w:r w:rsidRPr="00E04607">
        <w:rPr>
          <w:rFonts w:ascii="Arial" w:hAnsi="Arial" w:cs="Arial"/>
          <w:color w:val="000000"/>
        </w:rPr>
        <w:t xml:space="preserve">From </w:t>
      </w:r>
      <w:r w:rsidR="00FE65D0" w:rsidRPr="00E04607">
        <w:rPr>
          <w:rFonts w:ascii="Arial" w:hAnsi="Arial" w:cs="Arial"/>
          <w:color w:val="000000"/>
        </w:rPr>
        <w:t xml:space="preserve">the fourth to the eighth of </w:t>
      </w:r>
      <w:r w:rsidRPr="00E04607">
        <w:rPr>
          <w:rFonts w:ascii="Arial" w:hAnsi="Arial" w:cs="Arial"/>
          <w:color w:val="000000"/>
        </w:rPr>
        <w:t>October</w:t>
      </w:r>
      <w:r w:rsidR="00824994" w:rsidRPr="00E04607">
        <w:rPr>
          <w:rFonts w:ascii="Arial" w:hAnsi="Arial" w:cs="Arial"/>
          <w:bCs/>
          <w:color w:val="000000"/>
        </w:rPr>
        <w:t xml:space="preserve"> 2022,</w:t>
      </w:r>
      <w:r w:rsidR="00744132" w:rsidRPr="00E04607">
        <w:rPr>
          <w:rFonts w:ascii="Arial" w:hAnsi="Arial" w:cs="Arial"/>
          <w:color w:val="000000"/>
        </w:rPr>
        <w:t xml:space="preserve"> the Beat Blocks </w:t>
      </w:r>
      <w:r w:rsidR="00744132" w:rsidRPr="00E04607">
        <w:rPr>
          <w:rFonts w:ascii="Arial" w:hAnsi="Arial" w:cs="Arial"/>
          <w:color w:val="000000"/>
          <w:kern w:val="36"/>
          <w:bdr w:val="none" w:sz="0" w:space="0" w:color="auto" w:frame="1"/>
        </w:rPr>
        <w:t>multi-sensory interactive</w:t>
      </w:r>
      <w:r w:rsidR="007F7483">
        <w:rPr>
          <w:rFonts w:ascii="Arial" w:hAnsi="Arial" w:cs="Arial"/>
          <w:color w:val="000000"/>
          <w:kern w:val="36"/>
          <w:bdr w:val="none" w:sz="0" w:space="0" w:color="auto" w:frame="1"/>
        </w:rPr>
        <w:t xml:space="preserve"> haptic</w:t>
      </w:r>
      <w:r w:rsidR="00744132" w:rsidRPr="00E04607">
        <w:rPr>
          <w:rFonts w:ascii="Arial" w:hAnsi="Arial" w:cs="Arial"/>
          <w:color w:val="000000"/>
          <w:kern w:val="36"/>
          <w:bdr w:val="none" w:sz="0" w:space="0" w:color="auto" w:frame="1"/>
        </w:rPr>
        <w:t xml:space="preserve"> flooring system</w:t>
      </w:r>
      <w:r w:rsidR="00824994" w:rsidRPr="00E04607">
        <w:rPr>
          <w:rFonts w:ascii="Arial" w:hAnsi="Arial" w:cs="Arial"/>
          <w:bCs/>
          <w:color w:val="000000"/>
        </w:rPr>
        <w:t xml:space="preserve"> </w:t>
      </w:r>
      <w:r w:rsidR="00744132" w:rsidRPr="00E04607">
        <w:rPr>
          <w:rFonts w:ascii="Arial" w:hAnsi="Arial" w:cs="Arial"/>
          <w:bCs/>
          <w:color w:val="000000"/>
        </w:rPr>
        <w:t>w</w:t>
      </w:r>
      <w:r w:rsidR="00FE65D0" w:rsidRPr="00E04607">
        <w:rPr>
          <w:rFonts w:ascii="Arial" w:hAnsi="Arial" w:cs="Arial"/>
          <w:bCs/>
          <w:color w:val="000000"/>
        </w:rPr>
        <w:t>as</w:t>
      </w:r>
      <w:r w:rsidR="00744132" w:rsidRPr="00E04607">
        <w:rPr>
          <w:rFonts w:ascii="Arial" w:hAnsi="Arial" w:cs="Arial"/>
          <w:bCs/>
          <w:color w:val="000000"/>
        </w:rPr>
        <w:t xml:space="preserve"> installed </w:t>
      </w:r>
      <w:r w:rsidR="00216A9F" w:rsidRPr="00E04607">
        <w:rPr>
          <w:rFonts w:ascii="Arial" w:hAnsi="Arial" w:cs="Arial"/>
          <w:bCs/>
          <w:color w:val="000000"/>
        </w:rPr>
        <w:t>as part of the Roundhouse</w:t>
      </w:r>
      <w:r w:rsidR="006627DF" w:rsidRPr="00E04607">
        <w:rPr>
          <w:rFonts w:ascii="Arial" w:hAnsi="Arial" w:cs="Arial"/>
          <w:bCs/>
          <w:color w:val="000000"/>
        </w:rPr>
        <w:t>, London</w:t>
      </w:r>
      <w:r w:rsidR="00ED3B65" w:rsidRPr="00E04607">
        <w:rPr>
          <w:rFonts w:ascii="Arial" w:hAnsi="Arial" w:cs="Arial"/>
          <w:bCs/>
          <w:color w:val="000000"/>
        </w:rPr>
        <w:t>,</w:t>
      </w:r>
      <w:r w:rsidR="00216A9F" w:rsidRPr="00E04607">
        <w:rPr>
          <w:rFonts w:ascii="Arial" w:hAnsi="Arial" w:cs="Arial"/>
          <w:bCs/>
          <w:color w:val="000000"/>
        </w:rPr>
        <w:t xml:space="preserve"> a</w:t>
      </w:r>
      <w:r w:rsidR="00ED3B65" w:rsidRPr="00E04607">
        <w:rPr>
          <w:rFonts w:ascii="Arial" w:hAnsi="Arial" w:cs="Arial"/>
          <w:bCs/>
          <w:color w:val="000000"/>
        </w:rPr>
        <w:t>t</w:t>
      </w:r>
      <w:r w:rsidR="00216A9F" w:rsidRPr="00E04607">
        <w:rPr>
          <w:rFonts w:ascii="Arial" w:hAnsi="Arial" w:cs="Arial"/>
          <w:color w:val="000000"/>
        </w:rPr>
        <w:t xml:space="preserve"> Vice UK's Rising </w:t>
      </w:r>
      <w:r w:rsidR="009F5ECA" w:rsidRPr="00E04607">
        <w:rPr>
          <w:rFonts w:ascii="Arial" w:hAnsi="Arial" w:cs="Arial"/>
          <w:color w:val="000000"/>
        </w:rPr>
        <w:t>F</w:t>
      </w:r>
      <w:r w:rsidR="00216A9F" w:rsidRPr="00E04607">
        <w:rPr>
          <w:rFonts w:ascii="Arial" w:hAnsi="Arial" w:cs="Arial"/>
          <w:color w:val="000000"/>
        </w:rPr>
        <w:t>estival</w:t>
      </w:r>
      <w:r w:rsidR="0055670B">
        <w:rPr>
          <w:rFonts w:ascii="Arial" w:hAnsi="Arial" w:cs="Arial"/>
          <w:color w:val="000000"/>
        </w:rPr>
        <w:t xml:space="preserve"> (see image 1 and 2)</w:t>
      </w:r>
      <w:r w:rsidR="00216A9F" w:rsidRPr="00E04607">
        <w:rPr>
          <w:rFonts w:ascii="Arial" w:hAnsi="Arial" w:cs="Arial"/>
          <w:color w:val="000000"/>
        </w:rPr>
        <w:t>.</w:t>
      </w:r>
      <w:r w:rsidRPr="00E04607">
        <w:rPr>
          <w:rFonts w:ascii="Arial" w:hAnsi="Arial" w:cs="Arial"/>
          <w:color w:val="000000"/>
          <w:lang w:eastAsia="en-GB"/>
        </w:rPr>
        <w:t xml:space="preserve"> Seven</w:t>
      </w:r>
      <w:r w:rsidR="00216A9F" w:rsidRPr="00E04607">
        <w:rPr>
          <w:rFonts w:ascii="Arial" w:hAnsi="Arial" w:cs="Arial"/>
          <w:color w:val="000000"/>
        </w:rPr>
        <w:t xml:space="preserve"> tiles</w:t>
      </w:r>
      <w:r w:rsidRPr="00E04607">
        <w:rPr>
          <w:rFonts w:ascii="Arial" w:hAnsi="Arial" w:cs="Arial"/>
          <w:color w:val="000000"/>
        </w:rPr>
        <w:t xml:space="preserve"> from the system were fitted</w:t>
      </w:r>
      <w:r w:rsidR="00216A9F" w:rsidRPr="00E04607">
        <w:rPr>
          <w:rFonts w:ascii="Arial" w:hAnsi="Arial" w:cs="Arial"/>
          <w:color w:val="000000"/>
        </w:rPr>
        <w:t xml:space="preserve"> in the</w:t>
      </w:r>
      <w:r w:rsidR="006627DF" w:rsidRPr="00E04607">
        <w:rPr>
          <w:rFonts w:ascii="Arial" w:hAnsi="Arial" w:cs="Arial"/>
          <w:color w:val="000000"/>
        </w:rPr>
        <w:t xml:space="preserve"> venue’s</w:t>
      </w:r>
      <w:r w:rsidR="00216A9F" w:rsidRPr="00E04607">
        <w:rPr>
          <w:rFonts w:ascii="Arial" w:hAnsi="Arial" w:cs="Arial"/>
          <w:color w:val="000000"/>
        </w:rPr>
        <w:t xml:space="preserve"> </w:t>
      </w:r>
      <w:r w:rsidRPr="00E04607">
        <w:rPr>
          <w:rFonts w:ascii="Arial" w:hAnsi="Arial" w:cs="Arial"/>
          <w:color w:val="000000"/>
        </w:rPr>
        <w:t>S</w:t>
      </w:r>
      <w:r w:rsidR="00216A9F" w:rsidRPr="00E04607">
        <w:rPr>
          <w:rFonts w:ascii="Arial" w:hAnsi="Arial" w:cs="Arial"/>
          <w:color w:val="000000"/>
        </w:rPr>
        <w:t xml:space="preserve">tudio </w:t>
      </w:r>
      <w:r w:rsidRPr="00E04607">
        <w:rPr>
          <w:rFonts w:ascii="Arial" w:hAnsi="Arial" w:cs="Arial"/>
          <w:color w:val="000000"/>
        </w:rPr>
        <w:t>T</w:t>
      </w:r>
      <w:r w:rsidR="00216A9F" w:rsidRPr="00E04607">
        <w:rPr>
          <w:rFonts w:ascii="Arial" w:hAnsi="Arial" w:cs="Arial"/>
          <w:color w:val="000000"/>
        </w:rPr>
        <w:t>heatre</w:t>
      </w:r>
      <w:r w:rsidRPr="00E04607">
        <w:rPr>
          <w:rFonts w:ascii="Arial" w:hAnsi="Arial" w:cs="Arial"/>
          <w:color w:val="000000"/>
        </w:rPr>
        <w:t>, which hosted</w:t>
      </w:r>
      <w:r w:rsidR="00216A9F" w:rsidRPr="00E04607">
        <w:rPr>
          <w:rFonts w:ascii="Arial" w:hAnsi="Arial" w:cs="Arial"/>
          <w:color w:val="000000"/>
        </w:rPr>
        <w:t xml:space="preserve"> the BBC </w:t>
      </w:r>
      <w:r w:rsidR="009F5ECA" w:rsidRPr="00E04607">
        <w:rPr>
          <w:rFonts w:ascii="Arial" w:hAnsi="Arial" w:cs="Arial"/>
          <w:color w:val="000000"/>
        </w:rPr>
        <w:t>I</w:t>
      </w:r>
      <w:r w:rsidR="00216A9F" w:rsidRPr="00E04607">
        <w:rPr>
          <w:rFonts w:ascii="Arial" w:hAnsi="Arial" w:cs="Arial"/>
          <w:color w:val="000000"/>
        </w:rPr>
        <w:t xml:space="preserve">ntroducing </w:t>
      </w:r>
      <w:r w:rsidR="009F5ECA" w:rsidRPr="00E04607">
        <w:rPr>
          <w:rFonts w:ascii="Arial" w:hAnsi="Arial" w:cs="Arial"/>
          <w:color w:val="000000"/>
        </w:rPr>
        <w:t>S</w:t>
      </w:r>
      <w:r w:rsidR="00216A9F" w:rsidRPr="00E04607">
        <w:rPr>
          <w:rFonts w:ascii="Arial" w:hAnsi="Arial" w:cs="Arial"/>
          <w:color w:val="000000"/>
        </w:rPr>
        <w:t>tage</w:t>
      </w:r>
      <w:r w:rsidR="009F5ECA" w:rsidRPr="00E04607">
        <w:rPr>
          <w:rFonts w:ascii="Arial" w:hAnsi="Arial" w:cs="Arial"/>
          <w:color w:val="000000"/>
        </w:rPr>
        <w:t xml:space="preserve">, so that audience members could experience </w:t>
      </w:r>
      <w:r w:rsidR="009F5ECA" w:rsidRPr="00E04607">
        <w:rPr>
          <w:rFonts w:ascii="Arial" w:hAnsi="Arial" w:cs="Arial"/>
          <w:bCs/>
          <w:color w:val="000000"/>
        </w:rPr>
        <w:t>haptic technology during performances</w:t>
      </w:r>
      <w:r w:rsidR="00721B44" w:rsidRPr="00E04607">
        <w:rPr>
          <w:rFonts w:ascii="Arial" w:hAnsi="Arial" w:cs="Arial"/>
          <w:bCs/>
          <w:color w:val="000000"/>
        </w:rPr>
        <w:t>,</w:t>
      </w:r>
      <w:r w:rsidR="009F5ECA" w:rsidRPr="00E04607">
        <w:rPr>
          <w:rFonts w:ascii="Arial" w:hAnsi="Arial" w:cs="Arial"/>
          <w:bCs/>
          <w:color w:val="000000"/>
        </w:rPr>
        <w:t xml:space="preserve"> if they chose to</w:t>
      </w:r>
      <w:r w:rsidR="00216A9F" w:rsidRPr="00E04607">
        <w:rPr>
          <w:rFonts w:ascii="Arial" w:hAnsi="Arial" w:cs="Arial"/>
          <w:color w:val="000000"/>
        </w:rPr>
        <w:t xml:space="preserve">. </w:t>
      </w:r>
      <w:r w:rsidR="005436B3" w:rsidRPr="00E04607">
        <w:rPr>
          <w:rFonts w:ascii="Arial" w:hAnsi="Arial" w:cs="Arial"/>
          <w:color w:val="000000"/>
        </w:rPr>
        <w:t>A</w:t>
      </w:r>
      <w:r w:rsidR="00744132" w:rsidRPr="00E04607">
        <w:rPr>
          <w:rFonts w:ascii="Arial" w:hAnsi="Arial" w:cs="Arial"/>
          <w:color w:val="000000"/>
        </w:rPr>
        <w:t xml:space="preserve"> small</w:t>
      </w:r>
      <w:r w:rsidR="009F5ECA" w:rsidRPr="00E04607">
        <w:rPr>
          <w:rFonts w:ascii="Arial" w:hAnsi="Arial" w:cs="Arial"/>
          <w:color w:val="000000"/>
        </w:rPr>
        <w:t>, pilot</w:t>
      </w:r>
      <w:r w:rsidR="00744132" w:rsidRPr="00E04607">
        <w:rPr>
          <w:rFonts w:ascii="Arial" w:hAnsi="Arial" w:cs="Arial"/>
          <w:color w:val="000000"/>
        </w:rPr>
        <w:t xml:space="preserve"> case study</w:t>
      </w:r>
      <w:r w:rsidR="005436B3" w:rsidRPr="00E04607">
        <w:rPr>
          <w:rFonts w:ascii="Arial" w:hAnsi="Arial" w:cs="Arial"/>
          <w:color w:val="000000"/>
        </w:rPr>
        <w:t xml:space="preserve"> was carried out </w:t>
      </w:r>
      <w:r w:rsidR="009F5ECA" w:rsidRPr="00E04607">
        <w:rPr>
          <w:rFonts w:ascii="Arial" w:hAnsi="Arial" w:cs="Arial"/>
          <w:color w:val="000000"/>
        </w:rPr>
        <w:t xml:space="preserve">on the evening of the </w:t>
      </w:r>
      <w:r w:rsidR="00FE65D0" w:rsidRPr="00E04607">
        <w:rPr>
          <w:rFonts w:ascii="Arial" w:hAnsi="Arial" w:cs="Arial"/>
          <w:color w:val="000000"/>
        </w:rPr>
        <w:t xml:space="preserve">seventh of </w:t>
      </w:r>
      <w:r w:rsidR="009F5ECA" w:rsidRPr="00E04607">
        <w:rPr>
          <w:rFonts w:ascii="Arial" w:hAnsi="Arial" w:cs="Arial"/>
          <w:color w:val="000000"/>
        </w:rPr>
        <w:t>October</w:t>
      </w:r>
      <w:r w:rsidR="00721B44" w:rsidRPr="00E04607">
        <w:rPr>
          <w:rFonts w:ascii="Arial" w:hAnsi="Arial" w:cs="Arial"/>
          <w:color w:val="000000"/>
        </w:rPr>
        <w:t xml:space="preserve"> 2022</w:t>
      </w:r>
      <w:r w:rsidR="009F5ECA" w:rsidRPr="00E04607">
        <w:rPr>
          <w:rFonts w:ascii="Arial" w:hAnsi="Arial" w:cs="Arial"/>
          <w:color w:val="000000"/>
        </w:rPr>
        <w:t>. This</w:t>
      </w:r>
      <w:r w:rsidR="00744132" w:rsidRPr="00E04607">
        <w:rPr>
          <w:rFonts w:ascii="Arial" w:hAnsi="Arial" w:cs="Arial"/>
          <w:color w:val="000000"/>
        </w:rPr>
        <w:t xml:space="preserve"> </w:t>
      </w:r>
      <w:r w:rsidR="00744132" w:rsidRPr="00E04607">
        <w:rPr>
          <w:rFonts w:ascii="Arial" w:hAnsi="Arial" w:cs="Arial"/>
          <w:iCs/>
          <w:color w:val="000000"/>
        </w:rPr>
        <w:t>explore</w:t>
      </w:r>
      <w:r w:rsidR="009F5ECA" w:rsidRPr="00E04607">
        <w:rPr>
          <w:rFonts w:ascii="Arial" w:hAnsi="Arial" w:cs="Arial"/>
          <w:iCs/>
          <w:color w:val="000000"/>
        </w:rPr>
        <w:t>d</w:t>
      </w:r>
      <w:r w:rsidR="00744132" w:rsidRPr="00E04607">
        <w:rPr>
          <w:rFonts w:ascii="Arial" w:hAnsi="Arial" w:cs="Arial"/>
          <w:iCs/>
          <w:color w:val="000000"/>
        </w:rPr>
        <w:t xml:space="preserve"> audience perceptions regarding the degree to which Beat Blocks</w:t>
      </w:r>
      <w:r w:rsidR="009F5ECA" w:rsidRPr="00E04607">
        <w:rPr>
          <w:rFonts w:ascii="Arial" w:hAnsi="Arial" w:cs="Arial"/>
          <w:iCs/>
          <w:color w:val="000000"/>
        </w:rPr>
        <w:t xml:space="preserve"> </w:t>
      </w:r>
      <w:r w:rsidR="00744132" w:rsidRPr="00E04607">
        <w:rPr>
          <w:rFonts w:ascii="Arial" w:hAnsi="Arial" w:cs="Arial"/>
          <w:iCs/>
          <w:color w:val="000000"/>
        </w:rPr>
        <w:t>enhance</w:t>
      </w:r>
      <w:r w:rsidR="009F5ECA" w:rsidRPr="00E04607">
        <w:rPr>
          <w:rFonts w:ascii="Arial" w:hAnsi="Arial" w:cs="Arial"/>
          <w:iCs/>
          <w:color w:val="000000"/>
        </w:rPr>
        <w:t>d</w:t>
      </w:r>
      <w:r w:rsidR="00744132" w:rsidRPr="00E04607">
        <w:rPr>
          <w:rFonts w:ascii="Arial" w:hAnsi="Arial" w:cs="Arial"/>
          <w:iCs/>
          <w:color w:val="000000"/>
        </w:rPr>
        <w:t xml:space="preserve"> </w:t>
      </w:r>
      <w:r w:rsidR="009F5ECA" w:rsidRPr="00E04607">
        <w:rPr>
          <w:rFonts w:ascii="Arial" w:hAnsi="Arial" w:cs="Arial"/>
          <w:iCs/>
          <w:color w:val="000000"/>
        </w:rPr>
        <w:t>their</w:t>
      </w:r>
      <w:r w:rsidR="00744132" w:rsidRPr="00E04607">
        <w:rPr>
          <w:rFonts w:ascii="Arial" w:hAnsi="Arial" w:cs="Arial"/>
          <w:iCs/>
          <w:color w:val="000000"/>
        </w:rPr>
        <w:t xml:space="preserve"> appreciation of a performance, sense of communitas, sense of inclusion and feelings of authenticity in terms of ‘liveness’ relating to a </w:t>
      </w:r>
      <w:r w:rsidR="00FE65D0" w:rsidRPr="00E04607">
        <w:rPr>
          <w:rFonts w:ascii="Arial" w:hAnsi="Arial" w:cs="Arial"/>
          <w:iCs/>
          <w:color w:val="000000"/>
        </w:rPr>
        <w:t xml:space="preserve">music </w:t>
      </w:r>
      <w:r w:rsidR="00744132" w:rsidRPr="00E04607">
        <w:rPr>
          <w:rFonts w:ascii="Arial" w:hAnsi="Arial" w:cs="Arial"/>
          <w:iCs/>
          <w:color w:val="000000"/>
        </w:rPr>
        <w:t>performance</w:t>
      </w:r>
      <w:r w:rsidR="00744132" w:rsidRPr="00E04607">
        <w:rPr>
          <w:rFonts w:ascii="Arial" w:hAnsi="Arial" w:cs="Arial"/>
          <w:color w:val="000000"/>
        </w:rPr>
        <w:t xml:space="preserve">. </w:t>
      </w:r>
    </w:p>
    <w:p w14:paraId="1DD443FA" w14:textId="77777777" w:rsidR="00CF7F1D" w:rsidRPr="00E04607" w:rsidRDefault="00CF7F1D" w:rsidP="00744132">
      <w:pPr>
        <w:rPr>
          <w:rFonts w:ascii="Arial" w:hAnsi="Arial" w:cs="Arial"/>
          <w:color w:val="000000"/>
        </w:rPr>
      </w:pPr>
    </w:p>
    <w:p w14:paraId="734083D7" w14:textId="3E4B73A1" w:rsidR="00934192" w:rsidRDefault="00751658" w:rsidP="00934192">
      <w:pPr>
        <w:keepNext/>
      </w:pPr>
      <w:r>
        <w:rPr>
          <w:noProof/>
        </w:rPr>
        <w:lastRenderedPageBreak/>
        <w:drawing>
          <wp:inline distT="0" distB="0" distL="0" distR="0" wp14:anchorId="276AF915" wp14:editId="6849E735">
            <wp:extent cx="5886450" cy="3924300"/>
            <wp:effectExtent l="0" t="0" r="0" b="0"/>
            <wp:docPr id="1" name="Picture 1" descr="Beat blocks flooring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eat blocks flooring syste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ECDE3" w14:textId="77777777" w:rsidR="00FE65D0" w:rsidRDefault="0055670B" w:rsidP="0055670B">
      <w:pPr>
        <w:pStyle w:val="Caption"/>
        <w:jc w:val="center"/>
      </w:pPr>
      <w:r>
        <w:t>Image</w:t>
      </w:r>
      <w:r w:rsidR="00934192">
        <w:t xml:space="preserve"> </w:t>
      </w:r>
      <w:fldSimple w:instr=" SEQ Figure \* ARABIC ">
        <w:r w:rsidR="00934192">
          <w:rPr>
            <w:noProof/>
          </w:rPr>
          <w:t>1</w:t>
        </w:r>
      </w:fldSimple>
      <w:r w:rsidR="00934192">
        <w:t xml:space="preserve"> </w:t>
      </w:r>
      <w:r>
        <w:t>-</w:t>
      </w:r>
      <w:r w:rsidR="00934192">
        <w:t xml:space="preserve"> Beat Blocks flooring system </w:t>
      </w:r>
      <w:r>
        <w:t>(</w:t>
      </w:r>
      <w:r w:rsidR="00934192">
        <w:t>© Rah Petherbridge</w:t>
      </w:r>
      <w:r>
        <w:t>)</w:t>
      </w:r>
    </w:p>
    <w:p w14:paraId="0BFD3DD5" w14:textId="77777777" w:rsidR="00934192" w:rsidRDefault="00934192" w:rsidP="00744132"/>
    <w:p w14:paraId="0D39C8FB" w14:textId="3A59EA03" w:rsidR="00934192" w:rsidRDefault="00751658" w:rsidP="00934192">
      <w:pPr>
        <w:keepNext/>
      </w:pPr>
      <w:r>
        <w:rPr>
          <w:noProof/>
        </w:rPr>
        <w:drawing>
          <wp:inline distT="0" distB="0" distL="0" distR="0" wp14:anchorId="4DE2596B" wp14:editId="0EDE4F9D">
            <wp:extent cx="5848350" cy="3886200"/>
            <wp:effectExtent l="0" t="0" r="0" b="0"/>
            <wp:docPr id="2" name="Picture 2" descr="Beat blocks flooring system in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eat blocks flooring system in pla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0C4A" w14:textId="77777777" w:rsidR="00934192" w:rsidRDefault="00934192" w:rsidP="0055670B">
      <w:pPr>
        <w:pStyle w:val="Caption"/>
        <w:jc w:val="center"/>
      </w:pPr>
      <w:r>
        <w:t>Image</w:t>
      </w:r>
      <w:r w:rsidR="0055670B">
        <w:t xml:space="preserve"> 2 - </w:t>
      </w:r>
      <w:r>
        <w:t>Beat Blocks flooring system</w:t>
      </w:r>
      <w:r w:rsidR="0055670B">
        <w:t xml:space="preserve"> in use</w:t>
      </w:r>
      <w:r>
        <w:t xml:space="preserve"> </w:t>
      </w:r>
      <w:r w:rsidR="0055670B">
        <w:t>(</w:t>
      </w:r>
      <w:r>
        <w:t>© Rah Petherbridge</w:t>
      </w:r>
      <w:r w:rsidR="0055670B">
        <w:t>)</w:t>
      </w:r>
    </w:p>
    <w:p w14:paraId="3A445B2F" w14:textId="77777777" w:rsidR="00934192" w:rsidRPr="00934192" w:rsidRDefault="00934192" w:rsidP="00934192"/>
    <w:p w14:paraId="6B6AEDEB" w14:textId="77777777" w:rsidR="00151C21" w:rsidRPr="00E04607" w:rsidRDefault="00744132" w:rsidP="009C619F">
      <w:pPr>
        <w:rPr>
          <w:rFonts w:ascii="Arial" w:hAnsi="Arial" w:cs="Arial"/>
          <w:color w:val="000000"/>
        </w:rPr>
      </w:pPr>
      <w:r w:rsidRPr="00E04607">
        <w:rPr>
          <w:rFonts w:ascii="Arial" w:hAnsi="Arial" w:cs="Arial"/>
          <w:color w:val="000000"/>
        </w:rPr>
        <w:t>Closed questions elucidated quantitative information</w:t>
      </w:r>
      <w:r w:rsidR="00151C21" w:rsidRPr="00E04607">
        <w:rPr>
          <w:rFonts w:ascii="Arial" w:hAnsi="Arial" w:cs="Arial"/>
          <w:color w:val="000000"/>
        </w:rPr>
        <w:t xml:space="preserve"> </w:t>
      </w:r>
      <w:r w:rsidR="00ED3B65" w:rsidRPr="00E04607">
        <w:rPr>
          <w:rFonts w:ascii="Arial" w:hAnsi="Arial" w:cs="Arial"/>
          <w:color w:val="000000"/>
        </w:rPr>
        <w:t>using</w:t>
      </w:r>
      <w:r w:rsidR="00151C21" w:rsidRPr="00E04607">
        <w:rPr>
          <w:rFonts w:ascii="Arial" w:hAnsi="Arial" w:cs="Arial"/>
          <w:color w:val="000000"/>
        </w:rPr>
        <w:t xml:space="preserve"> seven-point Likert scales</w:t>
      </w:r>
      <w:r w:rsidR="008935CD" w:rsidRPr="00E04607">
        <w:rPr>
          <w:rFonts w:ascii="Arial" w:hAnsi="Arial" w:cs="Arial"/>
          <w:color w:val="000000"/>
        </w:rPr>
        <w:t>, which were collapsed to ensure sufficient sample size (Fox et al</w:t>
      </w:r>
      <w:r w:rsidR="0055670B">
        <w:rPr>
          <w:rFonts w:ascii="Arial" w:hAnsi="Arial" w:cs="Arial"/>
          <w:color w:val="000000"/>
        </w:rPr>
        <w:t xml:space="preserve">., </w:t>
      </w:r>
      <w:r w:rsidR="008935CD" w:rsidRPr="00E04607">
        <w:rPr>
          <w:rFonts w:ascii="Arial" w:hAnsi="Arial" w:cs="Arial"/>
          <w:color w:val="000000"/>
        </w:rPr>
        <w:t xml:space="preserve">2014). </w:t>
      </w:r>
      <w:r w:rsidR="00151C21" w:rsidRPr="00E04607">
        <w:rPr>
          <w:rFonts w:ascii="Arial" w:hAnsi="Arial" w:cs="Arial"/>
          <w:bCs/>
          <w:color w:val="000000"/>
        </w:rPr>
        <w:t xml:space="preserve">The first scale </w:t>
      </w:r>
      <w:r w:rsidR="00FD627C" w:rsidRPr="00E04607">
        <w:rPr>
          <w:rFonts w:ascii="Arial" w:hAnsi="Arial" w:cs="Arial"/>
          <w:color w:val="000000"/>
        </w:rPr>
        <w:t>utilis</w:t>
      </w:r>
      <w:r w:rsidR="001C3B59" w:rsidRPr="00E04607">
        <w:rPr>
          <w:rFonts w:ascii="Arial" w:hAnsi="Arial" w:cs="Arial"/>
          <w:color w:val="000000"/>
        </w:rPr>
        <w:t>ed</w:t>
      </w:r>
      <w:r w:rsidR="00FD627C" w:rsidRPr="00E04607">
        <w:rPr>
          <w:rFonts w:ascii="Arial" w:hAnsi="Arial" w:cs="Arial"/>
          <w:color w:val="000000"/>
        </w:rPr>
        <w:t xml:space="preserve"> a revised version of a previously devised scale of liveness in performances at, or emanating from, music festivals</w:t>
      </w:r>
      <w:r w:rsidR="008935CD" w:rsidRPr="00E04607">
        <w:rPr>
          <w:rFonts w:ascii="Arial" w:hAnsi="Arial" w:cs="Arial"/>
          <w:color w:val="000000"/>
        </w:rPr>
        <w:t xml:space="preserve"> to ascertain a general </w:t>
      </w:r>
      <w:r w:rsidR="008935CD" w:rsidRPr="00E04607">
        <w:rPr>
          <w:rFonts w:ascii="Arial" w:hAnsi="Arial" w:cs="Arial"/>
          <w:color w:val="000000"/>
        </w:rPr>
        <w:lastRenderedPageBreak/>
        <w:t>perception of liveness from selected audience viewpoints</w:t>
      </w:r>
      <w:r w:rsidR="00151C21" w:rsidRPr="00E04607">
        <w:rPr>
          <w:rFonts w:ascii="Arial" w:hAnsi="Arial" w:cs="Arial"/>
          <w:color w:val="000000"/>
        </w:rPr>
        <w:t>.</w:t>
      </w:r>
      <w:r w:rsidR="00151C21" w:rsidRPr="00E04607">
        <w:rPr>
          <w:rFonts w:ascii="Arial" w:hAnsi="Arial" w:cs="Arial"/>
          <w:bCs/>
          <w:color w:val="000000"/>
        </w:rPr>
        <w:t xml:space="preserve"> </w:t>
      </w:r>
      <w:r w:rsidR="002428F0" w:rsidRPr="00934192">
        <w:rPr>
          <w:rFonts w:ascii="Arial" w:hAnsi="Arial" w:cs="Arial"/>
          <w:bCs/>
        </w:rPr>
        <w:t xml:space="preserve">These considered a spectrum of experiences from predominantly watching the performers on-stage during the performance, to using handheld devices, watching screens at the side of the stage, utilising immersive subtitles, hearing loops and additional sensory augmentation. </w:t>
      </w:r>
      <w:r w:rsidR="00151C21" w:rsidRPr="00934192">
        <w:rPr>
          <w:rFonts w:ascii="Arial" w:hAnsi="Arial" w:cs="Arial"/>
          <w:bCs/>
        </w:rPr>
        <w:t>The second</w:t>
      </w:r>
      <w:r w:rsidR="002428F0" w:rsidRPr="00934192">
        <w:rPr>
          <w:rFonts w:ascii="Arial" w:hAnsi="Arial" w:cs="Arial"/>
          <w:bCs/>
        </w:rPr>
        <w:t xml:space="preserve"> scale</w:t>
      </w:r>
      <w:r w:rsidR="00151C21" w:rsidRPr="00934192">
        <w:rPr>
          <w:rFonts w:ascii="Arial" w:hAnsi="Arial" w:cs="Arial"/>
          <w:bCs/>
        </w:rPr>
        <w:t xml:space="preserve"> </w:t>
      </w:r>
      <w:r w:rsidR="00DA7E33" w:rsidRPr="00934192">
        <w:rPr>
          <w:rFonts w:ascii="Arial" w:hAnsi="Arial" w:cs="Arial"/>
          <w:bCs/>
        </w:rPr>
        <w:t>asked respondents to</w:t>
      </w:r>
      <w:r w:rsidR="00151C21" w:rsidRPr="00934192">
        <w:rPr>
          <w:rFonts w:ascii="Arial" w:hAnsi="Arial" w:cs="Arial"/>
          <w:bCs/>
        </w:rPr>
        <w:t xml:space="preserve"> indicate the extent to which </w:t>
      </w:r>
      <w:r w:rsidR="00DA7E33" w:rsidRPr="00934192">
        <w:rPr>
          <w:rFonts w:ascii="Arial" w:hAnsi="Arial" w:cs="Arial"/>
          <w:bCs/>
        </w:rPr>
        <w:t>they</w:t>
      </w:r>
      <w:r w:rsidR="00151C21" w:rsidRPr="00934192">
        <w:rPr>
          <w:rFonts w:ascii="Arial" w:hAnsi="Arial" w:cs="Arial"/>
          <w:bCs/>
        </w:rPr>
        <w:t xml:space="preserve"> agree</w:t>
      </w:r>
      <w:r w:rsidR="005C70F0" w:rsidRPr="00934192">
        <w:rPr>
          <w:rFonts w:ascii="Arial" w:hAnsi="Arial" w:cs="Arial"/>
          <w:bCs/>
        </w:rPr>
        <w:t>d</w:t>
      </w:r>
      <w:r w:rsidR="00151C21" w:rsidRPr="00934192">
        <w:rPr>
          <w:rFonts w:ascii="Arial" w:hAnsi="Arial" w:cs="Arial"/>
          <w:bCs/>
        </w:rPr>
        <w:t xml:space="preserve"> with </w:t>
      </w:r>
      <w:r w:rsidR="00DA7E33" w:rsidRPr="00934192">
        <w:rPr>
          <w:rFonts w:ascii="Arial" w:hAnsi="Arial" w:cs="Arial"/>
          <w:bCs/>
        </w:rPr>
        <w:t>a range of</w:t>
      </w:r>
      <w:r w:rsidR="00151C21" w:rsidRPr="00934192">
        <w:rPr>
          <w:rFonts w:ascii="Arial" w:hAnsi="Arial" w:cs="Arial"/>
          <w:bCs/>
        </w:rPr>
        <w:t xml:space="preserve"> statements</w:t>
      </w:r>
      <w:r w:rsidR="00DA7E33" w:rsidRPr="00934192">
        <w:rPr>
          <w:rFonts w:ascii="Arial" w:hAnsi="Arial" w:cs="Arial"/>
          <w:bCs/>
        </w:rPr>
        <w:t xml:space="preserve"> regarding </w:t>
      </w:r>
      <w:r w:rsidR="00FD627C" w:rsidRPr="00934192">
        <w:rPr>
          <w:rFonts w:ascii="Arial" w:hAnsi="Arial" w:cs="Arial"/>
          <w:bCs/>
        </w:rPr>
        <w:t>the Beat</w:t>
      </w:r>
      <w:r w:rsidR="00FD627C" w:rsidRPr="00E04607">
        <w:rPr>
          <w:rFonts w:ascii="Arial" w:hAnsi="Arial" w:cs="Arial"/>
          <w:bCs/>
          <w:color w:val="000000"/>
        </w:rPr>
        <w:t xml:space="preserve"> Blocks </w:t>
      </w:r>
      <w:r w:rsidR="007F7483">
        <w:rPr>
          <w:rFonts w:ascii="Arial" w:hAnsi="Arial" w:cs="Arial"/>
          <w:bCs/>
          <w:color w:val="000000"/>
        </w:rPr>
        <w:t xml:space="preserve">haptic </w:t>
      </w:r>
      <w:r w:rsidR="00FD627C" w:rsidRPr="00E04607">
        <w:rPr>
          <w:rFonts w:ascii="Arial" w:hAnsi="Arial" w:cs="Arial"/>
          <w:bCs/>
          <w:color w:val="000000"/>
        </w:rPr>
        <w:t>flooring system</w:t>
      </w:r>
      <w:r w:rsidR="008935CD" w:rsidRPr="00E04607">
        <w:rPr>
          <w:rFonts w:ascii="Arial" w:hAnsi="Arial" w:cs="Arial"/>
          <w:color w:val="000000"/>
        </w:rPr>
        <w:t>, to explore whether the system increased perceptions of artistic appreciation, communitas, inclusion or liveness</w:t>
      </w:r>
      <w:r w:rsidR="00151C21" w:rsidRPr="00E04607">
        <w:rPr>
          <w:rFonts w:ascii="Arial" w:hAnsi="Arial" w:cs="Arial"/>
          <w:color w:val="000000"/>
        </w:rPr>
        <w:t>.</w:t>
      </w:r>
      <w:r w:rsidR="00DA7E33" w:rsidRPr="00E04607">
        <w:rPr>
          <w:rFonts w:ascii="Arial" w:hAnsi="Arial" w:cs="Arial"/>
          <w:color w:val="000000"/>
        </w:rPr>
        <w:t xml:space="preserve"> </w:t>
      </w:r>
      <w:r w:rsidR="00151C21" w:rsidRPr="00E04607">
        <w:rPr>
          <w:rFonts w:ascii="Arial" w:hAnsi="Arial" w:cs="Arial"/>
          <w:color w:val="000000"/>
        </w:rPr>
        <w:t xml:space="preserve">Outcomes were coded </w:t>
      </w:r>
      <w:r w:rsidR="00DA7E33" w:rsidRPr="00E04607">
        <w:rPr>
          <w:rFonts w:ascii="Arial" w:hAnsi="Arial" w:cs="Arial"/>
          <w:color w:val="000000"/>
        </w:rPr>
        <w:t>with</w:t>
      </w:r>
      <w:r w:rsidR="00151C21" w:rsidRPr="00E04607">
        <w:rPr>
          <w:rFonts w:ascii="Arial" w:hAnsi="Arial" w:cs="Arial"/>
          <w:color w:val="000000"/>
        </w:rPr>
        <w:t xml:space="preserve"> agreement correspond</w:t>
      </w:r>
      <w:r w:rsidR="00DA7E33" w:rsidRPr="00E04607">
        <w:rPr>
          <w:rFonts w:ascii="Arial" w:hAnsi="Arial" w:cs="Arial"/>
          <w:color w:val="000000"/>
        </w:rPr>
        <w:t>ing</w:t>
      </w:r>
      <w:r w:rsidR="00151C21" w:rsidRPr="00E04607">
        <w:rPr>
          <w:rFonts w:ascii="Arial" w:hAnsi="Arial" w:cs="Arial"/>
          <w:color w:val="000000"/>
        </w:rPr>
        <w:t xml:space="preserve"> to ‘acceptance’</w:t>
      </w:r>
      <w:r w:rsidR="00151C21" w:rsidRPr="00E04607">
        <w:rPr>
          <w:rFonts w:ascii="Arial" w:hAnsi="Arial" w:cs="Arial"/>
          <w:iCs/>
          <w:color w:val="000000"/>
        </w:rPr>
        <w:t xml:space="preserve"> and disagreement</w:t>
      </w:r>
      <w:r w:rsidR="00151C21" w:rsidRPr="00E04607">
        <w:rPr>
          <w:rFonts w:ascii="Arial" w:hAnsi="Arial" w:cs="Arial"/>
          <w:color w:val="000000"/>
        </w:rPr>
        <w:t xml:space="preserve"> correspond</w:t>
      </w:r>
      <w:r w:rsidR="00DA7E33" w:rsidRPr="00E04607">
        <w:rPr>
          <w:rFonts w:ascii="Arial" w:hAnsi="Arial" w:cs="Arial"/>
          <w:color w:val="000000"/>
        </w:rPr>
        <w:t>ing</w:t>
      </w:r>
      <w:r w:rsidR="00151C21" w:rsidRPr="00E04607">
        <w:rPr>
          <w:rFonts w:ascii="Arial" w:hAnsi="Arial" w:cs="Arial"/>
          <w:color w:val="000000"/>
        </w:rPr>
        <w:t xml:space="preserve"> to ‘</w:t>
      </w:r>
      <w:r w:rsidR="00151C21" w:rsidRPr="00E04607">
        <w:rPr>
          <w:rFonts w:ascii="Arial" w:hAnsi="Arial" w:cs="Arial"/>
          <w:iCs/>
          <w:color w:val="000000"/>
        </w:rPr>
        <w:t xml:space="preserve">resistance’ </w:t>
      </w:r>
      <w:r w:rsidR="00DA7E33" w:rsidRPr="00E04607">
        <w:rPr>
          <w:rFonts w:ascii="Arial" w:hAnsi="Arial" w:cs="Arial"/>
          <w:iCs/>
          <w:color w:val="000000"/>
        </w:rPr>
        <w:t xml:space="preserve">under </w:t>
      </w:r>
      <w:r w:rsidR="00DA7E33" w:rsidRPr="00E04607">
        <w:rPr>
          <w:rFonts w:ascii="Arial" w:hAnsi="Arial" w:cs="Arial"/>
          <w:color w:val="000000"/>
        </w:rPr>
        <w:t>the early stages of the consumer innovation decision process</w:t>
      </w:r>
      <w:r w:rsidR="00151C21" w:rsidRPr="00E04607">
        <w:rPr>
          <w:rFonts w:ascii="Arial" w:hAnsi="Arial" w:cs="Arial"/>
          <w:iCs/>
          <w:color w:val="000000"/>
        </w:rPr>
        <w:t xml:space="preserve"> </w:t>
      </w:r>
      <w:r w:rsidR="00DA7E33" w:rsidRPr="00E04607">
        <w:rPr>
          <w:rFonts w:ascii="Arial" w:hAnsi="Arial" w:cs="Arial"/>
          <w:iCs/>
          <w:color w:val="000000"/>
        </w:rPr>
        <w:t>(</w:t>
      </w:r>
      <w:r w:rsidR="00151C21" w:rsidRPr="00E04607">
        <w:rPr>
          <w:rFonts w:ascii="Arial" w:hAnsi="Arial" w:cs="Arial"/>
          <w:iCs/>
          <w:color w:val="000000"/>
        </w:rPr>
        <w:t>Nabih et al</w:t>
      </w:r>
      <w:r w:rsidR="0055670B">
        <w:rPr>
          <w:rFonts w:ascii="Arial" w:hAnsi="Arial" w:cs="Arial"/>
          <w:iCs/>
          <w:color w:val="000000"/>
        </w:rPr>
        <w:t xml:space="preserve">., </w:t>
      </w:r>
      <w:r w:rsidR="00151C21" w:rsidRPr="00E04607">
        <w:rPr>
          <w:rFonts w:ascii="Arial" w:hAnsi="Arial" w:cs="Arial"/>
          <w:color w:val="000000"/>
          <w:shd w:val="clear" w:color="auto" w:fill="FFFFFF"/>
        </w:rPr>
        <w:t>1997)</w:t>
      </w:r>
      <w:r w:rsidR="00151C21" w:rsidRPr="00E04607">
        <w:rPr>
          <w:rFonts w:ascii="Arial" w:hAnsi="Arial" w:cs="Arial"/>
          <w:iCs/>
          <w:color w:val="000000"/>
        </w:rPr>
        <w:t>.</w:t>
      </w:r>
      <w:r w:rsidR="009C619F" w:rsidRPr="00E04607">
        <w:rPr>
          <w:rFonts w:ascii="Arial" w:hAnsi="Arial" w:cs="Arial"/>
          <w:color w:val="000000"/>
        </w:rPr>
        <w:t xml:space="preserve"> </w:t>
      </w:r>
    </w:p>
    <w:p w14:paraId="00363408" w14:textId="77777777" w:rsidR="009D3065" w:rsidRPr="00E04607" w:rsidRDefault="00ED3B65" w:rsidP="00ED3B65">
      <w:pPr>
        <w:pStyle w:val="NormalWeb"/>
        <w:rPr>
          <w:rFonts w:ascii="Arial" w:hAnsi="Arial" w:cs="Arial"/>
          <w:color w:val="000000"/>
        </w:rPr>
      </w:pPr>
      <w:r w:rsidRPr="00E04607">
        <w:rPr>
          <w:rFonts w:ascii="Arial" w:hAnsi="Arial" w:cs="Arial"/>
          <w:color w:val="000000"/>
        </w:rPr>
        <w:t xml:space="preserve">Over 45% of respondents had experienced a live performance augmented with the Beat Blocks flooring system. </w:t>
      </w:r>
      <w:r w:rsidR="00A95022" w:rsidRPr="00E04607">
        <w:rPr>
          <w:rFonts w:ascii="Arial" w:hAnsi="Arial" w:cs="Arial"/>
          <w:color w:val="000000"/>
        </w:rPr>
        <w:t>P</w:t>
      </w:r>
      <w:r w:rsidR="009D3065" w:rsidRPr="00E04607">
        <w:rPr>
          <w:rFonts w:ascii="Arial" w:hAnsi="Arial" w:cs="Arial"/>
          <w:color w:val="000000"/>
        </w:rPr>
        <w:t xml:space="preserve">redominantly watching the performers on-stage achieved the highest acceptance (97.6%). </w:t>
      </w:r>
      <w:r w:rsidR="00A95022" w:rsidRPr="00E04607">
        <w:rPr>
          <w:rFonts w:ascii="Arial" w:hAnsi="Arial" w:cs="Arial"/>
          <w:color w:val="000000"/>
        </w:rPr>
        <w:t>W</w:t>
      </w:r>
      <w:r w:rsidR="00391319" w:rsidRPr="00E04607">
        <w:rPr>
          <w:rFonts w:ascii="Arial" w:hAnsi="Arial" w:cs="Arial"/>
          <w:color w:val="000000"/>
        </w:rPr>
        <w:t xml:space="preserve">atching the performers on-stage while experiencing other additional sensory augmentation was next highest (71.8%) </w:t>
      </w:r>
      <w:r w:rsidR="003E63D3" w:rsidRPr="00E04607">
        <w:rPr>
          <w:rFonts w:ascii="Arial" w:hAnsi="Arial" w:cs="Arial"/>
          <w:color w:val="000000"/>
        </w:rPr>
        <w:t xml:space="preserve">while experiencing other additional visual augmentation had 71.1% acceptance. </w:t>
      </w:r>
      <w:r w:rsidR="00A95022" w:rsidRPr="00E04607">
        <w:rPr>
          <w:rFonts w:ascii="Arial" w:hAnsi="Arial" w:cs="Arial"/>
          <w:color w:val="000000"/>
        </w:rPr>
        <w:t>T</w:t>
      </w:r>
      <w:r w:rsidR="00391319" w:rsidRPr="00E04607">
        <w:rPr>
          <w:rFonts w:ascii="Arial" w:hAnsi="Arial" w:cs="Arial"/>
          <w:color w:val="000000"/>
        </w:rPr>
        <w:t>hese</w:t>
      </w:r>
      <w:r w:rsidR="003E63D3" w:rsidRPr="00E04607">
        <w:rPr>
          <w:rFonts w:ascii="Arial" w:hAnsi="Arial" w:cs="Arial"/>
          <w:color w:val="000000"/>
        </w:rPr>
        <w:t xml:space="preserve"> sets of</w:t>
      </w:r>
      <w:r w:rsidR="00391319" w:rsidRPr="00E04607">
        <w:rPr>
          <w:rFonts w:ascii="Arial" w:hAnsi="Arial" w:cs="Arial"/>
          <w:color w:val="000000"/>
        </w:rPr>
        <w:t xml:space="preserve"> responses exhibited a significant increase in acceptance where respondents stated they had experienced the flooring system. </w:t>
      </w:r>
      <w:r w:rsidR="00E4297F" w:rsidRPr="00E04607">
        <w:rPr>
          <w:rFonts w:ascii="Arial" w:hAnsi="Arial" w:cs="Arial"/>
          <w:color w:val="000000"/>
        </w:rPr>
        <w:t xml:space="preserve">This is potentially encouraging in terms of </w:t>
      </w:r>
      <w:r w:rsidR="002A003B" w:rsidRPr="00E04607">
        <w:rPr>
          <w:rFonts w:ascii="Arial" w:hAnsi="Arial" w:cs="Arial"/>
          <w:color w:val="000000"/>
        </w:rPr>
        <w:t>audience adoption</w:t>
      </w:r>
      <w:r w:rsidR="00E4297F" w:rsidRPr="00E04607">
        <w:rPr>
          <w:rFonts w:ascii="Arial" w:hAnsi="Arial" w:cs="Arial"/>
          <w:color w:val="000000"/>
        </w:rPr>
        <w:t xml:space="preserve"> </w:t>
      </w:r>
      <w:r w:rsidR="002A003B" w:rsidRPr="00E04607">
        <w:rPr>
          <w:rFonts w:ascii="Arial" w:hAnsi="Arial" w:cs="Arial"/>
          <w:color w:val="000000"/>
        </w:rPr>
        <w:t xml:space="preserve">of haptic technologies. It is interesting to reflect on </w:t>
      </w:r>
      <w:r w:rsidR="00092DA5" w:rsidRPr="00E04607">
        <w:rPr>
          <w:rFonts w:ascii="Arial" w:hAnsi="Arial" w:cs="Arial"/>
          <w:color w:val="000000"/>
        </w:rPr>
        <w:t>‘</w:t>
      </w:r>
      <w:r w:rsidR="002A003B" w:rsidRPr="00E04607">
        <w:rPr>
          <w:rFonts w:ascii="Arial" w:hAnsi="Arial" w:cs="Arial"/>
          <w:color w:val="000000"/>
        </w:rPr>
        <w:t>liveness 4.0</w:t>
      </w:r>
      <w:r w:rsidR="00092DA5" w:rsidRPr="00E04607">
        <w:rPr>
          <w:rFonts w:ascii="Arial" w:hAnsi="Arial" w:cs="Arial"/>
          <w:color w:val="000000"/>
        </w:rPr>
        <w:t>’</w:t>
      </w:r>
      <w:r w:rsidR="002A003B" w:rsidRPr="00E04607">
        <w:rPr>
          <w:rFonts w:ascii="Arial" w:hAnsi="Arial" w:cs="Arial"/>
          <w:color w:val="000000"/>
        </w:rPr>
        <w:t xml:space="preserve"> in relation to both these findings and </w:t>
      </w:r>
      <w:r w:rsidR="00871897" w:rsidRPr="00E04607">
        <w:rPr>
          <w:rFonts w:ascii="Arial" w:hAnsi="Arial" w:cs="Arial"/>
          <w:color w:val="000000"/>
        </w:rPr>
        <w:t>acceptance of</w:t>
      </w:r>
      <w:r w:rsidR="009D3065" w:rsidRPr="00E04607">
        <w:rPr>
          <w:rFonts w:ascii="Arial" w:hAnsi="Arial" w:cs="Arial"/>
          <w:color w:val="000000"/>
        </w:rPr>
        <w:t xml:space="preserve"> using a handheld device to watch/film the performance</w:t>
      </w:r>
      <w:r w:rsidR="00391319" w:rsidRPr="00E04607">
        <w:rPr>
          <w:rFonts w:ascii="Arial" w:hAnsi="Arial" w:cs="Arial"/>
          <w:color w:val="000000"/>
        </w:rPr>
        <w:t xml:space="preserve"> </w:t>
      </w:r>
      <w:r w:rsidR="00871897" w:rsidRPr="00E04607">
        <w:rPr>
          <w:rFonts w:ascii="Arial" w:hAnsi="Arial" w:cs="Arial"/>
          <w:color w:val="000000"/>
        </w:rPr>
        <w:t>being lowest</w:t>
      </w:r>
      <w:r w:rsidR="00391319" w:rsidRPr="00E04607">
        <w:rPr>
          <w:rFonts w:ascii="Arial" w:hAnsi="Arial" w:cs="Arial"/>
          <w:color w:val="000000"/>
        </w:rPr>
        <w:t xml:space="preserve"> (40.5%). </w:t>
      </w:r>
    </w:p>
    <w:p w14:paraId="3A76BA7F" w14:textId="77777777" w:rsidR="0015687A" w:rsidRPr="00E04607" w:rsidRDefault="00A95022" w:rsidP="00CF7F1D">
      <w:pPr>
        <w:outlineLvl w:val="0"/>
        <w:rPr>
          <w:rFonts w:ascii="Arial" w:hAnsi="Arial" w:cs="Arial"/>
          <w:b/>
          <w:color w:val="000000"/>
        </w:rPr>
      </w:pPr>
      <w:r w:rsidRPr="00E04607">
        <w:rPr>
          <w:rFonts w:ascii="Arial" w:hAnsi="Arial" w:cs="Arial"/>
          <w:color w:val="000000"/>
        </w:rPr>
        <w:t>Acceptance regarding</w:t>
      </w:r>
      <w:r w:rsidR="003E63D3" w:rsidRPr="00E04607">
        <w:rPr>
          <w:rFonts w:ascii="Arial" w:hAnsi="Arial" w:cs="Arial"/>
          <w:color w:val="000000"/>
        </w:rPr>
        <w:t xml:space="preserve"> the Beat Blocks </w:t>
      </w:r>
      <w:r w:rsidR="007F7483">
        <w:rPr>
          <w:rFonts w:ascii="Arial" w:hAnsi="Arial" w:cs="Arial"/>
          <w:color w:val="000000"/>
        </w:rPr>
        <w:t xml:space="preserve">haptic </w:t>
      </w:r>
      <w:r w:rsidR="003E63D3" w:rsidRPr="00E04607">
        <w:rPr>
          <w:rFonts w:ascii="Arial" w:hAnsi="Arial" w:cs="Arial"/>
          <w:color w:val="000000"/>
        </w:rPr>
        <w:t>flooring system w</w:t>
      </w:r>
      <w:r w:rsidRPr="00E04607">
        <w:rPr>
          <w:rFonts w:ascii="Arial" w:hAnsi="Arial" w:cs="Arial"/>
          <w:color w:val="000000"/>
        </w:rPr>
        <w:t>as</w:t>
      </w:r>
      <w:r w:rsidR="003E63D3" w:rsidRPr="00E04607">
        <w:rPr>
          <w:rFonts w:ascii="Arial" w:hAnsi="Arial" w:cs="Arial"/>
          <w:color w:val="000000"/>
        </w:rPr>
        <w:t xml:space="preserve"> distributed unevenly</w:t>
      </w:r>
      <w:r w:rsidR="008935CD" w:rsidRPr="00E04607">
        <w:rPr>
          <w:rFonts w:ascii="Arial" w:hAnsi="Arial" w:cs="Arial"/>
          <w:color w:val="000000"/>
        </w:rPr>
        <w:t>:</w:t>
      </w:r>
      <w:r w:rsidR="003E63D3" w:rsidRPr="00E04607">
        <w:rPr>
          <w:rFonts w:ascii="Arial" w:hAnsi="Arial" w:cs="Arial"/>
          <w:color w:val="000000"/>
        </w:rPr>
        <w:t xml:space="preserve"> </w:t>
      </w:r>
      <w:r w:rsidR="00C372C4" w:rsidRPr="00E04607">
        <w:rPr>
          <w:rFonts w:ascii="Arial" w:hAnsi="Arial" w:cs="Arial"/>
          <w:color w:val="000000"/>
        </w:rPr>
        <w:t>E</w:t>
      </w:r>
      <w:r w:rsidR="003E63D3" w:rsidRPr="00E04607">
        <w:rPr>
          <w:rFonts w:ascii="Arial" w:hAnsi="Arial" w:cs="Arial"/>
          <w:color w:val="000000"/>
        </w:rPr>
        <w:t>nhancement of appreciation of the musical performance (82.4%), experiencing an authentic live music performance (</w:t>
      </w:r>
      <w:r w:rsidR="00E4297F" w:rsidRPr="00E04607">
        <w:rPr>
          <w:rFonts w:ascii="Arial" w:hAnsi="Arial" w:cs="Arial"/>
          <w:color w:val="000000"/>
        </w:rPr>
        <w:t>74</w:t>
      </w:r>
      <w:r w:rsidR="003E63D3" w:rsidRPr="00E04607">
        <w:rPr>
          <w:rFonts w:ascii="Arial" w:hAnsi="Arial" w:cs="Arial"/>
          <w:color w:val="000000"/>
        </w:rPr>
        <w:t>.</w:t>
      </w:r>
      <w:r w:rsidR="00E4297F" w:rsidRPr="00E04607">
        <w:rPr>
          <w:rFonts w:ascii="Arial" w:hAnsi="Arial" w:cs="Arial"/>
          <w:color w:val="000000"/>
        </w:rPr>
        <w:t>2</w:t>
      </w:r>
      <w:r w:rsidR="003E63D3" w:rsidRPr="00E04607">
        <w:rPr>
          <w:rFonts w:ascii="Arial" w:hAnsi="Arial" w:cs="Arial"/>
          <w:color w:val="000000"/>
        </w:rPr>
        <w:t>%) and sense of inclusion during the performance (72.8</w:t>
      </w:r>
      <w:r w:rsidR="00465833">
        <w:rPr>
          <w:rFonts w:ascii="Arial" w:hAnsi="Arial" w:cs="Arial"/>
          <w:color w:val="000000"/>
        </w:rPr>
        <w:t>%</w:t>
      </w:r>
      <w:r w:rsidR="003E63D3" w:rsidRPr="00E04607">
        <w:rPr>
          <w:rFonts w:ascii="Arial" w:hAnsi="Arial" w:cs="Arial"/>
          <w:color w:val="000000"/>
        </w:rPr>
        <w:t>)</w:t>
      </w:r>
      <w:r w:rsidR="00871897" w:rsidRPr="00E04607">
        <w:rPr>
          <w:rFonts w:ascii="Arial" w:hAnsi="Arial" w:cs="Arial"/>
          <w:color w:val="000000"/>
        </w:rPr>
        <w:t xml:space="preserve"> were high</w:t>
      </w:r>
      <w:r w:rsidR="003E63D3" w:rsidRPr="00E04607">
        <w:rPr>
          <w:rFonts w:ascii="Arial" w:hAnsi="Arial" w:cs="Arial"/>
          <w:color w:val="000000"/>
        </w:rPr>
        <w:t xml:space="preserve">. </w:t>
      </w:r>
      <w:r w:rsidR="00871897" w:rsidRPr="00E04607">
        <w:rPr>
          <w:rFonts w:ascii="Arial" w:hAnsi="Arial" w:cs="Arial"/>
          <w:color w:val="000000"/>
        </w:rPr>
        <w:t>A</w:t>
      </w:r>
      <w:r w:rsidR="00E4297F" w:rsidRPr="00E04607">
        <w:rPr>
          <w:rFonts w:ascii="Arial" w:hAnsi="Arial" w:cs="Arial"/>
          <w:color w:val="000000"/>
        </w:rPr>
        <w:t xml:space="preserve">cceptance that the flooring system would positively influence future decisions to attend performances (82.3%) may indicate a significantly positive level of perception. </w:t>
      </w:r>
      <w:r w:rsidR="002A003B" w:rsidRPr="00E04607">
        <w:rPr>
          <w:rFonts w:ascii="Arial" w:hAnsi="Arial" w:cs="Arial"/>
          <w:color w:val="000000"/>
        </w:rPr>
        <w:t>Whilst these results appear supportive of the</w:t>
      </w:r>
      <w:r w:rsidR="007F7483">
        <w:rPr>
          <w:rFonts w:ascii="Arial" w:hAnsi="Arial" w:cs="Arial"/>
          <w:color w:val="000000"/>
        </w:rPr>
        <w:t xml:space="preserve"> haptic</w:t>
      </w:r>
      <w:r w:rsidR="002A003B" w:rsidRPr="00E04607">
        <w:rPr>
          <w:rFonts w:ascii="Arial" w:hAnsi="Arial" w:cs="Arial"/>
          <w:color w:val="000000"/>
        </w:rPr>
        <w:t xml:space="preserve"> flooring system and could p</w:t>
      </w:r>
      <w:r w:rsidR="00C372C4" w:rsidRPr="00E04607">
        <w:rPr>
          <w:rFonts w:ascii="Arial" w:hAnsi="Arial" w:cs="Arial"/>
          <w:color w:val="000000"/>
        </w:rPr>
        <w:t>ar</w:t>
      </w:r>
      <w:r w:rsidR="002A003B" w:rsidRPr="00E04607">
        <w:rPr>
          <w:rFonts w:ascii="Arial" w:hAnsi="Arial" w:cs="Arial"/>
          <w:color w:val="000000"/>
        </w:rPr>
        <w:t xml:space="preserve">tially </w:t>
      </w:r>
      <w:r w:rsidR="00C372C4" w:rsidRPr="00E04607">
        <w:rPr>
          <w:rFonts w:ascii="Arial" w:hAnsi="Arial" w:cs="Arial"/>
          <w:color w:val="000000"/>
        </w:rPr>
        <w:t>corroborate</w:t>
      </w:r>
      <w:r w:rsidR="002A003B" w:rsidRPr="00E04607">
        <w:rPr>
          <w:rFonts w:ascii="Arial" w:hAnsi="Arial" w:cs="Arial"/>
          <w:color w:val="000000"/>
        </w:rPr>
        <w:t xml:space="preserve"> the need for a new paradigm </w:t>
      </w:r>
      <w:r w:rsidR="00851E6F" w:rsidRPr="00E04607">
        <w:rPr>
          <w:rFonts w:ascii="Arial" w:hAnsi="Arial" w:cs="Arial"/>
          <w:color w:val="000000"/>
        </w:rPr>
        <w:t xml:space="preserve">of </w:t>
      </w:r>
      <w:r w:rsidR="00092DA5" w:rsidRPr="00E04607">
        <w:rPr>
          <w:rFonts w:ascii="Arial" w:hAnsi="Arial" w:cs="Arial"/>
          <w:color w:val="000000"/>
        </w:rPr>
        <w:t>‘</w:t>
      </w:r>
      <w:r w:rsidR="00851E6F" w:rsidRPr="00E04607">
        <w:rPr>
          <w:rFonts w:ascii="Arial" w:hAnsi="Arial" w:cs="Arial"/>
          <w:color w:val="000000"/>
        </w:rPr>
        <w:t>liveness 4.0</w:t>
      </w:r>
      <w:r w:rsidR="00092DA5" w:rsidRPr="00E04607">
        <w:rPr>
          <w:rFonts w:ascii="Arial" w:hAnsi="Arial" w:cs="Arial"/>
          <w:color w:val="000000"/>
        </w:rPr>
        <w:t>’</w:t>
      </w:r>
      <w:r w:rsidR="002A003B" w:rsidRPr="00E04607">
        <w:rPr>
          <w:rFonts w:ascii="Arial" w:hAnsi="Arial" w:cs="Arial"/>
          <w:color w:val="000000"/>
        </w:rPr>
        <w:t>,</w:t>
      </w:r>
      <w:r w:rsidR="000B747B" w:rsidRPr="00E04607">
        <w:rPr>
          <w:rFonts w:ascii="Arial" w:hAnsi="Arial" w:cs="Arial"/>
          <w:color w:val="000000"/>
        </w:rPr>
        <w:t xml:space="preserve"> the research </w:t>
      </w:r>
      <w:r w:rsidR="00871897" w:rsidRPr="00E04607">
        <w:rPr>
          <w:rFonts w:ascii="Arial" w:hAnsi="Arial" w:cs="Arial"/>
          <w:color w:val="000000"/>
        </w:rPr>
        <w:t>is limited by</w:t>
      </w:r>
      <w:r w:rsidR="000B747B" w:rsidRPr="00E04607">
        <w:rPr>
          <w:rFonts w:ascii="Arial" w:hAnsi="Arial" w:cs="Arial"/>
          <w:color w:val="000000"/>
        </w:rPr>
        <w:t xml:space="preserve"> the small number of respondents and consideration of </w:t>
      </w:r>
      <w:r w:rsidR="00871897" w:rsidRPr="00E04607">
        <w:rPr>
          <w:rFonts w:ascii="Arial" w:hAnsi="Arial" w:cs="Arial"/>
          <w:color w:val="000000"/>
        </w:rPr>
        <w:t>one</w:t>
      </w:r>
      <w:r w:rsidR="000B747B" w:rsidRPr="00E04607">
        <w:rPr>
          <w:rFonts w:ascii="Arial" w:hAnsi="Arial" w:cs="Arial"/>
          <w:color w:val="000000"/>
        </w:rPr>
        <w:t xml:space="preserve"> medium</w:t>
      </w:r>
      <w:r w:rsidR="00465833">
        <w:rPr>
          <w:rFonts w:ascii="Arial" w:hAnsi="Arial" w:cs="Arial"/>
          <w:color w:val="000000"/>
        </w:rPr>
        <w:t xml:space="preserve"> and example</w:t>
      </w:r>
      <w:r w:rsidR="000B747B" w:rsidRPr="00E04607">
        <w:rPr>
          <w:rFonts w:ascii="Arial" w:hAnsi="Arial" w:cs="Arial"/>
          <w:color w:val="000000"/>
        </w:rPr>
        <w:t xml:space="preserve"> of liveness</w:t>
      </w:r>
      <w:r w:rsidR="002A003B" w:rsidRPr="00E04607">
        <w:rPr>
          <w:rFonts w:ascii="Arial" w:hAnsi="Arial" w:cs="Arial"/>
          <w:color w:val="000000"/>
        </w:rPr>
        <w:t>.</w:t>
      </w:r>
    </w:p>
    <w:p w14:paraId="77DD7EB0" w14:textId="77777777" w:rsidR="002E2DB3" w:rsidRPr="00E04607" w:rsidRDefault="002E2DB3" w:rsidP="000308C3">
      <w:pPr>
        <w:rPr>
          <w:rFonts w:ascii="Arial" w:hAnsi="Arial" w:cs="Arial"/>
          <w:b/>
          <w:color w:val="000000"/>
        </w:rPr>
      </w:pPr>
    </w:p>
    <w:p w14:paraId="07522B63" w14:textId="77777777" w:rsidR="000308C3" w:rsidRPr="00E04607" w:rsidRDefault="002428F0" w:rsidP="000308C3">
      <w:pPr>
        <w:rPr>
          <w:rFonts w:ascii="Arial" w:hAnsi="Arial" w:cs="Arial"/>
          <w:b/>
          <w:color w:val="000000"/>
        </w:rPr>
      </w:pPr>
      <w:r w:rsidRPr="00E04607">
        <w:rPr>
          <w:rFonts w:ascii="Arial" w:hAnsi="Arial" w:cs="Arial"/>
          <w:b/>
          <w:color w:val="000000"/>
        </w:rPr>
        <w:t>C</w:t>
      </w:r>
      <w:r w:rsidR="000308C3" w:rsidRPr="00E04607">
        <w:rPr>
          <w:rFonts w:ascii="Arial" w:hAnsi="Arial" w:cs="Arial"/>
          <w:b/>
          <w:color w:val="000000"/>
        </w:rPr>
        <w:t>onclusions</w:t>
      </w:r>
      <w:r w:rsidRPr="00E04607">
        <w:rPr>
          <w:rFonts w:ascii="Arial" w:hAnsi="Arial" w:cs="Arial"/>
          <w:b/>
          <w:color w:val="000000"/>
        </w:rPr>
        <w:t xml:space="preserve"> </w:t>
      </w:r>
      <w:r w:rsidRPr="00934192">
        <w:rPr>
          <w:rFonts w:ascii="Arial" w:hAnsi="Arial" w:cs="Arial"/>
          <w:b/>
        </w:rPr>
        <w:t>and opportunities for events</w:t>
      </w:r>
    </w:p>
    <w:p w14:paraId="76573BC5" w14:textId="77777777" w:rsidR="000308C3" w:rsidRPr="00E04607" w:rsidRDefault="000308C3" w:rsidP="003116FE">
      <w:pPr>
        <w:rPr>
          <w:rFonts w:ascii="Arial" w:hAnsi="Arial" w:cs="Arial"/>
          <w:b/>
          <w:color w:val="000000"/>
        </w:rPr>
      </w:pPr>
    </w:p>
    <w:p w14:paraId="0B9CE75C" w14:textId="77777777" w:rsidR="003409FF" w:rsidRPr="00E04607" w:rsidRDefault="003409FF" w:rsidP="003116FE">
      <w:pPr>
        <w:rPr>
          <w:rFonts w:ascii="Arial" w:hAnsi="Arial" w:cs="Arial"/>
          <w:bCs/>
          <w:color w:val="000000"/>
        </w:rPr>
      </w:pPr>
      <w:r w:rsidRPr="00E04607">
        <w:rPr>
          <w:rFonts w:ascii="Arial" w:hAnsi="Arial" w:cs="Arial"/>
          <w:bCs/>
          <w:color w:val="000000"/>
        </w:rPr>
        <w:t>Despite representing a very significant potential audience demographic, p</w:t>
      </w:r>
      <w:r w:rsidR="002E2DB3" w:rsidRPr="00E04607">
        <w:rPr>
          <w:rFonts w:ascii="Arial" w:hAnsi="Arial" w:cs="Arial"/>
          <w:bCs/>
          <w:color w:val="000000"/>
        </w:rPr>
        <w:t xml:space="preserve">eople who are </w:t>
      </w:r>
      <w:r w:rsidR="007B5C9F">
        <w:rPr>
          <w:rFonts w:ascii="Arial" w:hAnsi="Arial" w:cs="Arial"/>
          <w:bCs/>
          <w:color w:val="000000"/>
        </w:rPr>
        <w:t>Deaf</w:t>
      </w:r>
      <w:r w:rsidR="002E2DB3" w:rsidRPr="00E04607">
        <w:rPr>
          <w:rFonts w:ascii="Arial" w:hAnsi="Arial" w:cs="Arial"/>
          <w:bCs/>
          <w:color w:val="000000"/>
        </w:rPr>
        <w:t xml:space="preserve"> or disabled are often excluded from music festivals.</w:t>
      </w:r>
      <w:r w:rsidRPr="00E04607">
        <w:rPr>
          <w:rFonts w:ascii="Arial" w:hAnsi="Arial" w:cs="Arial"/>
          <w:bCs/>
          <w:color w:val="000000"/>
        </w:rPr>
        <w:t xml:space="preserve"> UK music festival o</w:t>
      </w:r>
      <w:r w:rsidR="002E2DB3" w:rsidRPr="00E04607">
        <w:rPr>
          <w:rFonts w:ascii="Arial" w:hAnsi="Arial" w:cs="Arial"/>
          <w:bCs/>
          <w:color w:val="000000"/>
        </w:rPr>
        <w:t xml:space="preserve">rganisers </w:t>
      </w:r>
      <w:r w:rsidRPr="00E04607">
        <w:rPr>
          <w:rFonts w:ascii="Arial" w:hAnsi="Arial" w:cs="Arial"/>
          <w:bCs/>
          <w:color w:val="000000"/>
        </w:rPr>
        <w:t xml:space="preserve">have a legal duty not to </w:t>
      </w:r>
      <w:r w:rsidRPr="00E04607">
        <w:rPr>
          <w:rFonts w:ascii="Arial" w:hAnsi="Arial" w:cs="Arial"/>
          <w:color w:val="000000"/>
        </w:rPr>
        <w:t xml:space="preserve">not discriminate on the grounds of </w:t>
      </w:r>
      <w:r w:rsidRPr="00934192">
        <w:rPr>
          <w:rFonts w:ascii="Arial" w:hAnsi="Arial" w:cs="Arial"/>
        </w:rPr>
        <w:t>disability</w:t>
      </w:r>
      <w:r w:rsidR="00C15BF3" w:rsidRPr="00934192">
        <w:rPr>
          <w:rFonts w:ascii="Arial" w:hAnsi="Arial" w:cs="Arial"/>
        </w:rPr>
        <w:t>. Therefore, organisers</w:t>
      </w:r>
      <w:r w:rsidRPr="00934192">
        <w:rPr>
          <w:rFonts w:ascii="Arial" w:hAnsi="Arial" w:cs="Arial"/>
          <w:bCs/>
        </w:rPr>
        <w:t xml:space="preserve"> </w:t>
      </w:r>
      <w:r w:rsidR="002E2DB3" w:rsidRPr="00934192">
        <w:rPr>
          <w:rFonts w:ascii="Arial" w:hAnsi="Arial" w:cs="Arial"/>
          <w:bCs/>
        </w:rPr>
        <w:t xml:space="preserve">should </w:t>
      </w:r>
      <w:r w:rsidRPr="00934192">
        <w:rPr>
          <w:rFonts w:ascii="Arial" w:hAnsi="Arial" w:cs="Arial"/>
          <w:bCs/>
        </w:rPr>
        <w:t>consider all potential mitigations to increase accessibility. ICT enhanc</w:t>
      </w:r>
      <w:r w:rsidR="00290795" w:rsidRPr="00934192">
        <w:rPr>
          <w:rFonts w:ascii="Arial" w:hAnsi="Arial" w:cs="Arial"/>
          <w:bCs/>
        </w:rPr>
        <w:t>ements</w:t>
      </w:r>
      <w:r w:rsidR="00E610D5" w:rsidRPr="00934192">
        <w:rPr>
          <w:rFonts w:ascii="Arial" w:hAnsi="Arial" w:cs="Arial"/>
          <w:bCs/>
        </w:rPr>
        <w:t xml:space="preserve"> </w:t>
      </w:r>
      <w:r w:rsidRPr="00934192">
        <w:rPr>
          <w:rFonts w:ascii="Arial" w:hAnsi="Arial" w:cs="Arial"/>
          <w:bCs/>
        </w:rPr>
        <w:t>have significant potential in this regard</w:t>
      </w:r>
      <w:r w:rsidR="00E610D5" w:rsidRPr="00934192">
        <w:rPr>
          <w:rFonts w:ascii="Arial" w:hAnsi="Arial" w:cs="Arial"/>
          <w:bCs/>
        </w:rPr>
        <w:t xml:space="preserve"> and are increasingly re-positioning on-site music festivals as hybrid events</w:t>
      </w:r>
      <w:r w:rsidR="00E3214D" w:rsidRPr="00934192">
        <w:rPr>
          <w:rFonts w:ascii="Arial" w:hAnsi="Arial" w:cs="Arial"/>
          <w:bCs/>
        </w:rPr>
        <w:t xml:space="preserve"> by default</w:t>
      </w:r>
      <w:r w:rsidR="00E610D5" w:rsidRPr="00934192">
        <w:rPr>
          <w:rFonts w:ascii="Arial" w:hAnsi="Arial" w:cs="Arial"/>
          <w:bCs/>
        </w:rPr>
        <w:t>.</w:t>
      </w:r>
      <w:r w:rsidR="00E3214D" w:rsidRPr="00934192">
        <w:rPr>
          <w:rFonts w:ascii="Arial" w:hAnsi="Arial" w:cs="Arial"/>
          <w:bCs/>
        </w:rPr>
        <w:t xml:space="preserve"> The introduction of virtual elements to a range of event types featuring performances has potential to enhance the audience experience for a wide range of audience demographics and should therefore be seriously considered by event managers and performers.</w:t>
      </w:r>
      <w:r w:rsidR="00E610D5" w:rsidRPr="00934192">
        <w:rPr>
          <w:rFonts w:ascii="Arial" w:hAnsi="Arial" w:cs="Arial"/>
          <w:bCs/>
        </w:rPr>
        <w:t xml:space="preserve"> However,</w:t>
      </w:r>
      <w:r w:rsidR="00CD28E7" w:rsidRPr="00934192">
        <w:rPr>
          <w:rFonts w:ascii="Arial" w:hAnsi="Arial" w:cs="Arial"/>
          <w:bCs/>
        </w:rPr>
        <w:t xml:space="preserve"> </w:t>
      </w:r>
      <w:r w:rsidR="00E3214D" w:rsidRPr="00934192">
        <w:rPr>
          <w:rFonts w:ascii="Arial" w:hAnsi="Arial" w:cs="Arial"/>
          <w:shd w:val="clear" w:color="auto" w:fill="FFFFFF"/>
        </w:rPr>
        <w:t>ICT enhanced performances</w:t>
      </w:r>
      <w:r w:rsidRPr="00E04607">
        <w:rPr>
          <w:rFonts w:ascii="Arial" w:hAnsi="Arial" w:cs="Arial"/>
          <w:bCs/>
          <w:color w:val="000000"/>
        </w:rPr>
        <w:t xml:space="preserve"> must be deployed sensitively</w:t>
      </w:r>
      <w:r w:rsidR="00CD28E7" w:rsidRPr="00E04607">
        <w:rPr>
          <w:rFonts w:ascii="Arial" w:hAnsi="Arial" w:cs="Arial"/>
          <w:bCs/>
          <w:color w:val="000000"/>
        </w:rPr>
        <w:t xml:space="preserve"> and in a manner which feels ‘live’</w:t>
      </w:r>
      <w:r w:rsidRPr="00E04607">
        <w:rPr>
          <w:rFonts w:ascii="Arial" w:hAnsi="Arial" w:cs="Arial"/>
          <w:bCs/>
          <w:color w:val="000000"/>
        </w:rPr>
        <w:t>.</w:t>
      </w:r>
    </w:p>
    <w:p w14:paraId="1D647264" w14:textId="77777777" w:rsidR="003409FF" w:rsidRPr="00E04607" w:rsidRDefault="003409FF" w:rsidP="003116FE">
      <w:pPr>
        <w:rPr>
          <w:rFonts w:ascii="Arial" w:hAnsi="Arial" w:cs="Arial"/>
          <w:bCs/>
          <w:color w:val="000000"/>
        </w:rPr>
      </w:pPr>
    </w:p>
    <w:p w14:paraId="3185221F" w14:textId="77777777" w:rsidR="00280E38" w:rsidRPr="00E04607" w:rsidRDefault="00290795" w:rsidP="00290795">
      <w:pPr>
        <w:rPr>
          <w:rFonts w:ascii="Arial" w:hAnsi="Arial" w:cs="Arial"/>
          <w:color w:val="000000"/>
        </w:rPr>
      </w:pPr>
      <w:r w:rsidRPr="00E04607">
        <w:rPr>
          <w:rFonts w:ascii="Arial" w:hAnsi="Arial" w:cs="Arial"/>
          <w:color w:val="000000"/>
        </w:rPr>
        <w:t xml:space="preserve">It </w:t>
      </w:r>
      <w:r w:rsidR="00CD28E7" w:rsidRPr="00E04607">
        <w:rPr>
          <w:rFonts w:ascii="Arial" w:hAnsi="Arial" w:cs="Arial"/>
          <w:color w:val="000000"/>
        </w:rPr>
        <w:t>i</w:t>
      </w:r>
      <w:r w:rsidRPr="00E04607">
        <w:rPr>
          <w:rFonts w:ascii="Arial" w:hAnsi="Arial" w:cs="Arial"/>
          <w:color w:val="000000"/>
        </w:rPr>
        <w:t>s</w:t>
      </w:r>
      <w:r w:rsidR="00CD28E7" w:rsidRPr="00E04607">
        <w:rPr>
          <w:rFonts w:ascii="Arial" w:hAnsi="Arial" w:cs="Arial"/>
          <w:color w:val="000000"/>
        </w:rPr>
        <w:t xml:space="preserve"> agreed</w:t>
      </w:r>
      <w:r w:rsidRPr="00E04607">
        <w:rPr>
          <w:rFonts w:ascii="Arial" w:hAnsi="Arial" w:cs="Arial"/>
          <w:color w:val="000000"/>
        </w:rPr>
        <w:t xml:space="preserve"> that some audiences do consciously accept some ICT enhanced performances as live (</w:t>
      </w:r>
      <w:r w:rsidR="00D12EE2" w:rsidRPr="00E04607">
        <w:rPr>
          <w:rFonts w:ascii="Arial" w:hAnsi="Arial" w:cs="Arial"/>
          <w:color w:val="000000"/>
        </w:rPr>
        <w:t>Auslander</w:t>
      </w:r>
      <w:r w:rsidR="00465833">
        <w:rPr>
          <w:rFonts w:ascii="Arial" w:hAnsi="Arial" w:cs="Arial"/>
          <w:color w:val="000000"/>
        </w:rPr>
        <w:t>,</w:t>
      </w:r>
      <w:r w:rsidRPr="00E04607">
        <w:rPr>
          <w:rFonts w:ascii="Arial" w:hAnsi="Arial" w:cs="Arial"/>
          <w:color w:val="000000"/>
        </w:rPr>
        <w:t xml:space="preserve"> 2012). However,</w:t>
      </w:r>
      <w:r w:rsidR="00294F11" w:rsidRPr="00E04607">
        <w:rPr>
          <w:rFonts w:ascii="Arial" w:hAnsi="Arial" w:cs="Arial"/>
          <w:color w:val="000000"/>
        </w:rPr>
        <w:t xml:space="preserve"> </w:t>
      </w:r>
      <w:r w:rsidR="00465833" w:rsidRPr="00E04607">
        <w:rPr>
          <w:rFonts w:ascii="Arial" w:hAnsi="Arial" w:cs="Arial"/>
          <w:color w:val="000000"/>
          <w:shd w:val="clear" w:color="auto" w:fill="FFFFFF"/>
        </w:rPr>
        <w:t>Auslander (2012)</w:t>
      </w:r>
      <w:r w:rsidR="00CA2161">
        <w:rPr>
          <w:rFonts w:ascii="Arial" w:hAnsi="Arial" w:cs="Arial"/>
          <w:color w:val="000000"/>
          <w:shd w:val="clear" w:color="auto" w:fill="FFFFFF"/>
        </w:rPr>
        <w:t>,</w:t>
      </w:r>
      <w:r w:rsidR="00465833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65833" w:rsidRPr="00465833">
        <w:rPr>
          <w:rFonts w:ascii="Arial" w:hAnsi="Arial" w:cs="Arial"/>
          <w:bCs/>
          <w:color w:val="000000"/>
        </w:rPr>
        <w:t>Dixon et al</w:t>
      </w:r>
      <w:r w:rsidR="00465833">
        <w:rPr>
          <w:rFonts w:ascii="Arial" w:hAnsi="Arial" w:cs="Arial"/>
          <w:bCs/>
          <w:color w:val="000000"/>
        </w:rPr>
        <w:t>.,</w:t>
      </w:r>
      <w:r w:rsidR="00465833" w:rsidRPr="00465833">
        <w:rPr>
          <w:rFonts w:ascii="Arial" w:hAnsi="Arial" w:cs="Arial"/>
          <w:bCs/>
          <w:color w:val="000000"/>
        </w:rPr>
        <w:t xml:space="preserve"> (20</w:t>
      </w:r>
      <w:r w:rsidR="009C6700">
        <w:rPr>
          <w:rFonts w:ascii="Arial" w:hAnsi="Arial" w:cs="Arial"/>
          <w:bCs/>
          <w:color w:val="000000"/>
        </w:rPr>
        <w:t>15</w:t>
      </w:r>
      <w:r w:rsidR="00465833" w:rsidRPr="00465833">
        <w:rPr>
          <w:rFonts w:ascii="Arial" w:hAnsi="Arial" w:cs="Arial"/>
          <w:bCs/>
          <w:color w:val="000000"/>
        </w:rPr>
        <w:t>)</w:t>
      </w:r>
      <w:r w:rsidR="00CA2161">
        <w:rPr>
          <w:rFonts w:ascii="Arial" w:hAnsi="Arial" w:cs="Arial"/>
          <w:bCs/>
          <w:color w:val="000000"/>
        </w:rPr>
        <w:t>,</w:t>
      </w:r>
      <w:r w:rsidR="00465833" w:rsidRPr="00465833">
        <w:rPr>
          <w:rFonts w:ascii="Arial" w:hAnsi="Arial" w:cs="Arial"/>
          <w:bCs/>
          <w:color w:val="000000"/>
        </w:rPr>
        <w:t xml:space="preserve"> and Sanden (2019), </w:t>
      </w:r>
      <w:r w:rsidR="00294F11" w:rsidRPr="00E04607">
        <w:rPr>
          <w:rFonts w:ascii="Arial" w:hAnsi="Arial" w:cs="Arial"/>
          <w:color w:val="000000"/>
        </w:rPr>
        <w:t xml:space="preserve">and other </w:t>
      </w:r>
      <w:r w:rsidR="00851E6F" w:rsidRPr="00E04607">
        <w:rPr>
          <w:rFonts w:ascii="Arial" w:hAnsi="Arial" w:cs="Arial"/>
          <w:color w:val="000000"/>
        </w:rPr>
        <w:t xml:space="preserve">academics researching the field of </w:t>
      </w:r>
      <w:r w:rsidR="00294F11" w:rsidRPr="00E04607">
        <w:rPr>
          <w:rFonts w:ascii="Arial" w:hAnsi="Arial" w:cs="Arial"/>
          <w:color w:val="000000"/>
        </w:rPr>
        <w:t>performance studies</w:t>
      </w:r>
      <w:r w:rsidR="00465833">
        <w:rPr>
          <w:rFonts w:ascii="Arial" w:hAnsi="Arial" w:cs="Arial"/>
          <w:color w:val="000000"/>
        </w:rPr>
        <w:t>,</w:t>
      </w:r>
      <w:r w:rsidR="00294F11" w:rsidRPr="00E04607">
        <w:rPr>
          <w:rFonts w:ascii="Arial" w:hAnsi="Arial" w:cs="Arial"/>
          <w:color w:val="000000"/>
        </w:rPr>
        <w:t xml:space="preserve"> predominantly differentiate between ‘recorded’ and live’ performances utilising ICT emanating from the third ‘digital’ industrial revolution</w:t>
      </w:r>
      <w:r w:rsidR="001C3B59" w:rsidRPr="00E04607">
        <w:rPr>
          <w:rFonts w:ascii="Arial" w:hAnsi="Arial" w:cs="Arial"/>
          <w:color w:val="000000"/>
        </w:rPr>
        <w:t xml:space="preserve">, </w:t>
      </w:r>
      <w:r w:rsidR="001C3B59" w:rsidRPr="00E04607">
        <w:rPr>
          <w:rFonts w:ascii="Arial" w:hAnsi="Arial" w:cs="Arial"/>
          <w:color w:val="000000"/>
        </w:rPr>
        <w:lastRenderedPageBreak/>
        <w:t>relating to the senses of sight and sound.</w:t>
      </w:r>
      <w:r w:rsidR="00294F11" w:rsidRPr="00E04607">
        <w:rPr>
          <w:rFonts w:ascii="Arial" w:hAnsi="Arial" w:cs="Arial"/>
          <w:color w:val="000000"/>
        </w:rPr>
        <w:t xml:space="preserve"> </w:t>
      </w:r>
      <w:r w:rsidR="00CD28E7" w:rsidRPr="00E04607">
        <w:rPr>
          <w:rFonts w:ascii="Arial" w:hAnsi="Arial" w:cs="Arial"/>
          <w:color w:val="000000"/>
        </w:rPr>
        <w:t xml:space="preserve">This conceptual </w:t>
      </w:r>
      <w:r w:rsidR="001C3B59" w:rsidRPr="00E04607">
        <w:rPr>
          <w:rFonts w:ascii="Arial" w:hAnsi="Arial" w:cs="Arial"/>
          <w:color w:val="000000"/>
        </w:rPr>
        <w:t>research</w:t>
      </w:r>
      <w:r w:rsidR="00CD28E7" w:rsidRPr="00E04607">
        <w:rPr>
          <w:rFonts w:ascii="Arial" w:hAnsi="Arial" w:cs="Arial"/>
          <w:color w:val="000000"/>
        </w:rPr>
        <w:t xml:space="preserve"> contributes to theory building (Jaakkola</w:t>
      </w:r>
      <w:r w:rsidR="00465833">
        <w:rPr>
          <w:rFonts w:ascii="Arial" w:hAnsi="Arial" w:cs="Arial"/>
          <w:color w:val="000000"/>
        </w:rPr>
        <w:t>,</w:t>
      </w:r>
      <w:r w:rsidR="00CD28E7" w:rsidRPr="00E04607">
        <w:rPr>
          <w:rFonts w:ascii="Arial" w:hAnsi="Arial" w:cs="Arial"/>
          <w:color w:val="000000"/>
        </w:rPr>
        <w:t xml:space="preserve"> 2020) for</w:t>
      </w:r>
      <w:r w:rsidR="00FE65D0" w:rsidRPr="00E04607">
        <w:rPr>
          <w:rFonts w:ascii="Arial" w:hAnsi="Arial" w:cs="Arial"/>
          <w:bCs/>
          <w:color w:val="000000"/>
        </w:rPr>
        <w:t xml:space="preserve"> music and other performances,</w:t>
      </w:r>
      <w:r w:rsidR="00CD28E7" w:rsidRPr="00E04607">
        <w:rPr>
          <w:rFonts w:ascii="Arial" w:hAnsi="Arial" w:cs="Arial"/>
          <w:bCs/>
          <w:color w:val="000000"/>
        </w:rPr>
        <w:t xml:space="preserve"> by proposing that</w:t>
      </w:r>
      <w:r w:rsidR="00FE65D0" w:rsidRPr="00E04607">
        <w:rPr>
          <w:rFonts w:ascii="Arial" w:hAnsi="Arial" w:cs="Arial"/>
          <w:bCs/>
          <w:color w:val="000000"/>
        </w:rPr>
        <w:t xml:space="preserve"> academics should</w:t>
      </w:r>
      <w:r w:rsidR="00294F11" w:rsidRPr="00E04607">
        <w:rPr>
          <w:rFonts w:ascii="Arial" w:hAnsi="Arial" w:cs="Arial"/>
          <w:bCs/>
          <w:color w:val="000000"/>
        </w:rPr>
        <w:t xml:space="preserve"> now</w:t>
      </w:r>
      <w:r w:rsidR="00FE65D0" w:rsidRPr="00E04607">
        <w:rPr>
          <w:rFonts w:ascii="Arial" w:hAnsi="Arial" w:cs="Arial"/>
          <w:color w:val="000000"/>
        </w:rPr>
        <w:t xml:space="preserve"> consider a state of ‘liveness 4.0’ </w:t>
      </w:r>
      <w:r w:rsidR="00294F11" w:rsidRPr="00E04607">
        <w:rPr>
          <w:rFonts w:ascii="Arial" w:hAnsi="Arial" w:cs="Arial"/>
          <w:color w:val="000000"/>
        </w:rPr>
        <w:t>in response to Schwab</w:t>
      </w:r>
      <w:r w:rsidR="00851E6F" w:rsidRPr="00E04607">
        <w:rPr>
          <w:rFonts w:ascii="Arial" w:hAnsi="Arial" w:cs="Arial"/>
          <w:color w:val="000000"/>
        </w:rPr>
        <w:t xml:space="preserve">’s </w:t>
      </w:r>
      <w:r w:rsidR="00465833" w:rsidRPr="00E04607">
        <w:rPr>
          <w:rFonts w:ascii="Arial" w:hAnsi="Arial" w:cs="Arial"/>
          <w:color w:val="000000"/>
        </w:rPr>
        <w:t>(2016</w:t>
      </w:r>
      <w:r w:rsidR="00465833">
        <w:rPr>
          <w:rFonts w:ascii="Arial" w:hAnsi="Arial" w:cs="Arial"/>
          <w:color w:val="000000"/>
        </w:rPr>
        <w:t xml:space="preserve">) </w:t>
      </w:r>
      <w:r w:rsidR="00851E6F" w:rsidRPr="00E04607">
        <w:rPr>
          <w:rFonts w:ascii="Arial" w:hAnsi="Arial" w:cs="Arial"/>
          <w:color w:val="000000"/>
        </w:rPr>
        <w:t>theory of industry 4.0</w:t>
      </w:r>
      <w:r w:rsidR="00CD28E7" w:rsidRPr="00E04607">
        <w:rPr>
          <w:rFonts w:ascii="Arial" w:hAnsi="Arial" w:cs="Arial"/>
          <w:color w:val="000000"/>
        </w:rPr>
        <w:t>. W</w:t>
      </w:r>
      <w:r w:rsidR="00FE65D0" w:rsidRPr="00E04607">
        <w:rPr>
          <w:rFonts w:ascii="Arial" w:hAnsi="Arial" w:cs="Arial"/>
          <w:color w:val="000000"/>
        </w:rPr>
        <w:t>here</w:t>
      </w:r>
      <w:r w:rsidR="00851E6F" w:rsidRPr="00E04607">
        <w:rPr>
          <w:rFonts w:ascii="Arial" w:hAnsi="Arial" w:cs="Arial"/>
          <w:color w:val="000000"/>
        </w:rPr>
        <w:t>in ‘liveness 4.0’ extends consideration of liveness to include</w:t>
      </w:r>
      <w:r w:rsidR="00FE65D0" w:rsidRPr="00E04607">
        <w:rPr>
          <w:rFonts w:ascii="Arial" w:hAnsi="Arial" w:cs="Arial"/>
          <w:color w:val="000000"/>
        </w:rPr>
        <w:t xml:space="preserve"> audiences interact</w:t>
      </w:r>
      <w:r w:rsidR="00851E6F" w:rsidRPr="00E04607">
        <w:rPr>
          <w:rFonts w:ascii="Arial" w:hAnsi="Arial" w:cs="Arial"/>
          <w:color w:val="000000"/>
        </w:rPr>
        <w:t>ing</w:t>
      </w:r>
      <w:r w:rsidR="00FE65D0" w:rsidRPr="00E04607">
        <w:rPr>
          <w:rFonts w:ascii="Arial" w:hAnsi="Arial" w:cs="Arial"/>
          <w:color w:val="000000"/>
        </w:rPr>
        <w:t xml:space="preserve"> with performances across digital, </w:t>
      </w:r>
      <w:r w:rsidR="00465833" w:rsidRPr="00E04607">
        <w:rPr>
          <w:rFonts w:ascii="Arial" w:hAnsi="Arial" w:cs="Arial"/>
          <w:color w:val="000000"/>
        </w:rPr>
        <w:t>physical,</w:t>
      </w:r>
      <w:r w:rsidR="00FE65D0" w:rsidRPr="00E04607">
        <w:rPr>
          <w:rFonts w:ascii="Arial" w:hAnsi="Arial" w:cs="Arial"/>
          <w:color w:val="000000"/>
        </w:rPr>
        <w:t xml:space="preserve"> and biological domains.</w:t>
      </w:r>
      <w:r w:rsidR="00294F11" w:rsidRPr="00E04607">
        <w:rPr>
          <w:rFonts w:ascii="Arial" w:hAnsi="Arial" w:cs="Arial"/>
          <w:color w:val="000000"/>
        </w:rPr>
        <w:t xml:space="preserve"> </w:t>
      </w:r>
      <w:r w:rsidR="00CD28E7" w:rsidRPr="00E04607">
        <w:rPr>
          <w:rFonts w:ascii="Arial" w:hAnsi="Arial" w:cs="Arial"/>
          <w:color w:val="000000"/>
        </w:rPr>
        <w:t>T</w:t>
      </w:r>
      <w:r w:rsidR="00294F11" w:rsidRPr="00E04607">
        <w:rPr>
          <w:rFonts w:ascii="Arial" w:hAnsi="Arial" w:cs="Arial"/>
          <w:color w:val="000000"/>
        </w:rPr>
        <w:t>his new paradigm of liveness (Kim</w:t>
      </w:r>
      <w:r w:rsidR="00465833">
        <w:rPr>
          <w:rFonts w:ascii="Arial" w:hAnsi="Arial" w:cs="Arial"/>
          <w:color w:val="000000"/>
        </w:rPr>
        <w:t>,</w:t>
      </w:r>
      <w:r w:rsidR="00294F11" w:rsidRPr="00E04607">
        <w:rPr>
          <w:rFonts w:ascii="Arial" w:hAnsi="Arial" w:cs="Arial"/>
          <w:color w:val="000000"/>
        </w:rPr>
        <w:t xml:space="preserve"> 2017) </w:t>
      </w:r>
      <w:r w:rsidR="00CD28E7" w:rsidRPr="00E04607">
        <w:rPr>
          <w:rFonts w:ascii="Arial" w:hAnsi="Arial" w:cs="Arial"/>
          <w:color w:val="000000"/>
        </w:rPr>
        <w:t xml:space="preserve">incorporates </w:t>
      </w:r>
      <w:r w:rsidR="00294F11" w:rsidRPr="00E04607">
        <w:rPr>
          <w:rFonts w:ascii="Arial" w:hAnsi="Arial" w:cs="Arial"/>
          <w:color w:val="000000"/>
        </w:rPr>
        <w:t>haptic technologies</w:t>
      </w:r>
      <w:r w:rsidR="00CD28E7" w:rsidRPr="00E04607">
        <w:rPr>
          <w:rFonts w:ascii="Arial" w:hAnsi="Arial" w:cs="Arial"/>
          <w:color w:val="000000"/>
        </w:rPr>
        <w:t>, which</w:t>
      </w:r>
      <w:r w:rsidR="00D12EE2" w:rsidRPr="00E04607">
        <w:rPr>
          <w:rFonts w:ascii="Arial" w:hAnsi="Arial" w:cs="Arial"/>
          <w:color w:val="000000"/>
        </w:rPr>
        <w:t xml:space="preserve"> have potential to</w:t>
      </w:r>
      <w:r w:rsidRPr="00E04607">
        <w:rPr>
          <w:rFonts w:ascii="Arial" w:hAnsi="Arial" w:cs="Arial"/>
          <w:color w:val="000000"/>
        </w:rPr>
        <w:t xml:space="preserve"> augment</w:t>
      </w:r>
      <w:r w:rsidR="00280E38" w:rsidRPr="00E04607">
        <w:rPr>
          <w:rFonts w:ascii="Arial" w:hAnsi="Arial" w:cs="Arial"/>
          <w:color w:val="000000"/>
        </w:rPr>
        <w:t xml:space="preserve"> live performances so that they include the sense of touch, which would not </w:t>
      </w:r>
      <w:r w:rsidR="00851E6F" w:rsidRPr="00E04607">
        <w:rPr>
          <w:rFonts w:ascii="Arial" w:hAnsi="Arial" w:cs="Arial"/>
          <w:color w:val="000000"/>
        </w:rPr>
        <w:t>usu</w:t>
      </w:r>
      <w:r w:rsidR="00280E38" w:rsidRPr="00E04607">
        <w:rPr>
          <w:rFonts w:ascii="Arial" w:hAnsi="Arial" w:cs="Arial"/>
          <w:color w:val="000000"/>
        </w:rPr>
        <w:t>ally be considered</w:t>
      </w:r>
      <w:r w:rsidR="00851E6F" w:rsidRPr="00E04607">
        <w:rPr>
          <w:rFonts w:ascii="Arial" w:hAnsi="Arial" w:cs="Arial"/>
          <w:color w:val="000000"/>
        </w:rPr>
        <w:t xml:space="preserve"> by most audience members as being</w:t>
      </w:r>
      <w:r w:rsidR="00280E38" w:rsidRPr="00E04607">
        <w:rPr>
          <w:rFonts w:ascii="Arial" w:hAnsi="Arial" w:cs="Arial"/>
          <w:color w:val="000000"/>
        </w:rPr>
        <w:t xml:space="preserve"> part of a live music performance.</w:t>
      </w:r>
      <w:r w:rsidR="00D12EE2" w:rsidRPr="00E04607">
        <w:rPr>
          <w:rFonts w:ascii="Arial" w:hAnsi="Arial" w:cs="Arial"/>
          <w:color w:val="000000"/>
        </w:rPr>
        <w:t xml:space="preserve"> </w:t>
      </w:r>
      <w:r w:rsidR="00280E38" w:rsidRPr="00E04607">
        <w:rPr>
          <w:rFonts w:ascii="Arial" w:hAnsi="Arial" w:cs="Arial"/>
          <w:color w:val="000000"/>
        </w:rPr>
        <w:t xml:space="preserve">This </w:t>
      </w:r>
      <w:r w:rsidRPr="00E04607">
        <w:rPr>
          <w:rFonts w:ascii="Arial" w:hAnsi="Arial" w:cs="Arial"/>
          <w:color w:val="000000"/>
        </w:rPr>
        <w:t xml:space="preserve">higher state of </w:t>
      </w:r>
      <w:r w:rsidR="00CD28E7" w:rsidRPr="00E04607">
        <w:rPr>
          <w:rFonts w:ascii="Arial" w:hAnsi="Arial" w:cs="Arial"/>
          <w:color w:val="000000"/>
        </w:rPr>
        <w:t xml:space="preserve">augmented live performance </w:t>
      </w:r>
      <w:r w:rsidR="00280E38" w:rsidRPr="00E04607">
        <w:rPr>
          <w:rFonts w:ascii="Arial" w:hAnsi="Arial" w:cs="Arial"/>
          <w:color w:val="000000"/>
        </w:rPr>
        <w:t>experience</w:t>
      </w:r>
      <w:r w:rsidR="00851E6F" w:rsidRPr="00E04607">
        <w:rPr>
          <w:rFonts w:ascii="Arial" w:hAnsi="Arial" w:cs="Arial"/>
          <w:color w:val="000000"/>
        </w:rPr>
        <w:t xml:space="preserve"> </w:t>
      </w:r>
      <w:r w:rsidR="00CD28E7" w:rsidRPr="00E04607">
        <w:rPr>
          <w:rFonts w:ascii="Arial" w:hAnsi="Arial" w:cs="Arial"/>
          <w:color w:val="000000"/>
        </w:rPr>
        <w:t>can occur</w:t>
      </w:r>
      <w:r w:rsidR="00280E38" w:rsidRPr="00E04607">
        <w:rPr>
          <w:rFonts w:ascii="Arial" w:hAnsi="Arial" w:cs="Arial"/>
          <w:color w:val="000000"/>
        </w:rPr>
        <w:t xml:space="preserve"> under</w:t>
      </w:r>
      <w:r w:rsidR="00CD28E7" w:rsidRPr="00E04607">
        <w:rPr>
          <w:rFonts w:ascii="Arial" w:hAnsi="Arial" w:cs="Arial"/>
          <w:color w:val="000000"/>
        </w:rPr>
        <w:t xml:space="preserve"> the conditions described ‘in the moment’ within</w:t>
      </w:r>
      <w:r w:rsidRPr="00E04607">
        <w:rPr>
          <w:rFonts w:ascii="Arial" w:hAnsi="Arial" w:cs="Arial"/>
          <w:color w:val="000000"/>
        </w:rPr>
        <w:t xml:space="preserve"> Phelan’s</w:t>
      </w:r>
      <w:r w:rsidR="00CD28E7" w:rsidRPr="00E04607">
        <w:rPr>
          <w:rFonts w:ascii="Arial" w:hAnsi="Arial" w:cs="Arial"/>
          <w:color w:val="000000"/>
        </w:rPr>
        <w:t xml:space="preserve"> </w:t>
      </w:r>
      <w:r w:rsidR="00465833">
        <w:rPr>
          <w:rFonts w:ascii="Arial" w:hAnsi="Arial" w:cs="Arial"/>
          <w:color w:val="000000"/>
        </w:rPr>
        <w:t xml:space="preserve">(1993) </w:t>
      </w:r>
      <w:r w:rsidR="00CD28E7" w:rsidRPr="00E04607">
        <w:rPr>
          <w:rFonts w:ascii="Arial" w:hAnsi="Arial" w:cs="Arial"/>
          <w:color w:val="000000"/>
        </w:rPr>
        <w:t>concept of</w:t>
      </w:r>
      <w:r w:rsidRPr="00E04607">
        <w:rPr>
          <w:rFonts w:ascii="Arial" w:hAnsi="Arial" w:cs="Arial"/>
          <w:color w:val="000000"/>
        </w:rPr>
        <w:t xml:space="preserve"> ‘classic liveness’</w:t>
      </w:r>
      <w:r w:rsidR="00851E6F" w:rsidRPr="00E04607">
        <w:rPr>
          <w:rFonts w:ascii="Arial" w:hAnsi="Arial" w:cs="Arial"/>
          <w:color w:val="000000"/>
        </w:rPr>
        <w:t xml:space="preserve">. </w:t>
      </w:r>
    </w:p>
    <w:p w14:paraId="5B7AD727" w14:textId="77777777" w:rsidR="00280E38" w:rsidRPr="00E04607" w:rsidRDefault="00280E38" w:rsidP="00290795">
      <w:pPr>
        <w:rPr>
          <w:rFonts w:ascii="Arial" w:hAnsi="Arial" w:cs="Arial"/>
          <w:color w:val="000000"/>
        </w:rPr>
      </w:pPr>
    </w:p>
    <w:p w14:paraId="129CCF7C" w14:textId="77777777" w:rsidR="00E3214D" w:rsidRPr="005C5115" w:rsidRDefault="00851E6F" w:rsidP="00995BD5">
      <w:pPr>
        <w:rPr>
          <w:rFonts w:ascii="Arial" w:hAnsi="Arial" w:cs="Arial"/>
          <w:color w:val="7030A0"/>
        </w:rPr>
      </w:pPr>
      <w:r w:rsidRPr="00E04607">
        <w:rPr>
          <w:rFonts w:ascii="Arial" w:hAnsi="Arial" w:cs="Arial"/>
          <w:color w:val="000000"/>
        </w:rPr>
        <w:t>Clearly,</w:t>
      </w:r>
      <w:r w:rsidR="00280E38" w:rsidRPr="00E04607">
        <w:rPr>
          <w:rFonts w:ascii="Arial" w:hAnsi="Arial" w:cs="Arial"/>
          <w:color w:val="000000"/>
        </w:rPr>
        <w:t xml:space="preserve"> </w:t>
      </w:r>
      <w:r w:rsidR="00092DA5" w:rsidRPr="00E04607">
        <w:rPr>
          <w:rFonts w:ascii="Arial" w:hAnsi="Arial" w:cs="Arial"/>
          <w:color w:val="000000"/>
        </w:rPr>
        <w:t>‘I</w:t>
      </w:r>
      <w:r w:rsidR="00280E38" w:rsidRPr="00E04607">
        <w:rPr>
          <w:rFonts w:ascii="Arial" w:hAnsi="Arial" w:cs="Arial"/>
          <w:color w:val="000000"/>
        </w:rPr>
        <w:t>ndustry 4.0</w:t>
      </w:r>
      <w:r w:rsidR="00092DA5" w:rsidRPr="00E04607">
        <w:rPr>
          <w:rFonts w:ascii="Arial" w:hAnsi="Arial" w:cs="Arial"/>
          <w:color w:val="000000"/>
        </w:rPr>
        <w:t>’</w:t>
      </w:r>
      <w:r w:rsidR="00280E38" w:rsidRPr="00E04607">
        <w:rPr>
          <w:rFonts w:ascii="Arial" w:hAnsi="Arial" w:cs="Arial"/>
          <w:color w:val="000000"/>
        </w:rPr>
        <w:t xml:space="preserve"> based</w:t>
      </w:r>
      <w:r w:rsidR="00092DA5" w:rsidRPr="00E04607">
        <w:rPr>
          <w:rFonts w:ascii="Arial" w:hAnsi="Arial" w:cs="Arial"/>
          <w:color w:val="000000"/>
        </w:rPr>
        <w:t xml:space="preserve"> ICT</w:t>
      </w:r>
      <w:r w:rsidR="00280E38" w:rsidRPr="00E04607">
        <w:rPr>
          <w:rFonts w:ascii="Arial" w:hAnsi="Arial" w:cs="Arial"/>
          <w:color w:val="000000"/>
        </w:rPr>
        <w:t xml:space="preserve"> augmentation ha</w:t>
      </w:r>
      <w:r w:rsidR="00092DA5" w:rsidRPr="00E04607">
        <w:rPr>
          <w:rFonts w:ascii="Arial" w:hAnsi="Arial" w:cs="Arial"/>
          <w:color w:val="000000"/>
        </w:rPr>
        <w:t>s great</w:t>
      </w:r>
      <w:r w:rsidR="00280E38" w:rsidRPr="00E04607">
        <w:rPr>
          <w:rFonts w:ascii="Arial" w:hAnsi="Arial" w:cs="Arial"/>
          <w:color w:val="000000"/>
        </w:rPr>
        <w:t xml:space="preserve"> potential to increase accessibility to music festivals</w:t>
      </w:r>
      <w:r w:rsidR="00290795" w:rsidRPr="00E04607">
        <w:rPr>
          <w:rFonts w:ascii="Arial" w:hAnsi="Arial" w:cs="Arial"/>
          <w:color w:val="000000"/>
        </w:rPr>
        <w:t xml:space="preserve"> for people who are </w:t>
      </w:r>
      <w:r w:rsidR="007B5C9F">
        <w:rPr>
          <w:rFonts w:ascii="Arial" w:hAnsi="Arial" w:cs="Arial"/>
          <w:color w:val="000000"/>
          <w:shd w:val="clear" w:color="auto" w:fill="FFFFFF"/>
        </w:rPr>
        <w:t>Deaf</w:t>
      </w:r>
      <w:r w:rsidR="00290795" w:rsidRPr="00E04607">
        <w:rPr>
          <w:rFonts w:ascii="Arial" w:hAnsi="Arial" w:cs="Arial"/>
          <w:color w:val="000000"/>
          <w:shd w:val="clear" w:color="auto" w:fill="FFFFFF"/>
        </w:rPr>
        <w:t xml:space="preserve"> or disabled.</w:t>
      </w:r>
      <w:r w:rsidR="00092DA5" w:rsidRPr="00E04607">
        <w:rPr>
          <w:rFonts w:ascii="Arial" w:hAnsi="Arial" w:cs="Arial"/>
          <w:color w:val="000000"/>
        </w:rPr>
        <w:t xml:space="preserve"> Furthermore, haptic technologies</w:t>
      </w:r>
      <w:r w:rsidR="00290795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92DA5" w:rsidRPr="00E04607">
        <w:rPr>
          <w:rFonts w:ascii="Arial" w:hAnsi="Arial" w:cs="Arial"/>
          <w:color w:val="000000"/>
        </w:rPr>
        <w:t xml:space="preserve">may </w:t>
      </w:r>
      <w:r w:rsidR="00092DA5" w:rsidRPr="00934192">
        <w:rPr>
          <w:rFonts w:ascii="Arial" w:hAnsi="Arial" w:cs="Arial"/>
        </w:rPr>
        <w:t xml:space="preserve">be particularly beneficial for people who identify as being </w:t>
      </w:r>
      <w:r w:rsidR="007B5C9F">
        <w:rPr>
          <w:rFonts w:ascii="Arial" w:hAnsi="Arial" w:cs="Arial"/>
        </w:rPr>
        <w:t>Deaf</w:t>
      </w:r>
      <w:r w:rsidR="00092DA5" w:rsidRPr="00934192">
        <w:rPr>
          <w:rFonts w:ascii="Arial" w:hAnsi="Arial" w:cs="Arial"/>
        </w:rPr>
        <w:t xml:space="preserve"> or hearing impaired. </w:t>
      </w:r>
      <w:r w:rsidR="005C5115" w:rsidRPr="00934192">
        <w:rPr>
          <w:rFonts w:ascii="Arial" w:hAnsi="Arial" w:cs="Arial"/>
        </w:rPr>
        <w:t>E</w:t>
      </w:r>
      <w:r w:rsidR="00E3214D" w:rsidRPr="00934192">
        <w:rPr>
          <w:rFonts w:ascii="Arial" w:hAnsi="Arial" w:cs="Arial"/>
        </w:rPr>
        <w:t>vents professionals a</w:t>
      </w:r>
      <w:r w:rsidR="005C5115" w:rsidRPr="00934192">
        <w:rPr>
          <w:rFonts w:ascii="Arial" w:hAnsi="Arial" w:cs="Arial"/>
        </w:rPr>
        <w:t>re encouraged to explore</w:t>
      </w:r>
      <w:r w:rsidR="00E3214D" w:rsidRPr="00934192">
        <w:rPr>
          <w:rFonts w:ascii="Arial" w:hAnsi="Arial" w:cs="Arial"/>
        </w:rPr>
        <w:t xml:space="preserve"> the direct application </w:t>
      </w:r>
      <w:r w:rsidR="005C5115" w:rsidRPr="00934192">
        <w:rPr>
          <w:rFonts w:ascii="Arial" w:hAnsi="Arial" w:cs="Arial"/>
        </w:rPr>
        <w:t>o</w:t>
      </w:r>
      <w:r w:rsidR="00E3214D" w:rsidRPr="00934192">
        <w:rPr>
          <w:rFonts w:ascii="Arial" w:hAnsi="Arial" w:cs="Arial"/>
        </w:rPr>
        <w:t xml:space="preserve">f </w:t>
      </w:r>
      <w:r w:rsidR="005C5115" w:rsidRPr="00934192">
        <w:rPr>
          <w:rFonts w:ascii="Arial" w:hAnsi="Arial" w:cs="Arial"/>
        </w:rPr>
        <w:t xml:space="preserve">ICT augmentation into their existing on-site event provision to transition them into </w:t>
      </w:r>
      <w:r w:rsidR="00E3214D" w:rsidRPr="00934192">
        <w:rPr>
          <w:rFonts w:ascii="Arial" w:hAnsi="Arial" w:cs="Arial"/>
        </w:rPr>
        <w:t>hybrid events</w:t>
      </w:r>
      <w:r w:rsidR="005C5115" w:rsidRPr="00934192">
        <w:rPr>
          <w:rFonts w:ascii="Arial" w:hAnsi="Arial" w:cs="Arial"/>
        </w:rPr>
        <w:t xml:space="preserve"> and increase inclusion. Furthermore, the process can potentially work ‘in reverse’ through the incorporation of on-site elements to virtual events such as on-line music festivals. This could be calibrated to facilitate enhanced audience experiences for (lone) individual users as well as in communal settings. It is</w:t>
      </w:r>
      <w:r w:rsidR="00294DD8" w:rsidRPr="00934192">
        <w:rPr>
          <w:rFonts w:ascii="Arial" w:hAnsi="Arial" w:cs="Arial"/>
        </w:rPr>
        <w:t xml:space="preserve"> contend</w:t>
      </w:r>
      <w:r w:rsidR="005C5115" w:rsidRPr="00934192">
        <w:rPr>
          <w:rFonts w:ascii="Arial" w:hAnsi="Arial" w:cs="Arial"/>
        </w:rPr>
        <w:t>ed that th</w:t>
      </w:r>
      <w:r w:rsidR="00294DD8" w:rsidRPr="00934192">
        <w:rPr>
          <w:rFonts w:ascii="Arial" w:hAnsi="Arial" w:cs="Arial"/>
        </w:rPr>
        <w:t>orough</w:t>
      </w:r>
      <w:r w:rsidR="005C5115" w:rsidRPr="00934192">
        <w:rPr>
          <w:rFonts w:ascii="Arial" w:hAnsi="Arial" w:cs="Arial"/>
        </w:rPr>
        <w:t xml:space="preserve"> consideration of ‘liveness 4.0’</w:t>
      </w:r>
      <w:r w:rsidR="00294DD8" w:rsidRPr="00934192">
        <w:rPr>
          <w:rFonts w:ascii="Arial" w:hAnsi="Arial" w:cs="Arial"/>
        </w:rPr>
        <w:t xml:space="preserve"> should therefore become an important element of best practice when planning and delivering music festivals and other hybrid or virtual events.</w:t>
      </w:r>
    </w:p>
    <w:p w14:paraId="24D07322" w14:textId="77777777" w:rsidR="00E3214D" w:rsidRDefault="00E3214D" w:rsidP="00995BD5">
      <w:pPr>
        <w:rPr>
          <w:rFonts w:ascii="Arial" w:hAnsi="Arial" w:cs="Arial"/>
          <w:color w:val="000000"/>
        </w:rPr>
      </w:pPr>
    </w:p>
    <w:p w14:paraId="6BDDA3D5" w14:textId="77777777" w:rsidR="00995BD5" w:rsidRPr="00E04607" w:rsidRDefault="00280E38" w:rsidP="00294DD8">
      <w:pPr>
        <w:rPr>
          <w:rFonts w:ascii="Arial" w:hAnsi="Arial" w:cs="Arial"/>
          <w:color w:val="000000"/>
        </w:rPr>
      </w:pPr>
      <w:r w:rsidRPr="00E04607">
        <w:rPr>
          <w:rFonts w:ascii="Arial" w:hAnsi="Arial" w:cs="Arial"/>
          <w:color w:val="000000"/>
          <w:shd w:val="clear" w:color="auto" w:fill="FFFFFF"/>
        </w:rPr>
        <w:t xml:space="preserve">However, the use of haptic technologies in this regard </w:t>
      </w:r>
      <w:r w:rsidR="00052104" w:rsidRPr="00934192">
        <w:rPr>
          <w:rFonts w:ascii="Arial" w:hAnsi="Arial" w:cs="Arial"/>
          <w:shd w:val="clear" w:color="auto" w:fill="FFFFFF"/>
        </w:rPr>
        <w:t>is</w:t>
      </w:r>
      <w:r w:rsidRPr="00934192">
        <w:rPr>
          <w:rFonts w:ascii="Arial" w:hAnsi="Arial" w:cs="Arial"/>
          <w:shd w:val="clear" w:color="auto" w:fill="FFFFFF"/>
        </w:rPr>
        <w:t xml:space="preserve"> currently</w:t>
      </w:r>
      <w:r w:rsidRPr="00E04607">
        <w:rPr>
          <w:rFonts w:ascii="Arial" w:hAnsi="Arial" w:cs="Arial"/>
          <w:color w:val="000000"/>
          <w:shd w:val="clear" w:color="auto" w:fill="FFFFFF"/>
        </w:rPr>
        <w:t xml:space="preserve"> under researched. The initial case study of the Beat </w:t>
      </w:r>
      <w:r w:rsidR="00700A12" w:rsidRPr="00E04607">
        <w:rPr>
          <w:rFonts w:ascii="Arial" w:hAnsi="Arial" w:cs="Arial"/>
          <w:color w:val="000000"/>
          <w:shd w:val="clear" w:color="auto" w:fill="FFFFFF"/>
        </w:rPr>
        <w:t>B</w:t>
      </w:r>
      <w:r w:rsidRPr="00E04607">
        <w:rPr>
          <w:rFonts w:ascii="Arial" w:hAnsi="Arial" w:cs="Arial"/>
          <w:color w:val="000000"/>
          <w:shd w:val="clear" w:color="auto" w:fill="FFFFFF"/>
        </w:rPr>
        <w:t>locks</w:t>
      </w:r>
      <w:r w:rsidR="00CA2161">
        <w:rPr>
          <w:rFonts w:ascii="Arial" w:hAnsi="Arial" w:cs="Arial"/>
          <w:color w:val="000000"/>
          <w:shd w:val="clear" w:color="auto" w:fill="FFFFFF"/>
        </w:rPr>
        <w:t xml:space="preserve"> haptic</w:t>
      </w:r>
      <w:r w:rsidRPr="00E04607">
        <w:rPr>
          <w:rFonts w:ascii="Arial" w:hAnsi="Arial" w:cs="Arial"/>
          <w:color w:val="000000"/>
          <w:shd w:val="clear" w:color="auto" w:fill="FFFFFF"/>
        </w:rPr>
        <w:t xml:space="preserve"> flooring system described herein</w:t>
      </w:r>
      <w:r w:rsidR="00700A12" w:rsidRPr="00E04607">
        <w:rPr>
          <w:rFonts w:ascii="Arial" w:hAnsi="Arial" w:cs="Arial"/>
          <w:color w:val="000000"/>
          <w:shd w:val="clear" w:color="auto" w:fill="FFFFFF"/>
        </w:rPr>
        <w:t xml:space="preserve"> is offered by way of example and contains some limited evidence of some positive audience perceptions of the liveness of music performances augmented with haptic flooring.</w:t>
      </w:r>
      <w:r w:rsidR="00195B4B" w:rsidRPr="00E0460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95BD5" w:rsidRPr="00E04607">
        <w:rPr>
          <w:rFonts w:ascii="Arial" w:hAnsi="Arial" w:cs="Arial"/>
          <w:color w:val="000000"/>
        </w:rPr>
        <w:t xml:space="preserve">There is scope for further research into audience perceptions of the </w:t>
      </w:r>
      <w:r w:rsidR="00195B4B" w:rsidRPr="00E04607">
        <w:rPr>
          <w:rFonts w:ascii="Arial" w:hAnsi="Arial" w:cs="Arial"/>
          <w:color w:val="000000"/>
        </w:rPr>
        <w:t>liveness of performances augmented by</w:t>
      </w:r>
      <w:r w:rsidR="00995BD5" w:rsidRPr="00E04607">
        <w:rPr>
          <w:rFonts w:ascii="Arial" w:hAnsi="Arial" w:cs="Arial"/>
          <w:color w:val="000000"/>
        </w:rPr>
        <w:t xml:space="preserve"> haptic and other </w:t>
      </w:r>
      <w:r w:rsidR="00092DA5" w:rsidRPr="00E04607">
        <w:rPr>
          <w:rFonts w:ascii="Arial" w:hAnsi="Arial" w:cs="Arial"/>
          <w:color w:val="000000"/>
        </w:rPr>
        <w:t>‘I</w:t>
      </w:r>
      <w:r w:rsidR="00995BD5" w:rsidRPr="00E04607">
        <w:rPr>
          <w:rFonts w:ascii="Arial" w:hAnsi="Arial" w:cs="Arial"/>
          <w:color w:val="000000"/>
        </w:rPr>
        <w:t>ndustry 4.0</w:t>
      </w:r>
      <w:r w:rsidR="00092DA5" w:rsidRPr="00E04607">
        <w:rPr>
          <w:rFonts w:ascii="Arial" w:hAnsi="Arial" w:cs="Arial"/>
          <w:color w:val="000000"/>
        </w:rPr>
        <w:t>’</w:t>
      </w:r>
      <w:r w:rsidR="00995BD5" w:rsidRPr="00E04607">
        <w:rPr>
          <w:rFonts w:ascii="Arial" w:hAnsi="Arial" w:cs="Arial"/>
          <w:color w:val="000000"/>
        </w:rPr>
        <w:t xml:space="preserve"> technologies</w:t>
      </w:r>
      <w:r w:rsidR="00195B4B" w:rsidRPr="00E04607">
        <w:rPr>
          <w:rFonts w:ascii="Arial" w:hAnsi="Arial" w:cs="Arial"/>
          <w:color w:val="000000"/>
        </w:rPr>
        <w:t>.</w:t>
      </w:r>
      <w:r w:rsidR="00995BD5" w:rsidRPr="00E04607">
        <w:rPr>
          <w:rFonts w:ascii="Arial" w:hAnsi="Arial" w:cs="Arial"/>
          <w:color w:val="000000"/>
        </w:rPr>
        <w:t xml:space="preserve"> </w:t>
      </w:r>
      <w:r w:rsidR="00195B4B" w:rsidRPr="00E04607">
        <w:rPr>
          <w:rFonts w:ascii="Arial" w:hAnsi="Arial" w:cs="Arial"/>
          <w:color w:val="000000"/>
        </w:rPr>
        <w:t>This could occur in part through case studies</w:t>
      </w:r>
      <w:r w:rsidR="00092DA5" w:rsidRPr="00E04607">
        <w:rPr>
          <w:rFonts w:ascii="Arial" w:hAnsi="Arial" w:cs="Arial"/>
          <w:color w:val="000000"/>
        </w:rPr>
        <w:t xml:space="preserve"> of individual products at music festivals which include greater numbers of respondents. It is hoped</w:t>
      </w:r>
      <w:r w:rsidR="00195B4B" w:rsidRPr="00E04607">
        <w:rPr>
          <w:rFonts w:ascii="Arial" w:hAnsi="Arial" w:cs="Arial"/>
          <w:color w:val="000000"/>
        </w:rPr>
        <w:t xml:space="preserve"> </w:t>
      </w:r>
      <w:r w:rsidR="00092DA5" w:rsidRPr="00E04607">
        <w:rPr>
          <w:rFonts w:ascii="Arial" w:hAnsi="Arial" w:cs="Arial"/>
          <w:color w:val="000000"/>
        </w:rPr>
        <w:t>that</w:t>
      </w:r>
      <w:r w:rsidR="00195B4B" w:rsidRPr="00E04607">
        <w:rPr>
          <w:rFonts w:ascii="Arial" w:hAnsi="Arial" w:cs="Arial"/>
          <w:color w:val="000000"/>
        </w:rPr>
        <w:t xml:space="preserve"> both organisers of music festivals and academics</w:t>
      </w:r>
      <w:r w:rsidR="00092DA5" w:rsidRPr="00E04607">
        <w:rPr>
          <w:rFonts w:ascii="Arial" w:hAnsi="Arial" w:cs="Arial"/>
          <w:color w:val="000000"/>
        </w:rPr>
        <w:t xml:space="preserve"> researching in this field</w:t>
      </w:r>
      <w:r w:rsidR="00195B4B" w:rsidRPr="00E04607">
        <w:rPr>
          <w:rFonts w:ascii="Arial" w:hAnsi="Arial" w:cs="Arial"/>
          <w:color w:val="000000"/>
        </w:rPr>
        <w:t xml:space="preserve"> are encouraged to further explore potential ICT augmentation of music performances and </w:t>
      </w:r>
      <w:r w:rsidR="00092DA5" w:rsidRPr="00E04607">
        <w:rPr>
          <w:rFonts w:ascii="Arial" w:hAnsi="Arial" w:cs="Arial"/>
          <w:color w:val="000000"/>
        </w:rPr>
        <w:t>perceptions</w:t>
      </w:r>
      <w:r w:rsidR="00195B4B" w:rsidRPr="00E04607">
        <w:rPr>
          <w:rFonts w:ascii="Arial" w:hAnsi="Arial" w:cs="Arial"/>
          <w:color w:val="000000"/>
        </w:rPr>
        <w:t xml:space="preserve"> of liveness </w:t>
      </w:r>
      <w:r w:rsidR="00092DA5" w:rsidRPr="00E04607">
        <w:rPr>
          <w:rFonts w:ascii="Arial" w:hAnsi="Arial" w:cs="Arial"/>
          <w:color w:val="000000"/>
        </w:rPr>
        <w:t>in this regard</w:t>
      </w:r>
      <w:r w:rsidR="00195B4B" w:rsidRPr="00E04607">
        <w:rPr>
          <w:rFonts w:ascii="Arial" w:hAnsi="Arial" w:cs="Arial"/>
          <w:color w:val="000000"/>
        </w:rPr>
        <w:t>.</w:t>
      </w:r>
    </w:p>
    <w:p w14:paraId="30E32355" w14:textId="77777777" w:rsidR="00DD226E" w:rsidRPr="00E04607" w:rsidRDefault="00DD226E" w:rsidP="00294DD8">
      <w:pPr>
        <w:rPr>
          <w:rFonts w:ascii="Arial" w:hAnsi="Arial" w:cs="Arial"/>
          <w:color w:val="000000"/>
        </w:rPr>
      </w:pPr>
    </w:p>
    <w:p w14:paraId="14CF3E96" w14:textId="77777777" w:rsidR="00DD226E" w:rsidRPr="00E04607" w:rsidRDefault="00DD226E" w:rsidP="00294DD8">
      <w:pPr>
        <w:pStyle w:val="FALtext"/>
        <w:spacing w:line="240" w:lineRule="auto"/>
        <w:rPr>
          <w:rFonts w:cs="Arial"/>
          <w:color w:val="000000"/>
          <w:sz w:val="24"/>
        </w:rPr>
      </w:pPr>
      <w:r w:rsidRPr="00E04607">
        <w:rPr>
          <w:rFonts w:cs="Arial"/>
          <w:color w:val="000000"/>
          <w:sz w:val="24"/>
        </w:rPr>
        <w:t>It is concluded that a new paradigm</w:t>
      </w:r>
      <w:r w:rsidRPr="00E04607">
        <w:rPr>
          <w:rFonts w:cs="Arial"/>
          <w:iCs/>
          <w:color w:val="000000"/>
          <w:sz w:val="24"/>
        </w:rPr>
        <w:t xml:space="preserve"> of </w:t>
      </w:r>
      <w:r w:rsidR="00092DA5" w:rsidRPr="00E04607">
        <w:rPr>
          <w:rFonts w:cs="Arial"/>
          <w:iCs/>
          <w:color w:val="000000"/>
          <w:sz w:val="24"/>
        </w:rPr>
        <w:t>‘</w:t>
      </w:r>
      <w:r w:rsidRPr="00E04607">
        <w:rPr>
          <w:rFonts w:cs="Arial"/>
          <w:iCs/>
          <w:color w:val="000000"/>
          <w:sz w:val="24"/>
        </w:rPr>
        <w:t>liveness 4.0</w:t>
      </w:r>
      <w:r w:rsidR="00092DA5" w:rsidRPr="00E04607">
        <w:rPr>
          <w:rFonts w:cs="Arial"/>
          <w:iCs/>
          <w:color w:val="000000"/>
          <w:sz w:val="24"/>
        </w:rPr>
        <w:t>’</w:t>
      </w:r>
      <w:r w:rsidRPr="00E04607">
        <w:rPr>
          <w:rFonts w:cs="Arial"/>
          <w:iCs/>
          <w:color w:val="000000"/>
          <w:sz w:val="24"/>
        </w:rPr>
        <w:t xml:space="preserve"> is required to consider haptic technologies designed to </w:t>
      </w:r>
      <w:r w:rsidRPr="00E04607">
        <w:rPr>
          <w:rFonts w:cs="Arial"/>
          <w:color w:val="000000"/>
          <w:sz w:val="24"/>
        </w:rPr>
        <w:t xml:space="preserve">increase accessibility for people who are </w:t>
      </w:r>
      <w:r w:rsidR="007B5C9F">
        <w:rPr>
          <w:rFonts w:cs="Arial"/>
          <w:color w:val="000000"/>
          <w:sz w:val="24"/>
        </w:rPr>
        <w:t>Deaf</w:t>
      </w:r>
      <w:r w:rsidRPr="00E04607">
        <w:rPr>
          <w:rFonts w:cs="Arial"/>
          <w:color w:val="000000"/>
          <w:sz w:val="24"/>
        </w:rPr>
        <w:t xml:space="preserve"> or disabled at</w:t>
      </w:r>
      <w:r w:rsidRPr="00E04607">
        <w:rPr>
          <w:rFonts w:cs="Arial"/>
          <w:iCs/>
          <w:color w:val="000000"/>
          <w:sz w:val="24"/>
        </w:rPr>
        <w:t xml:space="preserve"> music festivals</w:t>
      </w:r>
      <w:r w:rsidRPr="00E04607">
        <w:rPr>
          <w:rFonts w:cs="Arial"/>
          <w:color w:val="000000"/>
          <w:sz w:val="24"/>
        </w:rPr>
        <w:t>.</w:t>
      </w:r>
      <w:r w:rsidR="000B747B" w:rsidRPr="00E04607">
        <w:rPr>
          <w:rFonts w:cs="Arial"/>
          <w:color w:val="000000"/>
          <w:sz w:val="24"/>
        </w:rPr>
        <w:t xml:space="preserve"> </w:t>
      </w:r>
      <w:r w:rsidR="005826F6" w:rsidRPr="00E04607">
        <w:rPr>
          <w:rFonts w:cs="Arial"/>
          <w:color w:val="000000"/>
          <w:sz w:val="24"/>
        </w:rPr>
        <w:t xml:space="preserve">Furthermore, </w:t>
      </w:r>
      <w:r w:rsidR="005826F6" w:rsidRPr="00E04607">
        <w:rPr>
          <w:rFonts w:cs="Arial"/>
          <w:iCs/>
          <w:color w:val="000000"/>
          <w:sz w:val="24"/>
        </w:rPr>
        <w:t xml:space="preserve">‘liveness 4.0’ </w:t>
      </w:r>
      <w:r w:rsidR="00DE43F9" w:rsidRPr="00E04607">
        <w:rPr>
          <w:rFonts w:cs="Arial"/>
          <w:iCs/>
          <w:color w:val="000000"/>
          <w:sz w:val="24"/>
        </w:rPr>
        <w:t>can</w:t>
      </w:r>
      <w:r w:rsidR="005826F6" w:rsidRPr="00E04607">
        <w:rPr>
          <w:rFonts w:cs="Arial"/>
          <w:iCs/>
          <w:color w:val="000000"/>
          <w:sz w:val="24"/>
        </w:rPr>
        <w:t xml:space="preserve"> incorporate ICT augmentations relating to audience members senses of </w:t>
      </w:r>
      <w:r w:rsidR="005826F6" w:rsidRPr="00E04607">
        <w:rPr>
          <w:rFonts w:cs="Arial"/>
          <w:color w:val="000000"/>
          <w:sz w:val="24"/>
        </w:rPr>
        <w:t xml:space="preserve">smell, taste, heat, </w:t>
      </w:r>
      <w:r w:rsidR="00AA0956" w:rsidRPr="00E04607">
        <w:rPr>
          <w:rFonts w:cs="Arial"/>
          <w:color w:val="000000"/>
          <w:sz w:val="24"/>
        </w:rPr>
        <w:t>balance,</w:t>
      </w:r>
      <w:r w:rsidR="005826F6" w:rsidRPr="00E04607">
        <w:rPr>
          <w:rFonts w:cs="Arial"/>
          <w:color w:val="000000"/>
          <w:sz w:val="24"/>
        </w:rPr>
        <w:t xml:space="preserve"> and perception of body awareness.</w:t>
      </w:r>
      <w:r w:rsidR="005826F6" w:rsidRPr="00E04607">
        <w:rPr>
          <w:rFonts w:cs="Arial"/>
          <w:color w:val="000000"/>
        </w:rPr>
        <w:t xml:space="preserve"> </w:t>
      </w:r>
      <w:r w:rsidR="000B747B" w:rsidRPr="00E04607">
        <w:rPr>
          <w:rFonts w:cs="Arial"/>
          <w:color w:val="000000"/>
          <w:sz w:val="24"/>
        </w:rPr>
        <w:t xml:space="preserve">Haptic and other ‘industry 4.0’ related ICT has great potential for </w:t>
      </w:r>
      <w:r w:rsidR="00ED3B65" w:rsidRPr="00E04607">
        <w:rPr>
          <w:rFonts w:cs="Arial"/>
          <w:color w:val="000000"/>
          <w:sz w:val="24"/>
        </w:rPr>
        <w:t>increased</w:t>
      </w:r>
      <w:r w:rsidR="000B747B" w:rsidRPr="00E04607">
        <w:rPr>
          <w:rFonts w:cs="Arial"/>
          <w:color w:val="000000"/>
          <w:sz w:val="24"/>
        </w:rPr>
        <w:t xml:space="preserve"> adoption within </w:t>
      </w:r>
      <w:r w:rsidR="00E51A26" w:rsidRPr="00E04607">
        <w:rPr>
          <w:rFonts w:cs="Arial"/>
          <w:color w:val="000000"/>
          <w:sz w:val="24"/>
        </w:rPr>
        <w:t>v</w:t>
      </w:r>
      <w:r w:rsidR="000B747B" w:rsidRPr="00E04607">
        <w:rPr>
          <w:rFonts w:cs="Arial"/>
          <w:color w:val="000000"/>
          <w:sz w:val="24"/>
        </w:rPr>
        <w:t>irtual and hybrid events across music and a range of other event genres. It is therefore contended that ‘liveness 4.0’ will be an important consideration for event organisers looking to maximise existing</w:t>
      </w:r>
      <w:r w:rsidR="005826F6" w:rsidRPr="00E04607">
        <w:rPr>
          <w:rFonts w:cs="Arial"/>
          <w:color w:val="000000"/>
          <w:sz w:val="24"/>
        </w:rPr>
        <w:t xml:space="preserve"> audiences</w:t>
      </w:r>
      <w:r w:rsidR="000B747B" w:rsidRPr="00E04607">
        <w:rPr>
          <w:rFonts w:cs="Arial"/>
          <w:color w:val="000000"/>
          <w:sz w:val="24"/>
        </w:rPr>
        <w:t xml:space="preserve"> and grow new </w:t>
      </w:r>
      <w:r w:rsidR="005826F6" w:rsidRPr="00E04607">
        <w:rPr>
          <w:rFonts w:cs="Arial"/>
          <w:color w:val="000000"/>
          <w:sz w:val="24"/>
        </w:rPr>
        <w:t>one</w:t>
      </w:r>
      <w:r w:rsidR="000B747B" w:rsidRPr="00E04607">
        <w:rPr>
          <w:rFonts w:cs="Arial"/>
          <w:color w:val="000000"/>
          <w:sz w:val="24"/>
        </w:rPr>
        <w:t xml:space="preserve">s for </w:t>
      </w:r>
      <w:r w:rsidR="00E51A26" w:rsidRPr="00E04607">
        <w:rPr>
          <w:rFonts w:cs="Arial"/>
          <w:color w:val="000000"/>
          <w:sz w:val="24"/>
        </w:rPr>
        <w:t>vi</w:t>
      </w:r>
      <w:r w:rsidR="000B747B" w:rsidRPr="00E04607">
        <w:rPr>
          <w:rFonts w:cs="Arial"/>
          <w:color w:val="000000"/>
          <w:sz w:val="24"/>
        </w:rPr>
        <w:t>rtual and hybrid events.</w:t>
      </w:r>
      <w:r w:rsidR="005826F6" w:rsidRPr="00E04607">
        <w:rPr>
          <w:rFonts w:cs="Arial"/>
          <w:color w:val="000000"/>
          <w:sz w:val="24"/>
        </w:rPr>
        <w:t xml:space="preserve"> </w:t>
      </w:r>
      <w:r w:rsidR="00DE43F9" w:rsidRPr="00E04607">
        <w:rPr>
          <w:rFonts w:cs="Arial"/>
          <w:color w:val="000000"/>
          <w:sz w:val="24"/>
        </w:rPr>
        <w:t xml:space="preserve">People who are </w:t>
      </w:r>
      <w:r w:rsidR="007B5C9F">
        <w:rPr>
          <w:rFonts w:cs="Arial"/>
          <w:color w:val="000000"/>
          <w:sz w:val="24"/>
        </w:rPr>
        <w:t>Deaf</w:t>
      </w:r>
      <w:r w:rsidR="00DE43F9" w:rsidRPr="00E04607">
        <w:rPr>
          <w:rFonts w:cs="Arial"/>
          <w:color w:val="000000"/>
          <w:sz w:val="24"/>
        </w:rPr>
        <w:t xml:space="preserve"> or disabled represent a significant, growing audience</w:t>
      </w:r>
      <w:r w:rsidR="001C3B59" w:rsidRPr="00E04607">
        <w:rPr>
          <w:rFonts w:cs="Arial"/>
          <w:color w:val="000000"/>
          <w:sz w:val="24"/>
        </w:rPr>
        <w:t>/potential audience</w:t>
      </w:r>
      <w:r w:rsidR="00DE43F9" w:rsidRPr="00E04607">
        <w:rPr>
          <w:rFonts w:cs="Arial"/>
          <w:color w:val="000000"/>
          <w:sz w:val="24"/>
        </w:rPr>
        <w:t xml:space="preserve"> segment for </w:t>
      </w:r>
      <w:r w:rsidR="001C3B59" w:rsidRPr="00E04607">
        <w:rPr>
          <w:rFonts w:cs="Arial"/>
          <w:color w:val="000000"/>
          <w:sz w:val="24"/>
        </w:rPr>
        <w:t>the global</w:t>
      </w:r>
      <w:r w:rsidR="00DE43F9" w:rsidRPr="00E04607">
        <w:rPr>
          <w:rFonts w:cs="Arial"/>
          <w:color w:val="000000"/>
          <w:sz w:val="24"/>
        </w:rPr>
        <w:t xml:space="preserve"> live events</w:t>
      </w:r>
      <w:r w:rsidR="005826F6" w:rsidRPr="00E04607">
        <w:rPr>
          <w:rFonts w:cs="Arial"/>
          <w:color w:val="000000"/>
          <w:sz w:val="24"/>
        </w:rPr>
        <w:t xml:space="preserve"> sector</w:t>
      </w:r>
      <w:r w:rsidR="001C3B59" w:rsidRPr="00E04607">
        <w:rPr>
          <w:rFonts w:cs="Arial"/>
          <w:color w:val="000000"/>
          <w:sz w:val="24"/>
        </w:rPr>
        <w:t>,</w:t>
      </w:r>
      <w:r w:rsidR="00DE43F9" w:rsidRPr="00E04607">
        <w:rPr>
          <w:rFonts w:cs="Arial"/>
          <w:color w:val="000000"/>
          <w:sz w:val="24"/>
        </w:rPr>
        <w:t xml:space="preserve"> which</w:t>
      </w:r>
      <w:r w:rsidR="005826F6" w:rsidRPr="00E04607">
        <w:rPr>
          <w:rFonts w:cs="Arial"/>
          <w:color w:val="000000"/>
          <w:sz w:val="24"/>
        </w:rPr>
        <w:t xml:space="preserve"> is experiencing rapid speed of change</w:t>
      </w:r>
      <w:r w:rsidR="00DE43F9" w:rsidRPr="00E04607">
        <w:rPr>
          <w:rFonts w:cs="Arial"/>
          <w:color w:val="000000"/>
          <w:sz w:val="24"/>
        </w:rPr>
        <w:t>. Within this context, e</w:t>
      </w:r>
      <w:r w:rsidR="005826F6" w:rsidRPr="00E04607">
        <w:rPr>
          <w:rFonts w:cs="Arial"/>
          <w:color w:val="000000"/>
          <w:sz w:val="24"/>
        </w:rPr>
        <w:t>vent organisers should regularly ‘future scan’ for emerging ICT enhancements with potential to be perceived as delivering an authentic live experience to their audience.</w:t>
      </w:r>
    </w:p>
    <w:p w14:paraId="6DA0B7A3" w14:textId="77777777" w:rsidR="003116FE" w:rsidRPr="00E04607" w:rsidRDefault="00A41B4E" w:rsidP="003116FE">
      <w:pPr>
        <w:rPr>
          <w:rFonts w:ascii="Arial" w:hAnsi="Arial" w:cs="Arial"/>
          <w:b/>
          <w:color w:val="000000"/>
        </w:rPr>
      </w:pPr>
      <w:r w:rsidRPr="00E04607">
        <w:rPr>
          <w:rFonts w:ascii="Arial" w:hAnsi="Arial" w:cs="Arial"/>
          <w:b/>
          <w:color w:val="000000"/>
        </w:rPr>
        <w:lastRenderedPageBreak/>
        <w:t>References</w:t>
      </w:r>
    </w:p>
    <w:p w14:paraId="49B1DC6E" w14:textId="77777777" w:rsidR="00701406" w:rsidRPr="00267C29" w:rsidRDefault="006846B2" w:rsidP="00701406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Alvarado, K. </w:t>
      </w:r>
      <w:r w:rsidR="00701406" w:rsidRPr="00267C29">
        <w:rPr>
          <w:rFonts w:ascii="Arial" w:hAnsi="Arial" w:cs="Arial"/>
          <w:color w:val="000000"/>
        </w:rPr>
        <w:t>(2022)</w:t>
      </w:r>
      <w:r w:rsidRPr="00267C29">
        <w:rPr>
          <w:rFonts w:ascii="Arial" w:hAnsi="Arial" w:cs="Arial"/>
          <w:color w:val="000000"/>
        </w:rPr>
        <w:t>.</w:t>
      </w:r>
      <w:r w:rsidR="00701406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‘</w:t>
      </w:r>
      <w:r w:rsidR="00701406" w:rsidRPr="00267C29">
        <w:rPr>
          <w:rFonts w:ascii="Arial" w:hAnsi="Arial" w:cs="Arial"/>
          <w:color w:val="000000"/>
          <w:lang w:eastAsia="en-US"/>
        </w:rPr>
        <w:t>Accessibility of music festivals: a British Perspective</w:t>
      </w:r>
      <w:r w:rsidRPr="00267C29">
        <w:rPr>
          <w:rFonts w:ascii="Arial" w:hAnsi="Arial" w:cs="Arial"/>
          <w:color w:val="000000"/>
          <w:lang w:eastAsia="en-US"/>
        </w:rPr>
        <w:t>’</w:t>
      </w:r>
      <w:r w:rsidRPr="00267C29">
        <w:rPr>
          <w:rFonts w:ascii="Arial" w:hAnsi="Arial" w:cs="Arial"/>
          <w:i/>
          <w:iCs/>
          <w:color w:val="000000"/>
          <w:lang w:eastAsia="en-US"/>
        </w:rPr>
        <w:t>,</w:t>
      </w:r>
      <w:r w:rsidR="00701406" w:rsidRPr="00267C29">
        <w:rPr>
          <w:rFonts w:ascii="Arial" w:hAnsi="Arial" w:cs="Arial"/>
          <w:i/>
          <w:iCs/>
          <w:color w:val="000000"/>
          <w:lang w:eastAsia="en-US"/>
        </w:rPr>
        <w:t xml:space="preserve"> </w:t>
      </w:r>
      <w:r w:rsidR="00701406" w:rsidRPr="00267C29">
        <w:rPr>
          <w:rFonts w:ascii="Arial" w:hAnsi="Arial" w:cs="Arial"/>
          <w:i/>
          <w:iCs/>
          <w:color w:val="000000"/>
        </w:rPr>
        <w:t>International Journal of Event and festival management</w:t>
      </w:r>
      <w:r w:rsidRPr="00267C29">
        <w:rPr>
          <w:rFonts w:ascii="Arial" w:hAnsi="Arial" w:cs="Arial"/>
          <w:color w:val="000000"/>
        </w:rPr>
        <w:t>,</w:t>
      </w:r>
      <w:r w:rsidR="00701406" w:rsidRPr="00267C29">
        <w:rPr>
          <w:rFonts w:ascii="Arial" w:hAnsi="Arial" w:cs="Arial"/>
          <w:color w:val="000000"/>
        </w:rPr>
        <w:t xml:space="preserve"> </w:t>
      </w:r>
      <w:r w:rsidR="00701406" w:rsidRPr="00267C29">
        <w:rPr>
          <w:rFonts w:ascii="Arial" w:hAnsi="Arial" w:cs="Arial"/>
          <w:b/>
          <w:bCs/>
          <w:color w:val="000000"/>
        </w:rPr>
        <w:t>13</w:t>
      </w:r>
      <w:r w:rsidR="001B3460" w:rsidRPr="00267C29">
        <w:rPr>
          <w:rFonts w:ascii="Arial" w:hAnsi="Arial" w:cs="Arial"/>
          <w:color w:val="000000"/>
        </w:rPr>
        <w:t xml:space="preserve"> (</w:t>
      </w:r>
      <w:r w:rsidR="00701406" w:rsidRPr="00267C29">
        <w:rPr>
          <w:rFonts w:ascii="Arial" w:hAnsi="Arial" w:cs="Arial"/>
          <w:color w:val="000000"/>
        </w:rPr>
        <w:t>2</w:t>
      </w:r>
      <w:r w:rsidR="001B3460" w:rsidRPr="00267C29">
        <w:rPr>
          <w:rFonts w:ascii="Arial" w:hAnsi="Arial" w:cs="Arial"/>
          <w:color w:val="000000"/>
        </w:rPr>
        <w:t>), 203-218</w:t>
      </w:r>
      <w:r w:rsidR="00701406" w:rsidRPr="00267C29">
        <w:rPr>
          <w:rFonts w:ascii="Arial" w:hAnsi="Arial" w:cs="Arial"/>
          <w:color w:val="000000"/>
        </w:rPr>
        <w:t xml:space="preserve">. </w:t>
      </w:r>
    </w:p>
    <w:p w14:paraId="4762374F" w14:textId="77777777" w:rsidR="0070320F" w:rsidRPr="00267C29" w:rsidRDefault="001B3460" w:rsidP="00701406">
      <w:pPr>
        <w:pStyle w:val="NormalWeb"/>
        <w:rPr>
          <w:rFonts w:ascii="Arial" w:hAnsi="Arial" w:cs="Arial"/>
          <w:color w:val="000000"/>
          <w:lang w:eastAsia="en-US"/>
        </w:rPr>
      </w:pPr>
      <w:r w:rsidRPr="00267C29">
        <w:rPr>
          <w:rFonts w:ascii="Arial" w:hAnsi="Arial" w:cs="Arial"/>
          <w:color w:val="000000"/>
          <w:shd w:val="clear" w:color="auto" w:fill="FFFFFF"/>
        </w:rPr>
        <w:t>Auslander</w:t>
      </w:r>
      <w:r w:rsidR="0070320F" w:rsidRPr="00267C29">
        <w:rPr>
          <w:rFonts w:ascii="Arial" w:hAnsi="Arial" w:cs="Arial"/>
          <w:color w:val="000000"/>
          <w:lang w:eastAsia="en-US"/>
        </w:rPr>
        <w:t>, P</w:t>
      </w:r>
      <w:r w:rsidRPr="00267C29">
        <w:rPr>
          <w:rFonts w:ascii="Arial" w:hAnsi="Arial" w:cs="Arial"/>
          <w:color w:val="000000"/>
          <w:lang w:eastAsia="en-US"/>
        </w:rPr>
        <w:t>.</w:t>
      </w:r>
      <w:r w:rsidR="0070320F" w:rsidRPr="00267C29">
        <w:rPr>
          <w:rFonts w:ascii="Arial" w:hAnsi="Arial" w:cs="Arial"/>
          <w:color w:val="000000"/>
          <w:lang w:eastAsia="en-US"/>
        </w:rPr>
        <w:t xml:space="preserve"> (2008)</w:t>
      </w:r>
      <w:r w:rsidRPr="00267C29">
        <w:rPr>
          <w:rFonts w:ascii="Arial" w:hAnsi="Arial" w:cs="Arial"/>
          <w:color w:val="000000"/>
          <w:lang w:eastAsia="en-US"/>
        </w:rPr>
        <w:t>.</w:t>
      </w:r>
      <w:r w:rsidR="0070320F" w:rsidRPr="00267C29">
        <w:rPr>
          <w:rFonts w:ascii="Arial" w:hAnsi="Arial" w:cs="Arial"/>
          <w:color w:val="000000"/>
          <w:lang w:eastAsia="en-US"/>
        </w:rPr>
        <w:t xml:space="preserve"> </w:t>
      </w:r>
      <w:r w:rsidR="0070320F" w:rsidRPr="00267C29">
        <w:rPr>
          <w:rFonts w:ascii="Arial" w:hAnsi="Arial" w:cs="Arial"/>
          <w:i/>
          <w:iCs/>
          <w:color w:val="000000"/>
          <w:lang w:eastAsia="en-US"/>
        </w:rPr>
        <w:t>Liveness – Performance in a Mediatized Culture</w:t>
      </w:r>
      <w:r w:rsidR="0070320F" w:rsidRPr="00267C29">
        <w:rPr>
          <w:rFonts w:ascii="Arial" w:hAnsi="Arial" w:cs="Arial"/>
          <w:color w:val="000000"/>
          <w:lang w:eastAsia="en-US"/>
        </w:rPr>
        <w:t>. Routledge.</w:t>
      </w:r>
    </w:p>
    <w:p w14:paraId="1DF0B941" w14:textId="77777777" w:rsidR="00F064C4" w:rsidRPr="00267C29" w:rsidRDefault="001B3460" w:rsidP="00F064C4">
      <w:pPr>
        <w:spacing w:before="100" w:beforeAutospacing="1" w:after="100" w:afterAutospacing="1"/>
        <w:rPr>
          <w:rFonts w:ascii="Arial" w:hAnsi="Arial" w:cs="Arial"/>
          <w:iCs/>
          <w:color w:val="000000"/>
        </w:rPr>
      </w:pPr>
      <w:r w:rsidRPr="00267C29">
        <w:rPr>
          <w:rFonts w:ascii="Arial" w:hAnsi="Arial" w:cs="Arial"/>
          <w:color w:val="000000"/>
          <w:shd w:val="clear" w:color="auto" w:fill="FFFFFF"/>
        </w:rPr>
        <w:t>Auslander</w:t>
      </w:r>
      <w:r w:rsidR="00F064C4" w:rsidRPr="00267C29">
        <w:rPr>
          <w:rFonts w:ascii="Arial" w:hAnsi="Arial" w:cs="Arial"/>
          <w:color w:val="000000"/>
        </w:rPr>
        <w:t>, P</w:t>
      </w:r>
      <w:r w:rsidRPr="00267C29">
        <w:rPr>
          <w:rFonts w:ascii="Arial" w:hAnsi="Arial" w:cs="Arial"/>
          <w:color w:val="000000"/>
        </w:rPr>
        <w:t>.</w:t>
      </w:r>
      <w:r w:rsidR="00F064C4" w:rsidRPr="00267C29">
        <w:rPr>
          <w:rFonts w:ascii="Arial" w:hAnsi="Arial" w:cs="Arial"/>
          <w:color w:val="000000"/>
        </w:rPr>
        <w:t xml:space="preserve"> (2012)</w:t>
      </w:r>
      <w:r w:rsidRPr="00267C29">
        <w:rPr>
          <w:rFonts w:ascii="Arial" w:hAnsi="Arial" w:cs="Arial"/>
          <w:color w:val="000000"/>
        </w:rPr>
        <w:t>.</w:t>
      </w:r>
      <w:r w:rsidR="00F064C4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‘</w:t>
      </w:r>
      <w:r w:rsidR="00F064C4" w:rsidRPr="00267C29">
        <w:rPr>
          <w:rFonts w:ascii="Arial" w:hAnsi="Arial" w:cs="Arial"/>
          <w:color w:val="000000"/>
        </w:rPr>
        <w:t>Digital Liveness: A Historico-Philosophical Perspective</w:t>
      </w:r>
      <w:r w:rsidRPr="00267C29">
        <w:rPr>
          <w:rFonts w:ascii="Arial" w:hAnsi="Arial" w:cs="Arial"/>
          <w:color w:val="000000"/>
        </w:rPr>
        <w:t xml:space="preserve">’, </w:t>
      </w:r>
      <w:r w:rsidR="00F064C4" w:rsidRPr="00267C29">
        <w:rPr>
          <w:rFonts w:ascii="Arial" w:hAnsi="Arial" w:cs="Arial"/>
          <w:i/>
          <w:color w:val="000000"/>
        </w:rPr>
        <w:t>A Journal of Performance and Art</w:t>
      </w:r>
      <w:r w:rsidRPr="00267C29">
        <w:rPr>
          <w:rFonts w:ascii="Arial" w:hAnsi="Arial" w:cs="Arial"/>
          <w:iCs/>
          <w:color w:val="000000"/>
        </w:rPr>
        <w:t xml:space="preserve">, </w:t>
      </w:r>
      <w:r w:rsidRPr="00267C29">
        <w:rPr>
          <w:rFonts w:ascii="Arial" w:hAnsi="Arial" w:cs="Arial"/>
          <w:b/>
          <w:bCs/>
          <w:iCs/>
          <w:color w:val="000000"/>
        </w:rPr>
        <w:t>34</w:t>
      </w:r>
      <w:r w:rsidRPr="00267C29">
        <w:rPr>
          <w:rFonts w:ascii="Arial" w:hAnsi="Arial" w:cs="Arial"/>
          <w:iCs/>
          <w:color w:val="000000"/>
        </w:rPr>
        <w:t xml:space="preserve"> (3), 3-11. </w:t>
      </w:r>
    </w:p>
    <w:p w14:paraId="36FFA724" w14:textId="77777777" w:rsidR="00D858E4" w:rsidRPr="00267C29" w:rsidRDefault="001B3460" w:rsidP="00D858E4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Banke</w:t>
      </w:r>
      <w:r w:rsidR="00D858E4" w:rsidRPr="00267C29">
        <w:rPr>
          <w:rFonts w:ascii="Arial" w:hAnsi="Arial" w:cs="Arial"/>
          <w:color w:val="000000"/>
        </w:rPr>
        <w:t>, S</w:t>
      </w:r>
      <w:r w:rsidRPr="00267C29">
        <w:rPr>
          <w:rFonts w:ascii="Arial" w:hAnsi="Arial" w:cs="Arial"/>
          <w:color w:val="000000"/>
        </w:rPr>
        <w:t>.,</w:t>
      </w:r>
      <w:r w:rsidR="00D858E4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&amp;</w:t>
      </w:r>
      <w:r w:rsidR="00D858E4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Woodward</w:t>
      </w:r>
      <w:r w:rsidR="00D858E4" w:rsidRPr="00267C29">
        <w:rPr>
          <w:rFonts w:ascii="Arial" w:hAnsi="Arial" w:cs="Arial"/>
          <w:color w:val="000000"/>
        </w:rPr>
        <w:t>, I</w:t>
      </w:r>
      <w:r w:rsidRPr="00267C29">
        <w:rPr>
          <w:rFonts w:ascii="Arial" w:hAnsi="Arial" w:cs="Arial"/>
          <w:color w:val="000000"/>
        </w:rPr>
        <w:t>.</w:t>
      </w:r>
      <w:r w:rsidR="00D858E4" w:rsidRPr="00267C29">
        <w:rPr>
          <w:rFonts w:ascii="Arial" w:hAnsi="Arial" w:cs="Arial"/>
          <w:color w:val="000000"/>
        </w:rPr>
        <w:t xml:space="preserve"> (2020)</w:t>
      </w:r>
      <w:r w:rsidRPr="00267C29">
        <w:rPr>
          <w:rFonts w:ascii="Arial" w:hAnsi="Arial" w:cs="Arial"/>
          <w:color w:val="000000"/>
        </w:rPr>
        <w:t>.</w:t>
      </w:r>
      <w:r w:rsidR="00D858E4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‘</w:t>
      </w:r>
      <w:r w:rsidR="00D858E4" w:rsidRPr="00267C29">
        <w:rPr>
          <w:rStyle w:val="field"/>
          <w:rFonts w:ascii="Arial" w:hAnsi="Arial" w:cs="Arial"/>
          <w:bCs/>
          <w:color w:val="000000"/>
        </w:rPr>
        <w:t>Making and Re-Making Public Spaces: The Co(Vid)-Creation of Music Festivals</w:t>
      </w:r>
      <w:r w:rsidRPr="00267C29">
        <w:rPr>
          <w:rStyle w:val="field"/>
          <w:rFonts w:ascii="Arial" w:hAnsi="Arial" w:cs="Arial"/>
          <w:bCs/>
          <w:color w:val="000000"/>
        </w:rPr>
        <w:t>’,</w:t>
      </w:r>
      <w:r w:rsidR="00D858E4" w:rsidRPr="00267C29">
        <w:rPr>
          <w:rStyle w:val="field"/>
          <w:rFonts w:ascii="Arial" w:hAnsi="Arial" w:cs="Arial"/>
          <w:bCs/>
          <w:color w:val="000000"/>
        </w:rPr>
        <w:t xml:space="preserve"> </w:t>
      </w:r>
      <w:r w:rsidR="00D858E4" w:rsidRPr="00267C29">
        <w:rPr>
          <w:rStyle w:val="field"/>
          <w:rFonts w:ascii="Arial" w:hAnsi="Arial" w:cs="Arial"/>
          <w:bCs/>
          <w:i/>
          <w:iCs/>
          <w:color w:val="000000"/>
        </w:rPr>
        <w:t>The European Sociologist</w:t>
      </w:r>
      <w:r w:rsidRPr="00267C29">
        <w:rPr>
          <w:rStyle w:val="field"/>
          <w:rFonts w:ascii="Arial" w:hAnsi="Arial" w:cs="Arial"/>
          <w:bCs/>
          <w:color w:val="000000"/>
        </w:rPr>
        <w:t xml:space="preserve">, </w:t>
      </w:r>
      <w:r w:rsidR="00D858E4" w:rsidRPr="00267C29">
        <w:rPr>
          <w:rStyle w:val="field"/>
          <w:rFonts w:ascii="Arial" w:hAnsi="Arial" w:cs="Arial"/>
          <w:b/>
          <w:color w:val="000000"/>
        </w:rPr>
        <w:t>45</w:t>
      </w:r>
      <w:r w:rsidRPr="00267C29">
        <w:rPr>
          <w:rStyle w:val="field"/>
          <w:rFonts w:ascii="Arial" w:hAnsi="Arial" w:cs="Arial"/>
          <w:bCs/>
          <w:color w:val="000000"/>
        </w:rPr>
        <w:t xml:space="preserve"> (1</w:t>
      </w:r>
      <w:r w:rsidR="002A1920" w:rsidRPr="00267C29">
        <w:rPr>
          <w:rStyle w:val="field"/>
          <w:rFonts w:ascii="Arial" w:hAnsi="Arial" w:cs="Arial"/>
          <w:bCs/>
          <w:color w:val="000000"/>
        </w:rPr>
        <w:t>)</w:t>
      </w:r>
      <w:r w:rsidR="00D858E4" w:rsidRPr="00267C29">
        <w:rPr>
          <w:rStyle w:val="field"/>
          <w:rFonts w:ascii="Arial" w:hAnsi="Arial" w:cs="Arial"/>
          <w:bCs/>
          <w:color w:val="000000"/>
        </w:rPr>
        <w:t>.</w:t>
      </w:r>
      <w:r w:rsidR="00D858E4" w:rsidRPr="00267C29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08BBD038" w14:textId="77777777" w:rsidR="00A648ED" w:rsidRPr="00267C29" w:rsidRDefault="002A1920" w:rsidP="00F064C4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iCs/>
          <w:color w:val="000000"/>
        </w:rPr>
        <w:t xml:space="preserve">Beat Blocks. </w:t>
      </w:r>
      <w:r w:rsidR="00A648ED" w:rsidRPr="00267C29">
        <w:rPr>
          <w:rFonts w:ascii="Arial" w:hAnsi="Arial" w:cs="Arial"/>
          <w:iCs/>
          <w:color w:val="000000"/>
        </w:rPr>
        <w:t>(2023)</w:t>
      </w:r>
      <w:r w:rsidRPr="00267C29">
        <w:rPr>
          <w:rFonts w:ascii="Arial" w:hAnsi="Arial" w:cs="Arial"/>
          <w:iCs/>
          <w:color w:val="000000"/>
        </w:rPr>
        <w:t>.</w:t>
      </w:r>
      <w:r w:rsidR="00A648ED" w:rsidRPr="00267C29">
        <w:rPr>
          <w:rFonts w:ascii="Arial" w:hAnsi="Arial" w:cs="Arial"/>
          <w:iCs/>
          <w:color w:val="000000"/>
        </w:rPr>
        <w:t xml:space="preserve"> </w:t>
      </w:r>
      <w:r w:rsidR="00A648ED" w:rsidRPr="00267C29">
        <w:rPr>
          <w:rFonts w:ascii="Arial" w:hAnsi="Arial" w:cs="Arial"/>
          <w:i/>
          <w:color w:val="000000"/>
        </w:rPr>
        <w:t>The Beat Blocks Experience</w:t>
      </w:r>
      <w:r w:rsidRPr="00267C29">
        <w:rPr>
          <w:rFonts w:ascii="Arial" w:hAnsi="Arial" w:cs="Arial"/>
          <w:i/>
          <w:color w:val="000000"/>
        </w:rPr>
        <w:t>,</w:t>
      </w:r>
      <w:r w:rsidR="00A648ED" w:rsidRPr="00267C29">
        <w:rPr>
          <w:rFonts w:ascii="Arial" w:hAnsi="Arial" w:cs="Arial"/>
          <w:iCs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Beat Blocks,</w:t>
      </w:r>
      <w:r w:rsidRPr="00267C29">
        <w:rPr>
          <w:rFonts w:ascii="Arial" w:hAnsi="Arial" w:cs="Arial"/>
          <w:iCs/>
          <w:color w:val="000000"/>
        </w:rPr>
        <w:t xml:space="preserve"> </w:t>
      </w:r>
      <w:r w:rsidR="00ED55C8" w:rsidRPr="00267C29">
        <w:rPr>
          <w:rFonts w:ascii="Arial" w:hAnsi="Arial" w:cs="Arial"/>
          <w:color w:val="000000"/>
        </w:rPr>
        <w:t>a</w:t>
      </w:r>
      <w:r w:rsidRPr="00267C29">
        <w:rPr>
          <w:rFonts w:ascii="Arial" w:hAnsi="Arial" w:cs="Arial"/>
          <w:color w:val="000000"/>
        </w:rPr>
        <w:t xml:space="preserve">ccessed 09/01/23. </w:t>
      </w:r>
      <w:hyperlink r:id="rId10" w:history="1">
        <w:r w:rsidRPr="00267C29">
          <w:rPr>
            <w:rStyle w:val="Hyperlink"/>
            <w:rFonts w:ascii="Arial" w:hAnsi="Arial" w:cs="Arial"/>
            <w:iCs/>
          </w:rPr>
          <w:t>https://www.beatblocks.co.uk/</w:t>
        </w:r>
      </w:hyperlink>
      <w:r w:rsidRPr="00267C29">
        <w:rPr>
          <w:rFonts w:ascii="Arial" w:hAnsi="Arial" w:cs="Arial"/>
          <w:iCs/>
          <w:color w:val="000000"/>
        </w:rPr>
        <w:t xml:space="preserve"> </w:t>
      </w:r>
    </w:p>
    <w:p w14:paraId="282FBA67" w14:textId="77777777" w:rsidR="00CF5BEA" w:rsidRPr="00267C29" w:rsidRDefault="002A1920" w:rsidP="00CF5BEA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Bennet, </w:t>
      </w:r>
      <w:r w:rsidR="00CF5BEA" w:rsidRPr="00267C29">
        <w:rPr>
          <w:rFonts w:ascii="Arial" w:hAnsi="Arial" w:cs="Arial"/>
          <w:color w:val="000000"/>
        </w:rPr>
        <w:t>R.J</w:t>
      </w:r>
      <w:r w:rsidRPr="00267C29">
        <w:rPr>
          <w:rFonts w:ascii="Arial" w:hAnsi="Arial" w:cs="Arial"/>
          <w:color w:val="000000"/>
        </w:rPr>
        <w:t>.</w:t>
      </w:r>
      <w:r w:rsidR="00CF5BEA" w:rsidRPr="00267C29">
        <w:rPr>
          <w:rFonts w:ascii="Arial" w:hAnsi="Arial" w:cs="Arial"/>
          <w:color w:val="000000"/>
        </w:rPr>
        <w:t xml:space="preserve"> (2015)</w:t>
      </w:r>
      <w:r w:rsidRPr="00267C29">
        <w:rPr>
          <w:rFonts w:ascii="Arial" w:hAnsi="Arial" w:cs="Arial"/>
          <w:color w:val="000000"/>
        </w:rPr>
        <w:t>.</w:t>
      </w:r>
      <w:r w:rsidR="00CF5BEA" w:rsidRPr="00267C29">
        <w:rPr>
          <w:rFonts w:ascii="Arial" w:hAnsi="Arial" w:cs="Arial"/>
          <w:color w:val="000000"/>
        </w:rPr>
        <w:t xml:space="preserve"> </w:t>
      </w:r>
      <w:r w:rsidR="00CF5BEA" w:rsidRPr="00267C29">
        <w:rPr>
          <w:rFonts w:ascii="Arial" w:hAnsi="Arial" w:cs="Arial"/>
          <w:i/>
          <w:iCs/>
          <w:color w:val="000000"/>
        </w:rPr>
        <w:t>The Digital Evolution of Live Music</w:t>
      </w:r>
      <w:r w:rsidR="00CF5BEA" w:rsidRPr="00267C29">
        <w:rPr>
          <w:rFonts w:ascii="Arial" w:hAnsi="Arial" w:cs="Arial"/>
          <w:color w:val="000000"/>
        </w:rPr>
        <w:t xml:space="preserve">. Chandos Publishing. </w:t>
      </w:r>
    </w:p>
    <w:p w14:paraId="4A0ED4E3" w14:textId="77777777" w:rsidR="00CF5BEA" w:rsidRPr="00267C29" w:rsidRDefault="00CF5BEA" w:rsidP="00F064C4">
      <w:pPr>
        <w:widowControl w:val="0"/>
        <w:tabs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3609EFA4" w14:textId="77777777" w:rsidR="00F064C4" w:rsidRPr="00267C29" w:rsidRDefault="002A1920" w:rsidP="00F064C4">
      <w:pPr>
        <w:widowControl w:val="0"/>
        <w:tabs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Bossey, </w:t>
      </w:r>
      <w:r w:rsidR="00F064C4" w:rsidRPr="00267C29">
        <w:rPr>
          <w:rFonts w:ascii="Arial" w:hAnsi="Arial" w:cs="Arial"/>
          <w:color w:val="000000"/>
        </w:rPr>
        <w:t>A. (2019)</w:t>
      </w:r>
      <w:r w:rsidRPr="00267C29">
        <w:rPr>
          <w:rFonts w:ascii="Arial" w:hAnsi="Arial" w:cs="Arial"/>
          <w:color w:val="000000"/>
        </w:rPr>
        <w:t>.</w:t>
      </w:r>
      <w:r w:rsidR="00F064C4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‘</w:t>
      </w:r>
      <w:r w:rsidR="00F064C4" w:rsidRPr="00267C29">
        <w:rPr>
          <w:rFonts w:ascii="Arial" w:hAnsi="Arial" w:cs="Arial"/>
          <w:color w:val="000000"/>
        </w:rPr>
        <w:t>Industry perceptions of potential digital futures for live performance in the staging and consumption of music festivals</w:t>
      </w:r>
      <w:r w:rsidRPr="00267C29">
        <w:rPr>
          <w:rFonts w:ascii="Arial" w:hAnsi="Arial" w:cs="Arial"/>
          <w:color w:val="000000"/>
        </w:rPr>
        <w:t>’, in Mair, J. (eds).</w:t>
      </w:r>
      <w:r w:rsidR="00F064C4" w:rsidRPr="00267C29">
        <w:rPr>
          <w:rFonts w:ascii="Arial" w:hAnsi="Arial" w:cs="Arial"/>
          <w:color w:val="000000"/>
        </w:rPr>
        <w:t xml:space="preserve"> </w:t>
      </w:r>
      <w:r w:rsidR="00F064C4" w:rsidRPr="00267C29">
        <w:rPr>
          <w:rFonts w:ascii="Arial" w:hAnsi="Arial" w:cs="Arial"/>
          <w:i/>
          <w:iCs/>
          <w:color w:val="000000"/>
        </w:rPr>
        <w:t>The Routledge Handbook of Festivals</w:t>
      </w:r>
      <w:r w:rsidR="00A009F2" w:rsidRPr="00267C29">
        <w:rPr>
          <w:rFonts w:ascii="Arial" w:hAnsi="Arial" w:cs="Arial"/>
          <w:color w:val="000000"/>
        </w:rPr>
        <w:t>, Routledge, 406-416</w:t>
      </w:r>
      <w:r w:rsidR="00F064C4" w:rsidRPr="00267C29">
        <w:rPr>
          <w:rFonts w:ascii="Arial" w:hAnsi="Arial" w:cs="Arial"/>
          <w:color w:val="000000"/>
        </w:rPr>
        <w:t>.</w:t>
      </w:r>
      <w:r w:rsidR="001651D5" w:rsidRPr="00267C29">
        <w:rPr>
          <w:rFonts w:ascii="Arial" w:hAnsi="Arial" w:cs="Arial"/>
          <w:color w:val="000000"/>
        </w:rPr>
        <w:t xml:space="preserve"> </w:t>
      </w:r>
    </w:p>
    <w:p w14:paraId="363B44FD" w14:textId="77777777" w:rsidR="00167010" w:rsidRPr="00267C29" w:rsidRDefault="002A1920" w:rsidP="00167010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Bossey</w:t>
      </w:r>
      <w:r w:rsidR="00B643BE" w:rsidRPr="00267C29">
        <w:rPr>
          <w:rFonts w:ascii="Arial" w:hAnsi="Arial" w:cs="Arial"/>
          <w:color w:val="000000"/>
        </w:rPr>
        <w:t>, A.</w:t>
      </w:r>
      <w:r w:rsidR="00167010" w:rsidRPr="00267C29">
        <w:rPr>
          <w:rFonts w:ascii="Arial" w:hAnsi="Arial" w:cs="Arial"/>
          <w:color w:val="000000"/>
        </w:rPr>
        <w:t xml:space="preserve"> (2020)</w:t>
      </w:r>
      <w:r w:rsidR="00403193" w:rsidRPr="00267C29">
        <w:rPr>
          <w:rFonts w:ascii="Arial" w:hAnsi="Arial" w:cs="Arial"/>
          <w:color w:val="000000"/>
        </w:rPr>
        <w:t>.</w:t>
      </w:r>
      <w:r w:rsidR="00167010" w:rsidRPr="00267C29">
        <w:rPr>
          <w:rFonts w:ascii="Arial" w:hAnsi="Arial" w:cs="Arial"/>
          <w:color w:val="000000"/>
        </w:rPr>
        <w:t xml:space="preserve"> </w:t>
      </w:r>
      <w:r w:rsidR="00403193" w:rsidRPr="00267C29">
        <w:rPr>
          <w:rFonts w:ascii="Arial" w:hAnsi="Arial" w:cs="Arial"/>
          <w:color w:val="000000"/>
        </w:rPr>
        <w:t>‘</w:t>
      </w:r>
      <w:r w:rsidR="00167010" w:rsidRPr="00267C29">
        <w:rPr>
          <w:rFonts w:ascii="Arial" w:hAnsi="Arial" w:cs="Arial"/>
          <w:color w:val="000000"/>
        </w:rPr>
        <w:t xml:space="preserve">Accessibility All Areas? UK live music industry perceptions of current practice and Information and Communication Technology improvements to accessibility for music festival attendees who are </w:t>
      </w:r>
      <w:r w:rsidR="007B5C9F" w:rsidRPr="00267C29">
        <w:rPr>
          <w:rFonts w:ascii="Arial" w:hAnsi="Arial" w:cs="Arial"/>
          <w:color w:val="000000"/>
        </w:rPr>
        <w:t>Deaf</w:t>
      </w:r>
      <w:r w:rsidR="00167010" w:rsidRPr="00267C29">
        <w:rPr>
          <w:rFonts w:ascii="Arial" w:hAnsi="Arial" w:cs="Arial"/>
          <w:color w:val="000000"/>
        </w:rPr>
        <w:t xml:space="preserve"> or disabled</w:t>
      </w:r>
      <w:r w:rsidR="00403193" w:rsidRPr="00267C29">
        <w:rPr>
          <w:rFonts w:ascii="Arial" w:hAnsi="Arial" w:cs="Arial"/>
          <w:color w:val="000000"/>
        </w:rPr>
        <w:t>’,</w:t>
      </w:r>
      <w:r w:rsidR="00167010" w:rsidRPr="00267C29">
        <w:rPr>
          <w:rFonts w:ascii="Arial" w:hAnsi="Arial" w:cs="Arial"/>
          <w:color w:val="000000"/>
        </w:rPr>
        <w:t xml:space="preserve"> </w:t>
      </w:r>
      <w:r w:rsidR="00167010" w:rsidRPr="00267C29">
        <w:rPr>
          <w:rFonts w:ascii="Arial" w:hAnsi="Arial" w:cs="Arial"/>
          <w:i/>
          <w:iCs/>
          <w:color w:val="000000"/>
        </w:rPr>
        <w:t>International Journal of Event and festival management</w:t>
      </w:r>
      <w:r w:rsidR="00403193" w:rsidRPr="00267C29">
        <w:rPr>
          <w:rFonts w:ascii="Arial" w:hAnsi="Arial" w:cs="Arial"/>
          <w:color w:val="000000"/>
        </w:rPr>
        <w:t>,</w:t>
      </w:r>
      <w:r w:rsidR="00167010" w:rsidRPr="00267C29">
        <w:rPr>
          <w:rFonts w:ascii="Arial" w:hAnsi="Arial" w:cs="Arial"/>
          <w:color w:val="000000"/>
        </w:rPr>
        <w:t xml:space="preserve"> </w:t>
      </w:r>
      <w:r w:rsidR="00167010" w:rsidRPr="00267C29">
        <w:rPr>
          <w:rFonts w:ascii="Arial" w:hAnsi="Arial" w:cs="Arial"/>
          <w:b/>
          <w:bCs/>
          <w:color w:val="000000"/>
        </w:rPr>
        <w:t>11</w:t>
      </w:r>
      <w:r w:rsidR="00403193" w:rsidRPr="00267C29">
        <w:rPr>
          <w:rFonts w:ascii="Arial" w:hAnsi="Arial" w:cs="Arial"/>
          <w:color w:val="000000"/>
        </w:rPr>
        <w:t xml:space="preserve"> (</w:t>
      </w:r>
      <w:r w:rsidR="00167010" w:rsidRPr="00267C29">
        <w:rPr>
          <w:rFonts w:ascii="Arial" w:hAnsi="Arial" w:cs="Arial"/>
          <w:color w:val="000000"/>
        </w:rPr>
        <w:t>1</w:t>
      </w:r>
      <w:r w:rsidR="00403193" w:rsidRPr="00267C29">
        <w:rPr>
          <w:rFonts w:ascii="Arial" w:hAnsi="Arial" w:cs="Arial"/>
          <w:color w:val="000000"/>
        </w:rPr>
        <w:t>)</w:t>
      </w:r>
      <w:r w:rsidR="00ED55C8" w:rsidRPr="00267C29">
        <w:rPr>
          <w:rFonts w:ascii="Arial" w:hAnsi="Arial" w:cs="Arial"/>
          <w:color w:val="000000"/>
        </w:rPr>
        <w:t xml:space="preserve">, 6-25. </w:t>
      </w:r>
    </w:p>
    <w:p w14:paraId="1AD272A8" w14:textId="77777777" w:rsidR="00A127D0" w:rsidRPr="00267C29" w:rsidRDefault="00ED55C8" w:rsidP="00167010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British </w:t>
      </w:r>
      <w:r w:rsidR="007B5C9F" w:rsidRPr="00267C29">
        <w:rPr>
          <w:rFonts w:ascii="Arial" w:hAnsi="Arial" w:cs="Arial"/>
          <w:color w:val="000000"/>
        </w:rPr>
        <w:t>Deaf</w:t>
      </w:r>
      <w:r w:rsidRPr="00267C29">
        <w:rPr>
          <w:rFonts w:ascii="Arial" w:hAnsi="Arial" w:cs="Arial"/>
          <w:color w:val="000000"/>
        </w:rPr>
        <w:t xml:space="preserve"> News.</w:t>
      </w:r>
      <w:r w:rsidR="00A127D0" w:rsidRPr="00267C29">
        <w:rPr>
          <w:rFonts w:ascii="Arial" w:hAnsi="Arial" w:cs="Arial"/>
          <w:color w:val="000000"/>
        </w:rPr>
        <w:t xml:space="preserve"> (2022)</w:t>
      </w:r>
      <w:r w:rsidRPr="00267C29">
        <w:rPr>
          <w:rFonts w:ascii="Arial" w:hAnsi="Arial" w:cs="Arial"/>
          <w:color w:val="000000"/>
        </w:rPr>
        <w:t>.</w:t>
      </w:r>
      <w:r w:rsidR="00A127D0" w:rsidRPr="00267C29">
        <w:rPr>
          <w:rFonts w:ascii="Arial" w:hAnsi="Arial" w:cs="Arial"/>
          <w:color w:val="000000"/>
        </w:rPr>
        <w:t xml:space="preserve"> </w:t>
      </w:r>
      <w:r w:rsidR="00A127D0" w:rsidRPr="00267C29">
        <w:rPr>
          <w:rFonts w:ascii="Arial" w:hAnsi="Arial" w:cs="Arial"/>
          <w:i/>
          <w:iCs/>
          <w:color w:val="000000"/>
        </w:rPr>
        <w:t>How do D/</w:t>
      </w:r>
      <w:r w:rsidR="007B5C9F" w:rsidRPr="00267C29">
        <w:rPr>
          <w:rFonts w:ascii="Arial" w:hAnsi="Arial" w:cs="Arial"/>
          <w:i/>
          <w:iCs/>
          <w:color w:val="000000"/>
        </w:rPr>
        <w:t>Deaf</w:t>
      </w:r>
      <w:r w:rsidR="00A127D0" w:rsidRPr="00267C29">
        <w:rPr>
          <w:rFonts w:ascii="Arial" w:hAnsi="Arial" w:cs="Arial"/>
          <w:i/>
          <w:iCs/>
          <w:color w:val="000000"/>
        </w:rPr>
        <w:t xml:space="preserve"> people experience music?</w:t>
      </w:r>
      <w:r w:rsidRPr="00267C29">
        <w:rPr>
          <w:rFonts w:ascii="Arial" w:hAnsi="Arial" w:cs="Arial"/>
          <w:color w:val="000000"/>
        </w:rPr>
        <w:t xml:space="preserve">, British </w:t>
      </w:r>
      <w:r w:rsidR="007B5C9F" w:rsidRPr="00267C29">
        <w:rPr>
          <w:rFonts w:ascii="Arial" w:hAnsi="Arial" w:cs="Arial"/>
          <w:color w:val="000000"/>
        </w:rPr>
        <w:t>Deaf</w:t>
      </w:r>
      <w:r w:rsidRPr="00267C29">
        <w:rPr>
          <w:rFonts w:ascii="Arial" w:hAnsi="Arial" w:cs="Arial"/>
          <w:color w:val="000000"/>
        </w:rPr>
        <w:t xml:space="preserve"> News, accessed 20/02/23. </w:t>
      </w:r>
      <w:hyperlink r:id="rId11" w:history="1">
        <w:r w:rsidRPr="00267C29">
          <w:rPr>
            <w:rStyle w:val="Hyperlink"/>
            <w:rFonts w:ascii="Arial" w:hAnsi="Arial" w:cs="Arial"/>
          </w:rPr>
          <w:t>https://www.british</w:t>
        </w:r>
        <w:r w:rsidR="007B5C9F" w:rsidRPr="00267C29">
          <w:rPr>
            <w:rStyle w:val="Hyperlink"/>
            <w:rFonts w:ascii="Arial" w:hAnsi="Arial" w:cs="Arial"/>
          </w:rPr>
          <w:t>Deaf</w:t>
        </w:r>
        <w:r w:rsidRPr="00267C29">
          <w:rPr>
            <w:rStyle w:val="Hyperlink"/>
            <w:rFonts w:ascii="Arial" w:hAnsi="Arial" w:cs="Arial"/>
          </w:rPr>
          <w:t>news.co.uk/</w:t>
        </w:r>
        <w:r w:rsidR="007B5C9F" w:rsidRPr="00267C29">
          <w:rPr>
            <w:rStyle w:val="Hyperlink"/>
            <w:rFonts w:ascii="Arial" w:hAnsi="Arial" w:cs="Arial"/>
          </w:rPr>
          <w:t>Deaf</w:t>
        </w:r>
        <w:r w:rsidRPr="00267C29">
          <w:rPr>
            <w:rStyle w:val="Hyperlink"/>
            <w:rFonts w:ascii="Arial" w:hAnsi="Arial" w:cs="Arial"/>
          </w:rPr>
          <w:t>-people-experience-music/</w:t>
        </w:r>
      </w:hyperlink>
      <w:r w:rsidRPr="00267C29">
        <w:rPr>
          <w:rFonts w:ascii="Arial" w:hAnsi="Arial" w:cs="Arial"/>
          <w:color w:val="000000"/>
        </w:rPr>
        <w:t xml:space="preserve"> </w:t>
      </w:r>
      <w:r w:rsidR="00A127D0" w:rsidRPr="00267C29">
        <w:rPr>
          <w:rFonts w:ascii="Arial" w:hAnsi="Arial" w:cs="Arial"/>
          <w:color w:val="000000"/>
        </w:rPr>
        <w:t xml:space="preserve"> </w:t>
      </w:r>
    </w:p>
    <w:p w14:paraId="16855B38" w14:textId="77777777" w:rsidR="00DE6F6E" w:rsidRPr="00267C29" w:rsidRDefault="00ED55C8" w:rsidP="00167010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Brown, </w:t>
      </w:r>
      <w:r w:rsidR="00DE6F6E" w:rsidRPr="00267C29">
        <w:rPr>
          <w:rFonts w:ascii="Arial" w:hAnsi="Arial" w:cs="Arial"/>
          <w:color w:val="000000"/>
        </w:rPr>
        <w:t>A</w:t>
      </w:r>
      <w:r w:rsidRPr="00267C29">
        <w:rPr>
          <w:rFonts w:ascii="Arial" w:hAnsi="Arial" w:cs="Arial"/>
          <w:color w:val="000000"/>
        </w:rPr>
        <w:t>.</w:t>
      </w:r>
      <w:r w:rsidR="00DE6F6E"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>Donne</w:t>
      </w:r>
      <w:r w:rsidR="00D45EDC" w:rsidRPr="00267C29">
        <w:rPr>
          <w:rFonts w:ascii="Arial" w:hAnsi="Arial" w:cs="Arial"/>
          <w:color w:val="000000"/>
        </w:rPr>
        <w:t>, K</w:t>
      </w:r>
      <w:r w:rsidRPr="00267C29">
        <w:rPr>
          <w:rFonts w:ascii="Arial" w:hAnsi="Arial" w:cs="Arial"/>
          <w:color w:val="000000"/>
        </w:rPr>
        <w:t>.</w:t>
      </w:r>
      <w:r w:rsidR="00D45EDC"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>Fallon</w:t>
      </w:r>
      <w:r w:rsidR="00D45EDC" w:rsidRPr="00267C29">
        <w:rPr>
          <w:rFonts w:ascii="Arial" w:hAnsi="Arial" w:cs="Arial"/>
          <w:color w:val="000000"/>
        </w:rPr>
        <w:t>, P</w:t>
      </w:r>
      <w:r w:rsidRPr="00267C29">
        <w:rPr>
          <w:rFonts w:ascii="Arial" w:hAnsi="Arial" w:cs="Arial"/>
          <w:color w:val="000000"/>
        </w:rPr>
        <w:t xml:space="preserve">., &amp; Sharpley, R. </w:t>
      </w:r>
      <w:r w:rsidR="00D45EDC" w:rsidRPr="00267C29">
        <w:rPr>
          <w:rFonts w:ascii="Arial" w:hAnsi="Arial" w:cs="Arial"/>
          <w:color w:val="000000"/>
        </w:rPr>
        <w:t>(2019)</w:t>
      </w:r>
      <w:r w:rsidRPr="00267C29">
        <w:rPr>
          <w:rFonts w:ascii="Arial" w:hAnsi="Arial" w:cs="Arial"/>
          <w:color w:val="000000"/>
        </w:rPr>
        <w:t>.</w:t>
      </w:r>
      <w:r w:rsidR="00D45EDC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‘</w:t>
      </w:r>
      <w:r w:rsidR="00D45EDC" w:rsidRPr="00267C29">
        <w:rPr>
          <w:rFonts w:ascii="Arial" w:hAnsi="Arial" w:cs="Arial"/>
          <w:color w:val="000000"/>
        </w:rPr>
        <w:t>From headliners to hangovers: Digital media communication in the British rock music festival experience</w:t>
      </w:r>
      <w:r w:rsidRPr="00267C29">
        <w:rPr>
          <w:rFonts w:ascii="Arial" w:hAnsi="Arial" w:cs="Arial"/>
          <w:color w:val="000000"/>
        </w:rPr>
        <w:t xml:space="preserve">’, </w:t>
      </w:r>
      <w:r w:rsidR="00D45EDC" w:rsidRPr="00267C29">
        <w:rPr>
          <w:rFonts w:ascii="Arial" w:hAnsi="Arial" w:cs="Arial"/>
          <w:i/>
          <w:iCs/>
          <w:color w:val="000000"/>
        </w:rPr>
        <w:t>Tourist Studies</w:t>
      </w:r>
      <w:r w:rsidRPr="00267C29">
        <w:rPr>
          <w:rFonts w:ascii="Arial" w:hAnsi="Arial" w:cs="Arial"/>
          <w:color w:val="000000"/>
        </w:rPr>
        <w:t>,</w:t>
      </w:r>
      <w:r w:rsidR="00D45EDC" w:rsidRPr="00267C29">
        <w:rPr>
          <w:rFonts w:ascii="Arial" w:hAnsi="Arial" w:cs="Arial"/>
          <w:color w:val="000000"/>
        </w:rPr>
        <w:t xml:space="preserve"> </w:t>
      </w:r>
      <w:r w:rsidR="00D45EDC" w:rsidRPr="00267C29">
        <w:rPr>
          <w:rFonts w:ascii="Arial" w:hAnsi="Arial" w:cs="Arial"/>
          <w:b/>
          <w:bCs/>
          <w:color w:val="000000"/>
        </w:rPr>
        <w:t>20</w:t>
      </w:r>
      <w:r w:rsidRPr="00267C29">
        <w:rPr>
          <w:rFonts w:ascii="Arial" w:hAnsi="Arial" w:cs="Arial"/>
          <w:color w:val="000000"/>
        </w:rPr>
        <w:t xml:space="preserve"> (</w:t>
      </w:r>
      <w:r w:rsidR="00D45EDC" w:rsidRPr="00267C29">
        <w:rPr>
          <w:rFonts w:ascii="Arial" w:hAnsi="Arial" w:cs="Arial"/>
          <w:color w:val="000000"/>
        </w:rPr>
        <w:t>1</w:t>
      </w:r>
      <w:r w:rsidRPr="00267C29">
        <w:rPr>
          <w:rFonts w:ascii="Arial" w:hAnsi="Arial" w:cs="Arial"/>
          <w:color w:val="000000"/>
        </w:rPr>
        <w:t>),</w:t>
      </w:r>
      <w:r w:rsidR="00D45EDC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 xml:space="preserve">75–95. </w:t>
      </w:r>
    </w:p>
    <w:p w14:paraId="15093210" w14:textId="77777777" w:rsidR="007C11ED" w:rsidRPr="00267C29" w:rsidRDefault="00ED55C8" w:rsidP="00FC5D7B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Cornelius, S. &amp; Natvig</w:t>
      </w:r>
      <w:r w:rsidR="007C11ED" w:rsidRPr="00267C29">
        <w:rPr>
          <w:rFonts w:ascii="Arial" w:hAnsi="Arial" w:cs="Arial"/>
          <w:color w:val="000000"/>
        </w:rPr>
        <w:t>, M</w:t>
      </w:r>
      <w:r w:rsidRPr="00267C29">
        <w:rPr>
          <w:rFonts w:ascii="Arial" w:hAnsi="Arial" w:cs="Arial"/>
          <w:color w:val="000000"/>
        </w:rPr>
        <w:t>.</w:t>
      </w:r>
      <w:r w:rsidR="007C11ED" w:rsidRPr="00267C29">
        <w:rPr>
          <w:rFonts w:ascii="Arial" w:hAnsi="Arial" w:cs="Arial"/>
          <w:color w:val="000000"/>
        </w:rPr>
        <w:t xml:space="preserve"> (2023)</w:t>
      </w:r>
      <w:r w:rsidRPr="00267C29">
        <w:rPr>
          <w:rFonts w:ascii="Arial" w:hAnsi="Arial" w:cs="Arial"/>
          <w:color w:val="000000"/>
        </w:rPr>
        <w:t>.</w:t>
      </w:r>
      <w:r w:rsidR="007C11ED" w:rsidRPr="00267C29">
        <w:rPr>
          <w:rFonts w:ascii="Arial" w:hAnsi="Arial" w:cs="Arial"/>
          <w:color w:val="000000"/>
        </w:rPr>
        <w:t xml:space="preserve"> </w:t>
      </w:r>
      <w:r w:rsidR="007C11ED" w:rsidRPr="00267C29">
        <w:rPr>
          <w:rFonts w:ascii="Arial" w:hAnsi="Arial" w:cs="Arial"/>
          <w:i/>
          <w:iCs/>
          <w:color w:val="000000"/>
        </w:rPr>
        <w:t>Music: A Social Experience</w:t>
      </w:r>
      <w:r w:rsidR="007C11ED" w:rsidRPr="00267C29">
        <w:rPr>
          <w:rFonts w:ascii="Arial" w:hAnsi="Arial" w:cs="Arial"/>
          <w:color w:val="000000"/>
        </w:rPr>
        <w:t xml:space="preserve">. </w:t>
      </w:r>
      <w:r w:rsidRPr="00267C29">
        <w:rPr>
          <w:rFonts w:ascii="Arial" w:hAnsi="Arial" w:cs="Arial"/>
          <w:color w:val="000000"/>
        </w:rPr>
        <w:t>Routledge</w:t>
      </w:r>
      <w:r w:rsidR="007C11ED" w:rsidRPr="00267C29">
        <w:rPr>
          <w:rFonts w:ascii="Arial" w:hAnsi="Arial" w:cs="Arial"/>
          <w:color w:val="000000"/>
        </w:rPr>
        <w:t>.</w:t>
      </w:r>
    </w:p>
    <w:p w14:paraId="1CD24491" w14:textId="77777777" w:rsidR="007C11ED" w:rsidRPr="00267C29" w:rsidRDefault="007C11ED" w:rsidP="00FC5D7B">
      <w:pPr>
        <w:rPr>
          <w:rFonts w:ascii="Arial" w:hAnsi="Arial" w:cs="Arial"/>
          <w:color w:val="000000"/>
        </w:rPr>
      </w:pPr>
    </w:p>
    <w:p w14:paraId="499D1D5B" w14:textId="77777777" w:rsidR="00F92526" w:rsidRPr="00267C29" w:rsidRDefault="00F92526" w:rsidP="00FC5D7B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Couldry, N. (2004). ‘Liveness, “Reality,” and the Mediated Habitus from Television to the Mobile Phone, </w:t>
      </w:r>
      <w:r w:rsidRPr="00267C29">
        <w:rPr>
          <w:rFonts w:ascii="Arial" w:hAnsi="Arial" w:cs="Arial"/>
          <w:i/>
          <w:iCs/>
          <w:color w:val="000000"/>
        </w:rPr>
        <w:t>The Communication Review</w:t>
      </w:r>
      <w:r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b/>
          <w:bCs/>
          <w:color w:val="000000"/>
        </w:rPr>
        <w:t>7</w:t>
      </w:r>
      <w:r w:rsidRPr="00267C29">
        <w:rPr>
          <w:rFonts w:ascii="Arial" w:hAnsi="Arial" w:cs="Arial"/>
          <w:color w:val="000000"/>
        </w:rPr>
        <w:t xml:space="preserve"> (4), 353-361 </w:t>
      </w:r>
    </w:p>
    <w:p w14:paraId="2B7C0C1E" w14:textId="77777777" w:rsidR="00F92526" w:rsidRPr="00267C29" w:rsidRDefault="00F92526" w:rsidP="00167010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Davies, K. (2021). ‘Festivals Post Covid-19’, </w:t>
      </w:r>
      <w:r w:rsidRPr="00267C29">
        <w:rPr>
          <w:rFonts w:ascii="Arial" w:hAnsi="Arial" w:cs="Arial"/>
          <w:i/>
          <w:iCs/>
          <w:color w:val="000000"/>
        </w:rPr>
        <w:t>Leisure Sciences</w:t>
      </w:r>
      <w:r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b/>
          <w:bCs/>
          <w:color w:val="000000"/>
        </w:rPr>
        <w:t>43</w:t>
      </w:r>
      <w:r w:rsidRPr="00267C29">
        <w:rPr>
          <w:rFonts w:ascii="Arial" w:hAnsi="Arial" w:cs="Arial"/>
          <w:color w:val="000000"/>
        </w:rPr>
        <w:t xml:space="preserve"> (1-2), 184-189 </w:t>
      </w:r>
    </w:p>
    <w:p w14:paraId="50E9AF7E" w14:textId="77777777" w:rsidR="0016127C" w:rsidRPr="00267C29" w:rsidRDefault="00F92526" w:rsidP="00167010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Dixon</w:t>
      </w:r>
      <w:r w:rsidR="0016127C" w:rsidRPr="00267C29">
        <w:rPr>
          <w:rFonts w:ascii="Arial" w:hAnsi="Arial" w:cs="Arial"/>
          <w:color w:val="000000"/>
        </w:rPr>
        <w:t>, S</w:t>
      </w:r>
      <w:r w:rsidRPr="00267C29">
        <w:rPr>
          <w:rFonts w:ascii="Arial" w:hAnsi="Arial" w:cs="Arial"/>
          <w:color w:val="000000"/>
        </w:rPr>
        <w:t>.</w:t>
      </w:r>
      <w:r w:rsidR="0016127C"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>Malina</w:t>
      </w:r>
      <w:r w:rsidR="0016127C" w:rsidRPr="00267C29">
        <w:rPr>
          <w:rFonts w:ascii="Arial" w:hAnsi="Arial" w:cs="Arial"/>
          <w:color w:val="000000"/>
        </w:rPr>
        <w:t>, R</w:t>
      </w:r>
      <w:r w:rsidRPr="00267C29">
        <w:rPr>
          <w:rFonts w:ascii="Arial" w:hAnsi="Arial" w:cs="Arial"/>
          <w:color w:val="000000"/>
        </w:rPr>
        <w:t xml:space="preserve">., &amp; Cubitt, </w:t>
      </w:r>
      <w:r w:rsidR="0016127C" w:rsidRPr="00267C29">
        <w:rPr>
          <w:rFonts w:ascii="Arial" w:hAnsi="Arial" w:cs="Arial"/>
          <w:color w:val="000000"/>
        </w:rPr>
        <w:t>S</w:t>
      </w:r>
      <w:r w:rsidRPr="00267C29">
        <w:rPr>
          <w:rFonts w:ascii="Arial" w:hAnsi="Arial" w:cs="Arial"/>
          <w:color w:val="000000"/>
        </w:rPr>
        <w:t>.</w:t>
      </w:r>
      <w:r w:rsidR="0016127C" w:rsidRPr="00267C29">
        <w:rPr>
          <w:rFonts w:ascii="Arial" w:hAnsi="Arial" w:cs="Arial"/>
          <w:color w:val="000000"/>
        </w:rPr>
        <w:t xml:space="preserve"> (</w:t>
      </w:r>
      <w:r w:rsidRPr="00267C29">
        <w:rPr>
          <w:rFonts w:ascii="Arial" w:hAnsi="Arial" w:cs="Arial"/>
          <w:color w:val="000000"/>
        </w:rPr>
        <w:t>2015</w:t>
      </w:r>
      <w:r w:rsidR="0016127C" w:rsidRPr="00267C29">
        <w:rPr>
          <w:rFonts w:ascii="Arial" w:hAnsi="Arial" w:cs="Arial"/>
          <w:color w:val="000000"/>
        </w:rPr>
        <w:t>)</w:t>
      </w:r>
      <w:r w:rsidRPr="00267C29">
        <w:rPr>
          <w:rFonts w:ascii="Arial" w:hAnsi="Arial" w:cs="Arial"/>
          <w:color w:val="000000"/>
        </w:rPr>
        <w:t>.</w:t>
      </w:r>
      <w:r w:rsidR="0016127C" w:rsidRPr="00267C29">
        <w:rPr>
          <w:rFonts w:ascii="Arial" w:hAnsi="Arial" w:cs="Arial"/>
          <w:color w:val="000000"/>
        </w:rPr>
        <w:t xml:space="preserve"> </w:t>
      </w:r>
      <w:r w:rsidR="0016127C" w:rsidRPr="00267C29">
        <w:rPr>
          <w:rFonts w:ascii="Arial" w:hAnsi="Arial" w:cs="Arial"/>
          <w:i/>
          <w:iCs/>
          <w:color w:val="000000"/>
        </w:rPr>
        <w:t xml:space="preserve">Digital Performance: A History of New Media in </w:t>
      </w:r>
      <w:r w:rsidRPr="00267C29">
        <w:rPr>
          <w:rFonts w:ascii="Arial" w:hAnsi="Arial" w:cs="Arial"/>
          <w:i/>
          <w:iCs/>
          <w:color w:val="000000"/>
        </w:rPr>
        <w:t>Theatre</w:t>
      </w:r>
      <w:r w:rsidR="0016127C" w:rsidRPr="00267C29">
        <w:rPr>
          <w:rFonts w:ascii="Arial" w:hAnsi="Arial" w:cs="Arial"/>
          <w:i/>
          <w:iCs/>
          <w:color w:val="000000"/>
        </w:rPr>
        <w:t>, Dance, Performance Art, and Installation</w:t>
      </w:r>
      <w:r w:rsidRPr="00267C29">
        <w:rPr>
          <w:rFonts w:ascii="Arial" w:hAnsi="Arial" w:cs="Arial"/>
          <w:color w:val="000000"/>
        </w:rPr>
        <w:t xml:space="preserve">, </w:t>
      </w:r>
      <w:r w:rsidR="0016127C" w:rsidRPr="00267C29">
        <w:rPr>
          <w:rFonts w:ascii="Arial" w:hAnsi="Arial" w:cs="Arial"/>
          <w:color w:val="000000"/>
        </w:rPr>
        <w:t>MIT Press.</w:t>
      </w:r>
    </w:p>
    <w:p w14:paraId="2FFE5163" w14:textId="77777777" w:rsidR="009C6700" w:rsidRPr="00267C29" w:rsidRDefault="009C6700" w:rsidP="00E52AC0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Duffy, M., Mair, J. &amp; Waitt, G. (2019). ‘Addressing community diversity: the role of the festival encounter’, in R. Finkel, B. Sharp &amp; M. Sweeney (eds.), </w:t>
      </w:r>
      <w:r w:rsidRPr="00267C29">
        <w:rPr>
          <w:rFonts w:ascii="Arial" w:hAnsi="Arial" w:cs="Arial"/>
          <w:i/>
          <w:iCs/>
          <w:color w:val="000000"/>
        </w:rPr>
        <w:t>Accessibility, Inclusion, and Diversity in Critical Event Studies,</w:t>
      </w:r>
      <w:r w:rsidRPr="00267C29">
        <w:rPr>
          <w:rFonts w:ascii="Arial" w:hAnsi="Arial" w:cs="Arial"/>
          <w:color w:val="000000"/>
        </w:rPr>
        <w:t xml:space="preserve"> Routledge, 9-20.</w:t>
      </w:r>
    </w:p>
    <w:p w14:paraId="4A8509EC" w14:textId="77777777" w:rsidR="00E52AC0" w:rsidRPr="00267C29" w:rsidRDefault="00E52AC0" w:rsidP="00E52AC0">
      <w:pPr>
        <w:rPr>
          <w:rFonts w:ascii="Arial" w:hAnsi="Arial" w:cs="Arial"/>
          <w:color w:val="000000"/>
        </w:rPr>
      </w:pPr>
    </w:p>
    <w:p w14:paraId="6CDA7D18" w14:textId="77777777" w:rsidR="00151C21" w:rsidRPr="00267C29" w:rsidRDefault="009C6700" w:rsidP="00E52AC0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Equality Act. (</w:t>
      </w:r>
      <w:r w:rsidR="00E52AC0" w:rsidRPr="00267C29">
        <w:rPr>
          <w:rFonts w:ascii="Arial" w:hAnsi="Arial" w:cs="Arial"/>
          <w:color w:val="000000"/>
        </w:rPr>
        <w:t>2010)</w:t>
      </w:r>
      <w:r w:rsidRPr="00267C29">
        <w:rPr>
          <w:rFonts w:ascii="Arial" w:hAnsi="Arial" w:cs="Arial"/>
          <w:color w:val="000000"/>
        </w:rPr>
        <w:t>.</w:t>
      </w:r>
      <w:r w:rsidR="00E52AC0" w:rsidRPr="00267C29">
        <w:rPr>
          <w:rFonts w:ascii="Arial" w:hAnsi="Arial" w:cs="Arial"/>
          <w:color w:val="000000"/>
        </w:rPr>
        <w:t xml:space="preserve"> </w:t>
      </w:r>
      <w:r w:rsidR="00E52AC0" w:rsidRPr="00267C29">
        <w:rPr>
          <w:rFonts w:ascii="Arial" w:hAnsi="Arial" w:cs="Arial"/>
          <w:i/>
          <w:iCs/>
          <w:color w:val="000000"/>
        </w:rPr>
        <w:t>Equality Act 2010</w:t>
      </w:r>
      <w:r w:rsidRPr="00267C29">
        <w:rPr>
          <w:rFonts w:ascii="Arial" w:hAnsi="Arial" w:cs="Arial"/>
          <w:i/>
          <w:iCs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 xml:space="preserve">Legislation.gov.uk, accessed 09/01/23.  </w:t>
      </w:r>
      <w:hyperlink r:id="rId12" w:history="1">
        <w:r w:rsidRPr="00267C29">
          <w:rPr>
            <w:rStyle w:val="Hyperlink"/>
            <w:rFonts w:ascii="Arial" w:hAnsi="Arial" w:cs="Arial"/>
          </w:rPr>
          <w:t>https://www.legislatio</w:t>
        </w:r>
        <w:r w:rsidRPr="00267C29">
          <w:rPr>
            <w:rStyle w:val="Hyperlink"/>
            <w:rFonts w:ascii="Arial" w:hAnsi="Arial" w:cs="Arial"/>
          </w:rPr>
          <w:t>n.gov.uk/ukpga/2010/15/contents</w:t>
        </w:r>
      </w:hyperlink>
      <w:r w:rsidRPr="00267C29">
        <w:rPr>
          <w:rFonts w:ascii="Arial" w:hAnsi="Arial" w:cs="Arial"/>
          <w:color w:val="000000"/>
        </w:rPr>
        <w:t xml:space="preserve"> </w:t>
      </w:r>
      <w:r w:rsidR="00E52AC0" w:rsidRPr="00267C29">
        <w:rPr>
          <w:rFonts w:ascii="Arial" w:hAnsi="Arial" w:cs="Arial"/>
          <w:color w:val="000000"/>
        </w:rPr>
        <w:t xml:space="preserve"> </w:t>
      </w:r>
    </w:p>
    <w:p w14:paraId="14FE042C" w14:textId="77777777" w:rsidR="00151C21" w:rsidRPr="00267C29" w:rsidRDefault="009C6700" w:rsidP="00E52AC0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lastRenderedPageBreak/>
        <w:t xml:space="preserve">Fox, D., Gouthro, M., Morakabati, Y., &amp; Brackstone, </w:t>
      </w:r>
      <w:r w:rsidR="00151C21" w:rsidRPr="00267C29">
        <w:rPr>
          <w:rFonts w:ascii="Arial" w:hAnsi="Arial" w:cs="Arial"/>
          <w:color w:val="000000"/>
        </w:rPr>
        <w:t>J</w:t>
      </w:r>
      <w:r w:rsidRPr="00267C29">
        <w:rPr>
          <w:rFonts w:ascii="Arial" w:hAnsi="Arial" w:cs="Arial"/>
          <w:color w:val="000000"/>
        </w:rPr>
        <w:t>.</w:t>
      </w:r>
      <w:r w:rsidR="00151C21" w:rsidRPr="00267C29">
        <w:rPr>
          <w:rFonts w:ascii="Arial" w:hAnsi="Arial" w:cs="Arial"/>
          <w:color w:val="000000"/>
        </w:rPr>
        <w:t xml:space="preserve"> (2014)</w:t>
      </w:r>
      <w:r w:rsidRPr="00267C29">
        <w:rPr>
          <w:rFonts w:ascii="Arial" w:hAnsi="Arial" w:cs="Arial"/>
          <w:color w:val="000000"/>
        </w:rPr>
        <w:t>.</w:t>
      </w:r>
      <w:r w:rsidR="00151C21" w:rsidRPr="00267C29">
        <w:rPr>
          <w:rFonts w:ascii="Arial" w:hAnsi="Arial" w:cs="Arial"/>
          <w:color w:val="000000"/>
        </w:rPr>
        <w:t xml:space="preserve"> </w:t>
      </w:r>
      <w:r w:rsidR="00151C21" w:rsidRPr="00267C29">
        <w:rPr>
          <w:rFonts w:ascii="Arial" w:hAnsi="Arial" w:cs="Arial"/>
          <w:i/>
          <w:iCs/>
          <w:color w:val="000000"/>
        </w:rPr>
        <w:t>Doing Events Research – From theory to practice</w:t>
      </w:r>
      <w:r w:rsidR="00151C21" w:rsidRPr="00267C29">
        <w:rPr>
          <w:rFonts w:ascii="Arial" w:hAnsi="Arial" w:cs="Arial"/>
          <w:color w:val="000000"/>
        </w:rPr>
        <w:t>. Routledge.</w:t>
      </w:r>
    </w:p>
    <w:p w14:paraId="6FF2C899" w14:textId="77777777" w:rsidR="005F35F0" w:rsidRPr="00267C29" w:rsidRDefault="008714A9" w:rsidP="00267C29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R. Finkel, R., Sharp, B., &amp; Sweeney, M. (2019). </w:t>
      </w:r>
      <w:r w:rsidRPr="00267C29">
        <w:rPr>
          <w:rFonts w:ascii="Arial" w:hAnsi="Arial" w:cs="Arial"/>
          <w:i/>
          <w:iCs/>
          <w:color w:val="000000"/>
        </w:rPr>
        <w:t>Accessibility, Inclusion, and Diversity in Critical Event Studies</w:t>
      </w:r>
      <w:r w:rsidRPr="00267C29">
        <w:rPr>
          <w:rFonts w:ascii="Arial" w:hAnsi="Arial" w:cs="Arial"/>
          <w:color w:val="000000"/>
        </w:rPr>
        <w:t xml:space="preserve">. Routledge </w:t>
      </w:r>
    </w:p>
    <w:p w14:paraId="500693C3" w14:textId="77777777" w:rsidR="00636B24" w:rsidRPr="00267C29" w:rsidRDefault="005F35F0" w:rsidP="00636B24">
      <w:pPr>
        <w:autoSpaceDE w:val="0"/>
        <w:autoSpaceDN w:val="0"/>
        <w:adjustRightInd w:val="0"/>
        <w:rPr>
          <w:rFonts w:ascii="Arial" w:eastAsia="Times" w:hAnsi="Arial" w:cs="Arial"/>
          <w:color w:val="000000"/>
          <w:lang w:eastAsia="en-GB"/>
        </w:rPr>
      </w:pPr>
      <w:r w:rsidRPr="00267C29">
        <w:rPr>
          <w:rFonts w:ascii="Arial" w:hAnsi="Arial" w:cs="Arial"/>
          <w:color w:val="000000"/>
        </w:rPr>
        <w:t>Green, N. (2023). ‘Splendour XR: Place, Experience and Liveness at a Virtual Music Festival</w:t>
      </w:r>
      <w:r w:rsidR="004D0531" w:rsidRPr="00267C29">
        <w:rPr>
          <w:rFonts w:ascii="Arial" w:hAnsi="Arial" w:cs="Arial"/>
          <w:color w:val="000000"/>
        </w:rPr>
        <w:t>’</w:t>
      </w:r>
      <w:r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i/>
          <w:iCs/>
          <w:color w:val="000000"/>
        </w:rPr>
        <w:t xml:space="preserve">Leisure Sciences </w:t>
      </w:r>
      <w:r w:rsidR="00636B24" w:rsidRPr="00267C29">
        <w:rPr>
          <w:rFonts w:ascii="Arial" w:eastAsia="Times" w:hAnsi="Arial" w:cs="Arial"/>
          <w:i/>
          <w:iCs/>
          <w:color w:val="000000"/>
          <w:lang w:eastAsia="en-GB"/>
        </w:rPr>
        <w:t>- An Interdisciplinary Journal</w:t>
      </w:r>
      <w:r w:rsidRPr="00267C29">
        <w:rPr>
          <w:rFonts w:ascii="Arial" w:eastAsia="Times" w:hAnsi="Arial" w:cs="Arial"/>
          <w:color w:val="000000"/>
          <w:lang w:eastAsia="en-GB"/>
        </w:rPr>
        <w:t>,</w:t>
      </w:r>
      <w:r w:rsidR="00636B24" w:rsidRPr="00267C29">
        <w:rPr>
          <w:rFonts w:ascii="Arial" w:eastAsia="Times" w:hAnsi="Arial" w:cs="Arial"/>
          <w:color w:val="000000"/>
          <w:lang w:eastAsia="en-GB"/>
        </w:rPr>
        <w:t xml:space="preserve"> 45. </w:t>
      </w:r>
    </w:p>
    <w:p w14:paraId="275F752F" w14:textId="77777777" w:rsidR="00636B24" w:rsidRPr="00267C29" w:rsidRDefault="00531258" w:rsidP="00531258">
      <w:pPr>
        <w:tabs>
          <w:tab w:val="left" w:pos="1590"/>
        </w:tabs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ab/>
      </w:r>
    </w:p>
    <w:p w14:paraId="141F61A5" w14:textId="77777777" w:rsidR="00F61B75" w:rsidRPr="00267C29" w:rsidRDefault="00531258" w:rsidP="00F61B75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Haferkorn</w:t>
      </w:r>
      <w:r w:rsidR="00F61B75" w:rsidRPr="00267C29">
        <w:rPr>
          <w:rFonts w:ascii="Arial" w:hAnsi="Arial" w:cs="Arial"/>
          <w:color w:val="000000"/>
        </w:rPr>
        <w:t>, J</w:t>
      </w:r>
      <w:r w:rsidRPr="00267C29">
        <w:rPr>
          <w:rFonts w:ascii="Arial" w:hAnsi="Arial" w:cs="Arial"/>
          <w:color w:val="000000"/>
        </w:rPr>
        <w:t>.</w:t>
      </w:r>
      <w:r w:rsidR="00F61B75"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>Kavanagh</w:t>
      </w:r>
      <w:r w:rsidR="00F61B75" w:rsidRPr="00267C29">
        <w:rPr>
          <w:rFonts w:ascii="Arial" w:hAnsi="Arial" w:cs="Arial"/>
          <w:color w:val="000000"/>
        </w:rPr>
        <w:t>, B</w:t>
      </w:r>
      <w:r w:rsidRPr="00267C29">
        <w:rPr>
          <w:rFonts w:ascii="Arial" w:hAnsi="Arial" w:cs="Arial"/>
          <w:color w:val="000000"/>
        </w:rPr>
        <w:t>.</w:t>
      </w:r>
      <w:r w:rsidR="00F61B75" w:rsidRPr="00267C29">
        <w:rPr>
          <w:rFonts w:ascii="Arial" w:hAnsi="Arial" w:cs="Arial"/>
          <w:color w:val="000000"/>
        </w:rPr>
        <w:t xml:space="preserve">, &amp; </w:t>
      </w:r>
      <w:r w:rsidRPr="00267C29">
        <w:rPr>
          <w:rFonts w:ascii="Arial" w:hAnsi="Arial" w:cs="Arial"/>
          <w:color w:val="000000"/>
        </w:rPr>
        <w:t>Leak</w:t>
      </w:r>
      <w:r w:rsidR="00F61B75" w:rsidRPr="00267C29">
        <w:rPr>
          <w:rFonts w:ascii="Arial" w:hAnsi="Arial" w:cs="Arial"/>
          <w:color w:val="000000"/>
        </w:rPr>
        <w:t>, S</w:t>
      </w:r>
      <w:r w:rsidRPr="00267C29">
        <w:rPr>
          <w:rFonts w:ascii="Arial" w:hAnsi="Arial" w:cs="Arial"/>
          <w:color w:val="000000"/>
        </w:rPr>
        <w:t>.</w:t>
      </w:r>
      <w:r w:rsidR="00F61B75" w:rsidRPr="00267C29">
        <w:rPr>
          <w:rFonts w:ascii="Arial" w:hAnsi="Arial" w:cs="Arial"/>
          <w:color w:val="000000"/>
        </w:rPr>
        <w:t xml:space="preserve"> (2021)</w:t>
      </w:r>
      <w:r w:rsidRPr="00267C29">
        <w:rPr>
          <w:rFonts w:ascii="Arial" w:hAnsi="Arial" w:cs="Arial"/>
          <w:color w:val="000000"/>
        </w:rPr>
        <w:t>.</w:t>
      </w:r>
      <w:r w:rsidR="00F61B75" w:rsidRPr="00267C29">
        <w:rPr>
          <w:rFonts w:ascii="Arial" w:hAnsi="Arial" w:cs="Arial"/>
          <w:color w:val="000000"/>
        </w:rPr>
        <w:t xml:space="preserve"> </w:t>
      </w:r>
      <w:r w:rsidR="00F61B75" w:rsidRPr="00267C29">
        <w:rPr>
          <w:rFonts w:ascii="Arial" w:hAnsi="Arial" w:cs="Arial"/>
          <w:i/>
          <w:iCs/>
          <w:color w:val="000000"/>
        </w:rPr>
        <w:t>Livestreaming Music in the UK, A Report for Musicians</w:t>
      </w:r>
      <w:r w:rsidRPr="00267C29">
        <w:rPr>
          <w:rFonts w:ascii="Arial" w:hAnsi="Arial" w:cs="Arial"/>
          <w:color w:val="000000"/>
        </w:rPr>
        <w:t>,</w:t>
      </w:r>
      <w:r w:rsidR="00F61B75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Livestreaming Music,</w:t>
      </w:r>
      <w:r w:rsidR="00F61B75" w:rsidRPr="00267C29">
        <w:rPr>
          <w:rFonts w:ascii="Arial" w:hAnsi="Arial" w:cs="Arial"/>
          <w:color w:val="000000"/>
        </w:rPr>
        <w:t xml:space="preserve"> </w:t>
      </w:r>
      <w:hyperlink r:id="rId13" w:history="1">
        <w:r w:rsidRPr="00267C29">
          <w:rPr>
            <w:rStyle w:val="Hyperlink"/>
            <w:rFonts w:ascii="Arial" w:hAnsi="Arial" w:cs="Arial"/>
          </w:rPr>
          <w:t>www.livestreamingmusic.uk</w:t>
        </w:r>
      </w:hyperlink>
      <w:r w:rsidRPr="00267C29">
        <w:rPr>
          <w:rFonts w:ascii="Arial" w:hAnsi="Arial" w:cs="Arial"/>
          <w:color w:val="000000"/>
        </w:rPr>
        <w:t xml:space="preserve"> </w:t>
      </w:r>
    </w:p>
    <w:p w14:paraId="12F1BB0E" w14:textId="77777777" w:rsidR="00F61B75" w:rsidRPr="00267C29" w:rsidRDefault="00F61B75" w:rsidP="00F61B75">
      <w:pPr>
        <w:rPr>
          <w:rFonts w:ascii="Arial" w:hAnsi="Arial" w:cs="Arial"/>
          <w:color w:val="000000"/>
        </w:rPr>
      </w:pPr>
    </w:p>
    <w:p w14:paraId="5EA1BFD5" w14:textId="77777777" w:rsidR="00ED6DFA" w:rsidRPr="00267C29" w:rsidRDefault="00531258" w:rsidP="00E52AC0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Hearing Link Services.</w:t>
      </w:r>
      <w:r w:rsidR="00ED6DFA" w:rsidRPr="00267C29">
        <w:rPr>
          <w:rFonts w:ascii="Arial" w:hAnsi="Arial" w:cs="Arial"/>
          <w:color w:val="000000"/>
        </w:rPr>
        <w:t xml:space="preserve"> (2023)</w:t>
      </w:r>
      <w:r w:rsidRPr="00267C29">
        <w:rPr>
          <w:rFonts w:ascii="Arial" w:hAnsi="Arial" w:cs="Arial"/>
          <w:color w:val="000000"/>
        </w:rPr>
        <w:t>.</w:t>
      </w:r>
      <w:r w:rsidR="00ED6DFA" w:rsidRPr="00267C29">
        <w:rPr>
          <w:rFonts w:ascii="Arial" w:hAnsi="Arial" w:cs="Arial"/>
          <w:color w:val="000000"/>
        </w:rPr>
        <w:t xml:space="preserve"> </w:t>
      </w:r>
      <w:r w:rsidR="00ED6DFA" w:rsidRPr="00267C29">
        <w:rPr>
          <w:rFonts w:ascii="Arial" w:hAnsi="Arial" w:cs="Arial"/>
          <w:i/>
          <w:iCs/>
          <w:color w:val="000000"/>
        </w:rPr>
        <w:t>What is a Hearing Loop</w:t>
      </w:r>
      <w:r w:rsidRPr="00267C29">
        <w:rPr>
          <w:rFonts w:ascii="Arial" w:hAnsi="Arial" w:cs="Arial"/>
          <w:color w:val="000000"/>
        </w:rPr>
        <w:t xml:space="preserve">, Hearing Link, accessed 13/02/23. </w:t>
      </w:r>
      <w:hyperlink r:id="rId14" w:history="1">
        <w:r w:rsidRPr="00267C29">
          <w:rPr>
            <w:rStyle w:val="Hyperlink"/>
            <w:rFonts w:ascii="Arial" w:hAnsi="Arial" w:cs="Arial"/>
          </w:rPr>
          <w:t>https://www.hearinglink.org/technology/hearing-loops/what-is-a-hearing-loop/</w:t>
        </w:r>
      </w:hyperlink>
      <w:r w:rsidRPr="00267C29">
        <w:rPr>
          <w:rFonts w:ascii="Arial" w:hAnsi="Arial" w:cs="Arial"/>
          <w:color w:val="000000"/>
        </w:rPr>
        <w:t xml:space="preserve"> </w:t>
      </w:r>
      <w:r w:rsidR="00ED6DFA" w:rsidRPr="00267C29">
        <w:rPr>
          <w:rFonts w:ascii="Arial" w:hAnsi="Arial" w:cs="Arial"/>
          <w:color w:val="000000"/>
        </w:rPr>
        <w:t xml:space="preserve"> </w:t>
      </w:r>
    </w:p>
    <w:p w14:paraId="7E492D9C" w14:textId="77777777" w:rsidR="00ED6DFA" w:rsidRPr="00267C29" w:rsidRDefault="00ED6DFA" w:rsidP="00E52AC0">
      <w:pPr>
        <w:rPr>
          <w:rFonts w:ascii="Arial" w:hAnsi="Arial" w:cs="Arial"/>
          <w:color w:val="000000"/>
        </w:rPr>
      </w:pPr>
    </w:p>
    <w:p w14:paraId="5867B4B4" w14:textId="77777777" w:rsidR="000E4579" w:rsidRPr="00267C29" w:rsidRDefault="00531258" w:rsidP="00E52AC0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House of Commons Library. </w:t>
      </w:r>
      <w:r w:rsidR="000E4579" w:rsidRPr="00267C29">
        <w:rPr>
          <w:rFonts w:ascii="Arial" w:hAnsi="Arial" w:cs="Arial"/>
          <w:color w:val="000000"/>
        </w:rPr>
        <w:t>(2022)</w:t>
      </w:r>
      <w:r w:rsidRPr="00267C29">
        <w:rPr>
          <w:rFonts w:ascii="Arial" w:hAnsi="Arial" w:cs="Arial"/>
          <w:color w:val="000000"/>
        </w:rPr>
        <w:t>.</w:t>
      </w:r>
      <w:r w:rsidR="000E4579" w:rsidRPr="00267C29">
        <w:rPr>
          <w:rFonts w:ascii="Arial" w:hAnsi="Arial" w:cs="Arial"/>
          <w:color w:val="000000"/>
        </w:rPr>
        <w:t xml:space="preserve"> </w:t>
      </w:r>
      <w:r w:rsidR="000E4579" w:rsidRPr="00267C29">
        <w:rPr>
          <w:rFonts w:ascii="Arial" w:hAnsi="Arial" w:cs="Arial"/>
          <w:i/>
          <w:iCs/>
          <w:color w:val="000000"/>
        </w:rPr>
        <w:t>UK disability statistics: Prevalence and life experiences</w:t>
      </w:r>
      <w:r w:rsidRPr="00267C29">
        <w:rPr>
          <w:rFonts w:ascii="Arial" w:hAnsi="Arial" w:cs="Arial"/>
          <w:i/>
          <w:iCs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 xml:space="preserve">House of Commons Library, accessed 10/01/23. </w:t>
      </w:r>
      <w:hyperlink r:id="rId15" w:history="1">
        <w:r w:rsidRPr="00267C29">
          <w:rPr>
            <w:rStyle w:val="Hyperlink"/>
            <w:rFonts w:ascii="Arial" w:hAnsi="Arial" w:cs="Arial"/>
          </w:rPr>
          <w:t>https://commonslibrary.parliament.uk/research-briefings/cbp-9602/</w:t>
        </w:r>
      </w:hyperlink>
      <w:r w:rsidRPr="00267C29">
        <w:rPr>
          <w:rFonts w:ascii="Arial" w:hAnsi="Arial" w:cs="Arial"/>
          <w:color w:val="000000"/>
        </w:rPr>
        <w:t xml:space="preserve">   </w:t>
      </w:r>
    </w:p>
    <w:p w14:paraId="1D8C411F" w14:textId="77777777" w:rsidR="00ED66C0" w:rsidRPr="00267C29" w:rsidRDefault="00ED66C0" w:rsidP="00E52AC0">
      <w:pPr>
        <w:rPr>
          <w:rFonts w:ascii="Arial" w:hAnsi="Arial" w:cs="Arial"/>
          <w:color w:val="000000"/>
        </w:rPr>
      </w:pPr>
    </w:p>
    <w:p w14:paraId="28AB1309" w14:textId="77777777" w:rsidR="00ED66C0" w:rsidRPr="00267C29" w:rsidRDefault="00776B17" w:rsidP="00E52AC0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Hughes</w:t>
      </w:r>
      <w:r w:rsidR="00ED66C0" w:rsidRPr="00267C29">
        <w:rPr>
          <w:rFonts w:ascii="Arial" w:hAnsi="Arial" w:cs="Arial"/>
          <w:color w:val="000000"/>
        </w:rPr>
        <w:t>, C</w:t>
      </w:r>
      <w:r w:rsidRPr="00267C29">
        <w:rPr>
          <w:rFonts w:ascii="Arial" w:hAnsi="Arial" w:cs="Arial"/>
          <w:color w:val="000000"/>
        </w:rPr>
        <w:t>.</w:t>
      </w:r>
      <w:r w:rsidR="00ED66C0"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>Montagud, M., &amp;</w:t>
      </w:r>
      <w:r w:rsidR="00ED66C0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Pesch,</w:t>
      </w:r>
      <w:r w:rsidR="00ED66C0" w:rsidRPr="00267C29">
        <w:rPr>
          <w:rFonts w:ascii="Arial" w:hAnsi="Arial" w:cs="Arial"/>
          <w:color w:val="000000"/>
        </w:rPr>
        <w:t xml:space="preserve"> P</w:t>
      </w:r>
      <w:r w:rsidRPr="00267C29">
        <w:rPr>
          <w:rFonts w:ascii="Arial" w:hAnsi="Arial" w:cs="Arial"/>
          <w:color w:val="000000"/>
        </w:rPr>
        <w:t>.</w:t>
      </w:r>
      <w:r w:rsidR="00ED66C0" w:rsidRPr="00267C29">
        <w:rPr>
          <w:rFonts w:ascii="Arial" w:hAnsi="Arial" w:cs="Arial"/>
          <w:color w:val="000000"/>
        </w:rPr>
        <w:t xml:space="preserve"> (2019)</w:t>
      </w:r>
      <w:r w:rsidRPr="00267C29">
        <w:rPr>
          <w:rFonts w:ascii="Arial" w:hAnsi="Arial" w:cs="Arial"/>
          <w:color w:val="000000"/>
        </w:rPr>
        <w:t>.</w:t>
      </w:r>
      <w:r w:rsidR="00ED66C0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‘</w:t>
      </w:r>
      <w:r w:rsidR="00ED66C0" w:rsidRPr="00267C29">
        <w:rPr>
          <w:rFonts w:ascii="Arial" w:hAnsi="Arial" w:cs="Arial"/>
          <w:color w:val="000000"/>
        </w:rPr>
        <w:t>Disruptive approaches for subtitling in immersive environments</w:t>
      </w:r>
      <w:r w:rsidRPr="00267C29">
        <w:rPr>
          <w:rFonts w:ascii="Arial" w:hAnsi="Arial" w:cs="Arial"/>
          <w:color w:val="000000"/>
        </w:rPr>
        <w:t>’,</w:t>
      </w:r>
      <w:r w:rsidR="00ED66C0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i/>
          <w:iCs/>
          <w:color w:val="000000"/>
        </w:rPr>
        <w:t>TVX '19: Proceedings of the 2019 ACM International Conference on Interactive Experiences for TV and Online Video</w:t>
      </w:r>
      <w:r w:rsidRPr="00267C29">
        <w:rPr>
          <w:rFonts w:ascii="Arial" w:hAnsi="Arial" w:cs="Arial"/>
          <w:color w:val="000000"/>
        </w:rPr>
        <w:t xml:space="preserve">, June 2019, 216–229. </w:t>
      </w:r>
    </w:p>
    <w:p w14:paraId="460612C4" w14:textId="77777777" w:rsidR="00B643BE" w:rsidRPr="00267C29" w:rsidRDefault="00343251" w:rsidP="00B643BE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Jaakkola</w:t>
      </w:r>
      <w:r w:rsidR="00167010" w:rsidRPr="00267C29">
        <w:rPr>
          <w:rFonts w:ascii="Arial" w:hAnsi="Arial" w:cs="Arial"/>
          <w:color w:val="000000"/>
        </w:rPr>
        <w:t>, E</w:t>
      </w:r>
      <w:r w:rsidRPr="00267C29">
        <w:rPr>
          <w:rFonts w:ascii="Arial" w:hAnsi="Arial" w:cs="Arial"/>
          <w:color w:val="000000"/>
        </w:rPr>
        <w:t>.</w:t>
      </w:r>
      <w:r w:rsidR="00167010" w:rsidRPr="00267C29">
        <w:rPr>
          <w:rFonts w:ascii="Arial" w:hAnsi="Arial" w:cs="Arial"/>
          <w:color w:val="000000"/>
        </w:rPr>
        <w:t xml:space="preserve"> (2020)</w:t>
      </w:r>
      <w:r w:rsidRPr="00267C29">
        <w:rPr>
          <w:rFonts w:ascii="Arial" w:hAnsi="Arial" w:cs="Arial"/>
          <w:color w:val="000000"/>
        </w:rPr>
        <w:t>.</w:t>
      </w:r>
      <w:r w:rsidR="00167010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‘</w:t>
      </w:r>
      <w:r w:rsidR="00167010" w:rsidRPr="00267C29">
        <w:rPr>
          <w:rFonts w:ascii="Arial" w:hAnsi="Arial" w:cs="Arial"/>
          <w:color w:val="000000"/>
        </w:rPr>
        <w:t>Designing conceptual articles: four approaches</w:t>
      </w:r>
      <w:r w:rsidRPr="00267C29">
        <w:rPr>
          <w:rFonts w:ascii="Arial" w:hAnsi="Arial" w:cs="Arial"/>
          <w:color w:val="000000"/>
        </w:rPr>
        <w:t>’,</w:t>
      </w:r>
      <w:r w:rsidR="00167010" w:rsidRPr="00267C29">
        <w:rPr>
          <w:rFonts w:ascii="Arial" w:hAnsi="Arial" w:cs="Arial"/>
          <w:color w:val="000000"/>
        </w:rPr>
        <w:t xml:space="preserve"> </w:t>
      </w:r>
      <w:r w:rsidR="00167010" w:rsidRPr="00267C29">
        <w:rPr>
          <w:rFonts w:ascii="Arial" w:hAnsi="Arial" w:cs="Arial"/>
          <w:i/>
          <w:iCs/>
          <w:color w:val="000000"/>
        </w:rPr>
        <w:t>AMS Review</w:t>
      </w:r>
      <w:r w:rsidR="00167010" w:rsidRPr="00267C29">
        <w:rPr>
          <w:rFonts w:ascii="Arial" w:hAnsi="Arial" w:cs="Arial"/>
          <w:color w:val="000000"/>
        </w:rPr>
        <w:t xml:space="preserve">. </w:t>
      </w:r>
      <w:r w:rsidR="00167010" w:rsidRPr="00267C29">
        <w:rPr>
          <w:rFonts w:ascii="Arial" w:hAnsi="Arial" w:cs="Arial"/>
          <w:b/>
          <w:bCs/>
          <w:color w:val="000000"/>
        </w:rPr>
        <w:t>10</w:t>
      </w:r>
      <w:r w:rsidRPr="00267C29">
        <w:rPr>
          <w:rFonts w:ascii="Arial" w:hAnsi="Arial" w:cs="Arial"/>
          <w:color w:val="000000"/>
        </w:rPr>
        <w:t>, 18-26.</w:t>
      </w:r>
      <w:r w:rsidR="00167010" w:rsidRPr="00267C29">
        <w:rPr>
          <w:rFonts w:ascii="Arial" w:hAnsi="Arial" w:cs="Arial"/>
          <w:color w:val="000000"/>
        </w:rPr>
        <w:t xml:space="preserve"> </w:t>
      </w:r>
    </w:p>
    <w:p w14:paraId="720AC284" w14:textId="77777777" w:rsidR="0019302C" w:rsidRPr="00267C29" w:rsidRDefault="00343251" w:rsidP="0019302C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Jackson, C., Blake, A., &amp; Hibbert</w:t>
      </w:r>
      <w:r w:rsidR="0019302C" w:rsidRPr="00267C29">
        <w:rPr>
          <w:rFonts w:ascii="Arial" w:hAnsi="Arial" w:cs="Arial"/>
          <w:color w:val="000000"/>
        </w:rPr>
        <w:t>, J. (2019)</w:t>
      </w:r>
      <w:r w:rsidRPr="00267C29">
        <w:rPr>
          <w:rFonts w:ascii="Arial" w:hAnsi="Arial" w:cs="Arial"/>
          <w:color w:val="000000"/>
        </w:rPr>
        <w:t>.</w:t>
      </w:r>
      <w:r w:rsidR="0019302C" w:rsidRPr="00267C29">
        <w:rPr>
          <w:rFonts w:ascii="Arial" w:hAnsi="Arial" w:cs="Arial"/>
          <w:color w:val="000000"/>
        </w:rPr>
        <w:t xml:space="preserve"> </w:t>
      </w:r>
      <w:r w:rsidR="0019302C" w:rsidRPr="00267C29">
        <w:rPr>
          <w:rFonts w:ascii="Arial" w:hAnsi="Arial" w:cs="Arial"/>
          <w:i/>
          <w:iCs/>
          <w:color w:val="000000"/>
        </w:rPr>
        <w:t>Value of Outdoor Events 2018 (UK).</w:t>
      </w:r>
      <w:r w:rsidR="0019302C" w:rsidRPr="00267C29">
        <w:rPr>
          <w:rFonts w:ascii="Arial" w:hAnsi="Arial" w:cs="Arial"/>
          <w:color w:val="000000"/>
        </w:rPr>
        <w:t xml:space="preserve"> Events industry Forum/Bournemouth University. </w:t>
      </w:r>
      <w:hyperlink r:id="rId16" w:history="1">
        <w:r w:rsidRPr="00267C29">
          <w:rPr>
            <w:rStyle w:val="Hyperlink"/>
            <w:rFonts w:ascii="Arial" w:hAnsi="Arial" w:cs="Arial"/>
          </w:rPr>
          <w:t>https://www.eventsindustryforum.co.uk/images/documents/EIF_summary_report_final.pdf</w:t>
        </w:r>
      </w:hyperlink>
      <w:r w:rsidRPr="00267C29">
        <w:rPr>
          <w:rFonts w:ascii="Arial" w:hAnsi="Arial" w:cs="Arial"/>
          <w:color w:val="000000"/>
        </w:rPr>
        <w:t xml:space="preserve"> </w:t>
      </w:r>
    </w:p>
    <w:p w14:paraId="21D52F93" w14:textId="77777777" w:rsidR="002639D8" w:rsidRPr="00267C29" w:rsidRDefault="002639D8" w:rsidP="002639D8">
      <w:pPr>
        <w:rPr>
          <w:rFonts w:ascii="Arial" w:hAnsi="Arial" w:cs="Arial"/>
          <w:color w:val="000000"/>
        </w:rPr>
      </w:pPr>
    </w:p>
    <w:p w14:paraId="0A8EEA5B" w14:textId="77777777" w:rsidR="002639D8" w:rsidRPr="00267C29" w:rsidRDefault="00FB2218" w:rsidP="002639D8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Jahn</w:t>
      </w:r>
      <w:r w:rsidR="002639D8" w:rsidRPr="00267C29">
        <w:rPr>
          <w:rFonts w:ascii="Arial" w:hAnsi="Arial" w:cs="Arial"/>
          <w:color w:val="000000"/>
        </w:rPr>
        <w:t>, S</w:t>
      </w:r>
      <w:r w:rsidRPr="00267C29">
        <w:rPr>
          <w:rFonts w:ascii="Arial" w:hAnsi="Arial" w:cs="Arial"/>
          <w:color w:val="000000"/>
        </w:rPr>
        <w:t>.</w:t>
      </w:r>
      <w:r w:rsidR="002639D8"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>Cornwell</w:t>
      </w:r>
      <w:r w:rsidR="002639D8" w:rsidRPr="00267C29">
        <w:rPr>
          <w:rFonts w:ascii="Arial" w:hAnsi="Arial" w:cs="Arial"/>
          <w:color w:val="000000"/>
        </w:rPr>
        <w:t>, B</w:t>
      </w:r>
      <w:r w:rsidRPr="00267C29">
        <w:rPr>
          <w:rFonts w:ascii="Arial" w:hAnsi="Arial" w:cs="Arial"/>
          <w:color w:val="000000"/>
        </w:rPr>
        <w:t>.</w:t>
      </w:r>
      <w:r w:rsidR="002639D8"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>Drengner</w:t>
      </w:r>
      <w:r w:rsidR="002639D8" w:rsidRPr="00267C29">
        <w:rPr>
          <w:rFonts w:ascii="Arial" w:hAnsi="Arial" w:cs="Arial"/>
          <w:color w:val="000000"/>
        </w:rPr>
        <w:t>, J</w:t>
      </w:r>
      <w:r w:rsidRPr="00267C29">
        <w:rPr>
          <w:rFonts w:ascii="Arial" w:hAnsi="Arial" w:cs="Arial"/>
          <w:color w:val="000000"/>
        </w:rPr>
        <w:t>.,</w:t>
      </w:r>
      <w:r w:rsidR="002639D8" w:rsidRPr="00267C29">
        <w:rPr>
          <w:rFonts w:ascii="Arial" w:hAnsi="Arial" w:cs="Arial"/>
          <w:color w:val="000000"/>
        </w:rPr>
        <w:t xml:space="preserve"> &amp; </w:t>
      </w:r>
      <w:r w:rsidRPr="00267C29">
        <w:rPr>
          <w:rFonts w:ascii="Arial" w:hAnsi="Arial" w:cs="Arial"/>
          <w:color w:val="000000"/>
        </w:rPr>
        <w:t>Gaus</w:t>
      </w:r>
      <w:r w:rsidR="002639D8" w:rsidRPr="00267C29">
        <w:rPr>
          <w:rFonts w:ascii="Arial" w:hAnsi="Arial" w:cs="Arial"/>
          <w:color w:val="000000"/>
        </w:rPr>
        <w:t>, H</w:t>
      </w:r>
      <w:r w:rsidRPr="00267C29">
        <w:rPr>
          <w:rFonts w:ascii="Arial" w:hAnsi="Arial" w:cs="Arial"/>
          <w:color w:val="000000"/>
        </w:rPr>
        <w:t>.</w:t>
      </w:r>
      <w:r w:rsidR="002639D8" w:rsidRPr="00267C29">
        <w:rPr>
          <w:rFonts w:ascii="Arial" w:hAnsi="Arial" w:cs="Arial"/>
          <w:color w:val="000000"/>
        </w:rPr>
        <w:t xml:space="preserve"> (2018)</w:t>
      </w:r>
      <w:r w:rsidRPr="00267C29">
        <w:rPr>
          <w:rFonts w:ascii="Arial" w:hAnsi="Arial" w:cs="Arial"/>
          <w:color w:val="000000"/>
        </w:rPr>
        <w:t>.</w:t>
      </w:r>
      <w:r w:rsidR="002639D8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‘</w:t>
      </w:r>
      <w:r w:rsidR="002639D8" w:rsidRPr="00267C29">
        <w:rPr>
          <w:rFonts w:ascii="Arial" w:hAnsi="Arial" w:cs="Arial"/>
          <w:color w:val="000000"/>
        </w:rPr>
        <w:t>Temporary communitas and willingness to return to events</w:t>
      </w:r>
      <w:r w:rsidRPr="00267C29">
        <w:rPr>
          <w:rFonts w:ascii="Arial" w:hAnsi="Arial" w:cs="Arial"/>
          <w:color w:val="000000"/>
        </w:rPr>
        <w:t>’,</w:t>
      </w:r>
      <w:r w:rsidR="002639D8" w:rsidRPr="00267C29">
        <w:rPr>
          <w:rFonts w:ascii="Arial" w:hAnsi="Arial" w:cs="Arial"/>
          <w:color w:val="000000"/>
        </w:rPr>
        <w:t xml:space="preserve"> </w:t>
      </w:r>
      <w:r w:rsidR="002639D8" w:rsidRPr="00267C29">
        <w:rPr>
          <w:rFonts w:ascii="Arial" w:hAnsi="Arial" w:cs="Arial"/>
          <w:i/>
          <w:iCs/>
          <w:color w:val="000000"/>
        </w:rPr>
        <w:t>Journal of Business Research</w:t>
      </w:r>
      <w:r w:rsidR="002639D8" w:rsidRPr="00267C29">
        <w:rPr>
          <w:rFonts w:ascii="Arial" w:hAnsi="Arial" w:cs="Arial"/>
          <w:color w:val="000000"/>
        </w:rPr>
        <w:t xml:space="preserve">, </w:t>
      </w:r>
      <w:r w:rsidR="002639D8" w:rsidRPr="00267C29">
        <w:rPr>
          <w:rFonts w:ascii="Arial" w:hAnsi="Arial" w:cs="Arial"/>
          <w:b/>
          <w:bCs/>
          <w:color w:val="000000"/>
        </w:rPr>
        <w:t>92</w:t>
      </w:r>
      <w:r w:rsidRPr="00267C29">
        <w:rPr>
          <w:rFonts w:ascii="Arial" w:hAnsi="Arial" w:cs="Arial"/>
          <w:color w:val="000000"/>
        </w:rPr>
        <w:t>,</w:t>
      </w:r>
      <w:r w:rsidRPr="00267C29">
        <w:rPr>
          <w:rFonts w:ascii="Arial" w:hAnsi="Arial" w:cs="Arial"/>
        </w:rPr>
        <w:t xml:space="preserve"> </w:t>
      </w:r>
      <w:r w:rsidRPr="00267C29">
        <w:rPr>
          <w:rFonts w:ascii="Arial" w:hAnsi="Arial" w:cs="Arial"/>
          <w:color w:val="000000"/>
        </w:rPr>
        <w:t>329-338</w:t>
      </w:r>
      <w:r w:rsidR="00D858E4" w:rsidRPr="00267C29">
        <w:rPr>
          <w:rFonts w:ascii="Arial" w:hAnsi="Arial" w:cs="Arial"/>
          <w:color w:val="000000"/>
        </w:rPr>
        <w:t>.</w:t>
      </w:r>
    </w:p>
    <w:p w14:paraId="27C15145" w14:textId="77777777" w:rsidR="00C37CD6" w:rsidRPr="00267C29" w:rsidRDefault="00C37CD6" w:rsidP="002639D8">
      <w:pPr>
        <w:rPr>
          <w:rFonts w:ascii="Arial" w:hAnsi="Arial" w:cs="Arial"/>
          <w:color w:val="000000"/>
        </w:rPr>
      </w:pPr>
    </w:p>
    <w:p w14:paraId="3E577DFD" w14:textId="77777777" w:rsidR="00CE603B" w:rsidRPr="00267C29" w:rsidRDefault="00FB2218" w:rsidP="00CE603B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Karlsen</w:t>
      </w:r>
      <w:r w:rsidR="00CE603B" w:rsidRPr="00267C29">
        <w:rPr>
          <w:rFonts w:ascii="Arial" w:hAnsi="Arial" w:cs="Arial"/>
          <w:color w:val="000000"/>
        </w:rPr>
        <w:t>, S</w:t>
      </w:r>
      <w:r w:rsidRPr="00267C29">
        <w:rPr>
          <w:rFonts w:ascii="Arial" w:hAnsi="Arial" w:cs="Arial"/>
          <w:color w:val="000000"/>
        </w:rPr>
        <w:t>.</w:t>
      </w:r>
      <w:r w:rsidR="00CE603B" w:rsidRPr="00267C29">
        <w:rPr>
          <w:rFonts w:ascii="Arial" w:hAnsi="Arial" w:cs="Arial"/>
          <w:color w:val="000000"/>
        </w:rPr>
        <w:t xml:space="preserve"> (2016)</w:t>
      </w:r>
      <w:r w:rsidRPr="00267C29">
        <w:rPr>
          <w:rFonts w:ascii="Arial" w:hAnsi="Arial" w:cs="Arial"/>
          <w:color w:val="000000"/>
        </w:rPr>
        <w:t>.</w:t>
      </w:r>
      <w:r w:rsidR="00CE603B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‘</w:t>
      </w:r>
      <w:r w:rsidR="00CE603B" w:rsidRPr="00267C29">
        <w:rPr>
          <w:rFonts w:ascii="Arial" w:hAnsi="Arial" w:cs="Arial"/>
          <w:color w:val="000000"/>
        </w:rPr>
        <w:t>Context, Cohesion and Community: Characteristics of Festival Audience Members Strong Experiences with Music</w:t>
      </w:r>
      <w:r w:rsidRPr="00267C29">
        <w:rPr>
          <w:rFonts w:ascii="Arial" w:hAnsi="Arial" w:cs="Arial"/>
          <w:color w:val="000000"/>
        </w:rPr>
        <w:t>’,</w:t>
      </w:r>
      <w:r w:rsidR="00CE603B" w:rsidRPr="00267C29">
        <w:rPr>
          <w:rFonts w:ascii="Arial" w:hAnsi="Arial" w:cs="Arial"/>
          <w:color w:val="000000"/>
        </w:rPr>
        <w:t xml:space="preserve"> in </w:t>
      </w:r>
      <w:r w:rsidRPr="00267C29">
        <w:rPr>
          <w:rFonts w:ascii="Arial" w:hAnsi="Arial" w:cs="Arial"/>
          <w:color w:val="000000"/>
        </w:rPr>
        <w:t xml:space="preserve">Burland, K., &amp; Pitts, S. (eds). </w:t>
      </w:r>
      <w:r w:rsidR="00CE603B" w:rsidRPr="00267C29">
        <w:rPr>
          <w:rFonts w:ascii="Arial" w:hAnsi="Arial" w:cs="Arial"/>
          <w:i/>
          <w:iCs/>
          <w:color w:val="000000"/>
        </w:rPr>
        <w:t>Coughing and clapping: investigating audience experience</w:t>
      </w:r>
      <w:r w:rsidRPr="00267C29">
        <w:rPr>
          <w:rFonts w:ascii="Arial" w:hAnsi="Arial" w:cs="Arial"/>
          <w:color w:val="000000"/>
        </w:rPr>
        <w:t xml:space="preserve">, </w:t>
      </w:r>
      <w:r w:rsidR="00CE603B" w:rsidRPr="00267C29">
        <w:rPr>
          <w:rFonts w:ascii="Arial" w:hAnsi="Arial" w:cs="Arial"/>
          <w:color w:val="000000"/>
        </w:rPr>
        <w:t xml:space="preserve">Routledge. </w:t>
      </w:r>
    </w:p>
    <w:p w14:paraId="3D89160C" w14:textId="77777777" w:rsidR="00CE603B" w:rsidRPr="00267C29" w:rsidRDefault="00CE603B" w:rsidP="002639D8">
      <w:pPr>
        <w:rPr>
          <w:rFonts w:ascii="Arial" w:hAnsi="Arial" w:cs="Arial"/>
          <w:color w:val="000000"/>
        </w:rPr>
      </w:pPr>
    </w:p>
    <w:p w14:paraId="4F1F9A9B" w14:textId="77777777" w:rsidR="00C37CD6" w:rsidRPr="00267C29" w:rsidRDefault="00293721" w:rsidP="002639D8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Kim</w:t>
      </w:r>
      <w:r w:rsidR="00C37CD6" w:rsidRPr="00267C29">
        <w:rPr>
          <w:rFonts w:ascii="Arial" w:hAnsi="Arial" w:cs="Arial"/>
          <w:color w:val="000000"/>
        </w:rPr>
        <w:t>, S-Y</w:t>
      </w:r>
      <w:r w:rsidRPr="00267C29">
        <w:rPr>
          <w:rFonts w:ascii="Arial" w:hAnsi="Arial" w:cs="Arial"/>
          <w:color w:val="000000"/>
        </w:rPr>
        <w:t>.</w:t>
      </w:r>
      <w:r w:rsidR="00C37CD6" w:rsidRPr="00267C29">
        <w:rPr>
          <w:rFonts w:ascii="Arial" w:hAnsi="Arial" w:cs="Arial"/>
          <w:color w:val="000000"/>
        </w:rPr>
        <w:t xml:space="preserve"> (2017)</w:t>
      </w:r>
      <w:r w:rsidRPr="00267C29">
        <w:rPr>
          <w:rFonts w:ascii="Arial" w:hAnsi="Arial" w:cs="Arial"/>
          <w:color w:val="000000"/>
        </w:rPr>
        <w:t>.</w:t>
      </w:r>
      <w:r w:rsidR="00C37CD6" w:rsidRPr="00267C29">
        <w:rPr>
          <w:rFonts w:ascii="Arial" w:hAnsi="Arial" w:cs="Arial"/>
          <w:color w:val="000000"/>
        </w:rPr>
        <w:t xml:space="preserve"> </w:t>
      </w:r>
      <w:r w:rsidR="00C37CD6" w:rsidRPr="00267C29">
        <w:rPr>
          <w:rFonts w:ascii="Arial" w:hAnsi="Arial" w:cs="Arial"/>
          <w:i/>
          <w:iCs/>
          <w:color w:val="000000"/>
        </w:rPr>
        <w:t>Liveness: Performance of Ideology and Technology in the Changing Media Environment</w:t>
      </w:r>
      <w:r w:rsidR="00C37CD6" w:rsidRPr="00267C29">
        <w:rPr>
          <w:rFonts w:ascii="Arial" w:hAnsi="Arial" w:cs="Arial"/>
          <w:color w:val="000000"/>
        </w:rPr>
        <w:t xml:space="preserve">. Oxford University Press. </w:t>
      </w:r>
    </w:p>
    <w:p w14:paraId="0A7B1AC2" w14:textId="77777777" w:rsidR="00701406" w:rsidRPr="00267C29" w:rsidRDefault="00701406" w:rsidP="0019302C">
      <w:pPr>
        <w:rPr>
          <w:rFonts w:ascii="Arial" w:hAnsi="Arial" w:cs="Arial"/>
          <w:color w:val="000000"/>
        </w:rPr>
      </w:pPr>
    </w:p>
    <w:p w14:paraId="2FBE2DEA" w14:textId="77777777" w:rsidR="00701406" w:rsidRPr="00267C29" w:rsidRDefault="005632F3" w:rsidP="0019302C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Lazar</w:t>
      </w:r>
      <w:r w:rsidR="00701406" w:rsidRPr="00267C29">
        <w:rPr>
          <w:rFonts w:ascii="Arial" w:hAnsi="Arial" w:cs="Arial"/>
          <w:color w:val="000000"/>
        </w:rPr>
        <w:t>, J</w:t>
      </w:r>
      <w:r w:rsidRPr="00267C29">
        <w:rPr>
          <w:rFonts w:ascii="Arial" w:hAnsi="Arial" w:cs="Arial"/>
          <w:color w:val="000000"/>
        </w:rPr>
        <w:t>.</w:t>
      </w:r>
      <w:r w:rsidR="00701406"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>Goldstein</w:t>
      </w:r>
      <w:r w:rsidR="00701406" w:rsidRPr="00267C29">
        <w:rPr>
          <w:rFonts w:ascii="Arial" w:hAnsi="Arial" w:cs="Arial"/>
          <w:color w:val="000000"/>
        </w:rPr>
        <w:t>, D</w:t>
      </w:r>
      <w:r w:rsidRPr="00267C29">
        <w:rPr>
          <w:rFonts w:ascii="Arial" w:hAnsi="Arial" w:cs="Arial"/>
          <w:color w:val="000000"/>
        </w:rPr>
        <w:t>., &amp;</w:t>
      </w:r>
      <w:r w:rsidR="00701406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Taylor</w:t>
      </w:r>
      <w:r w:rsidR="00701406" w:rsidRPr="00267C29">
        <w:rPr>
          <w:rFonts w:ascii="Arial" w:hAnsi="Arial" w:cs="Arial"/>
          <w:color w:val="000000"/>
        </w:rPr>
        <w:t>, A</w:t>
      </w:r>
      <w:r w:rsidRPr="00267C29">
        <w:rPr>
          <w:rFonts w:ascii="Arial" w:hAnsi="Arial" w:cs="Arial"/>
          <w:color w:val="000000"/>
        </w:rPr>
        <w:t>.</w:t>
      </w:r>
      <w:r w:rsidR="00701406" w:rsidRPr="00267C29">
        <w:rPr>
          <w:rFonts w:ascii="Arial" w:hAnsi="Arial" w:cs="Arial"/>
          <w:color w:val="000000"/>
        </w:rPr>
        <w:t xml:space="preserve"> (2015)</w:t>
      </w:r>
      <w:r w:rsidRPr="00267C29">
        <w:rPr>
          <w:rFonts w:ascii="Arial" w:hAnsi="Arial" w:cs="Arial"/>
          <w:color w:val="000000"/>
        </w:rPr>
        <w:t>.</w:t>
      </w:r>
      <w:r w:rsidR="00701406" w:rsidRPr="00267C29">
        <w:rPr>
          <w:rFonts w:ascii="Arial" w:hAnsi="Arial" w:cs="Arial"/>
          <w:color w:val="000000"/>
        </w:rPr>
        <w:t xml:space="preserve"> </w:t>
      </w:r>
      <w:r w:rsidR="00701406" w:rsidRPr="00267C29">
        <w:rPr>
          <w:rFonts w:ascii="Arial" w:hAnsi="Arial" w:cs="Arial"/>
          <w:i/>
          <w:iCs/>
          <w:color w:val="000000"/>
        </w:rPr>
        <w:t>Ensuring Digital Accessibility Through Process and Policy.</w:t>
      </w:r>
      <w:r w:rsidR="00701406" w:rsidRPr="00267C29">
        <w:rPr>
          <w:rFonts w:ascii="Arial" w:hAnsi="Arial" w:cs="Arial"/>
          <w:color w:val="000000"/>
        </w:rPr>
        <w:t xml:space="preserve"> Elsevier.</w:t>
      </w:r>
    </w:p>
    <w:p w14:paraId="2DF42EA5" w14:textId="77777777" w:rsidR="005632F3" w:rsidRPr="00267C29" w:rsidRDefault="005632F3" w:rsidP="005632F3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Lell</w:t>
      </w:r>
      <w:r w:rsidR="00274650" w:rsidRPr="00267C29">
        <w:rPr>
          <w:rFonts w:ascii="Arial" w:hAnsi="Arial" w:cs="Arial"/>
          <w:color w:val="000000"/>
        </w:rPr>
        <w:t>, P</w:t>
      </w:r>
      <w:r w:rsidRPr="00267C29">
        <w:rPr>
          <w:rFonts w:ascii="Arial" w:hAnsi="Arial" w:cs="Arial"/>
          <w:color w:val="000000"/>
        </w:rPr>
        <w:t>.</w:t>
      </w:r>
      <w:r w:rsidR="00274650" w:rsidRPr="00267C29">
        <w:rPr>
          <w:rFonts w:ascii="Arial" w:hAnsi="Arial" w:cs="Arial"/>
          <w:color w:val="000000"/>
        </w:rPr>
        <w:t xml:space="preserve"> (2019)</w:t>
      </w:r>
      <w:r w:rsidRPr="00267C29">
        <w:rPr>
          <w:rFonts w:ascii="Arial" w:hAnsi="Arial" w:cs="Arial"/>
          <w:color w:val="000000"/>
        </w:rPr>
        <w:t>.</w:t>
      </w:r>
      <w:r w:rsidR="00274650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‘</w:t>
      </w:r>
      <w:r w:rsidR="00274650" w:rsidRPr="00267C29">
        <w:rPr>
          <w:rFonts w:ascii="Arial" w:hAnsi="Arial" w:cs="Arial"/>
          <w:color w:val="000000"/>
        </w:rPr>
        <w:t>Understanding World Music Festivals as Sites of Musical Education – An Ethnographic Approach</w:t>
      </w:r>
      <w:r w:rsidRPr="00267C29">
        <w:rPr>
          <w:rFonts w:ascii="Arial" w:hAnsi="Arial" w:cs="Arial"/>
          <w:color w:val="000000"/>
        </w:rPr>
        <w:t>’,</w:t>
      </w:r>
      <w:r w:rsidR="00274650" w:rsidRPr="00267C29">
        <w:rPr>
          <w:rFonts w:ascii="Arial" w:hAnsi="Arial" w:cs="Arial"/>
          <w:color w:val="000000"/>
        </w:rPr>
        <w:t xml:space="preserve"> </w:t>
      </w:r>
      <w:r w:rsidR="00274650" w:rsidRPr="00267C29">
        <w:rPr>
          <w:rFonts w:ascii="Arial" w:hAnsi="Arial" w:cs="Arial"/>
          <w:i/>
          <w:iCs/>
          <w:color w:val="000000"/>
        </w:rPr>
        <w:t>IASPN Journal</w:t>
      </w:r>
      <w:r w:rsidRPr="00267C29">
        <w:rPr>
          <w:rFonts w:ascii="Arial" w:hAnsi="Arial" w:cs="Arial"/>
          <w:color w:val="000000"/>
        </w:rPr>
        <w:t>,</w:t>
      </w:r>
      <w:r w:rsidR="00274650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b/>
          <w:bCs/>
          <w:color w:val="000000"/>
        </w:rPr>
        <w:t>9</w:t>
      </w:r>
      <w:r w:rsidRPr="00267C29">
        <w:rPr>
          <w:rFonts w:ascii="Arial" w:hAnsi="Arial" w:cs="Arial"/>
          <w:color w:val="000000"/>
        </w:rPr>
        <w:t xml:space="preserve"> (1), 56-72. </w:t>
      </w:r>
    </w:p>
    <w:p w14:paraId="0BAE321B" w14:textId="77777777" w:rsidR="00CE603B" w:rsidRPr="00267C29" w:rsidRDefault="005632F3" w:rsidP="005632F3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Long</w:t>
      </w:r>
      <w:r w:rsidR="00ED3918" w:rsidRPr="00267C29">
        <w:rPr>
          <w:rFonts w:ascii="Arial" w:hAnsi="Arial" w:cs="Arial"/>
          <w:color w:val="000000"/>
        </w:rPr>
        <w:t>,</w:t>
      </w:r>
      <w:r w:rsidR="00CE603B" w:rsidRPr="00267C29">
        <w:rPr>
          <w:rFonts w:ascii="Arial" w:hAnsi="Arial" w:cs="Arial"/>
          <w:color w:val="000000"/>
        </w:rPr>
        <w:t xml:space="preserve"> </w:t>
      </w:r>
      <w:r w:rsidR="00ED3918" w:rsidRPr="00267C29">
        <w:rPr>
          <w:rFonts w:ascii="Arial" w:hAnsi="Arial" w:cs="Arial"/>
          <w:color w:val="000000"/>
        </w:rPr>
        <w:t>P</w:t>
      </w:r>
      <w:r w:rsidRPr="00267C29">
        <w:rPr>
          <w:rFonts w:ascii="Arial" w:hAnsi="Arial" w:cs="Arial"/>
          <w:color w:val="000000"/>
        </w:rPr>
        <w:t>.</w:t>
      </w:r>
      <w:r w:rsidR="00ED3918" w:rsidRPr="00267C29">
        <w:rPr>
          <w:rFonts w:ascii="Arial" w:hAnsi="Arial" w:cs="Arial"/>
          <w:color w:val="000000"/>
        </w:rPr>
        <w:t xml:space="preserve"> (2016)</w:t>
      </w:r>
      <w:r w:rsidRPr="00267C29">
        <w:rPr>
          <w:rFonts w:ascii="Arial" w:hAnsi="Arial" w:cs="Arial"/>
          <w:color w:val="000000"/>
        </w:rPr>
        <w:t>.</w:t>
      </w:r>
      <w:r w:rsidR="00ED3918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‘</w:t>
      </w:r>
      <w:r w:rsidR="00ED3918" w:rsidRPr="00267C29">
        <w:rPr>
          <w:rFonts w:ascii="Arial" w:hAnsi="Arial" w:cs="Arial"/>
          <w:color w:val="000000"/>
        </w:rPr>
        <w:t>Warts and All: Recording the Live Music Experience</w:t>
      </w:r>
      <w:r w:rsidRPr="00267C29">
        <w:rPr>
          <w:rFonts w:ascii="Arial" w:hAnsi="Arial" w:cs="Arial"/>
          <w:color w:val="000000"/>
        </w:rPr>
        <w:t>’,</w:t>
      </w:r>
      <w:r w:rsidR="00CE603B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 xml:space="preserve">in Burland, K., &amp; Pitts, S. (eds). </w:t>
      </w:r>
      <w:r w:rsidRPr="00267C29">
        <w:rPr>
          <w:rFonts w:ascii="Arial" w:hAnsi="Arial" w:cs="Arial"/>
          <w:i/>
          <w:iCs/>
          <w:color w:val="000000"/>
        </w:rPr>
        <w:t>Coughing and clapping: investigating audience experience</w:t>
      </w:r>
      <w:r w:rsidRPr="00267C29">
        <w:rPr>
          <w:rFonts w:ascii="Arial" w:hAnsi="Arial" w:cs="Arial"/>
          <w:color w:val="000000"/>
        </w:rPr>
        <w:t>, Routledge</w:t>
      </w:r>
      <w:r w:rsidR="00111A4D" w:rsidRPr="00267C29">
        <w:rPr>
          <w:rFonts w:ascii="Arial" w:hAnsi="Arial" w:cs="Arial"/>
          <w:color w:val="000000"/>
        </w:rPr>
        <w:t xml:space="preserve">. </w:t>
      </w:r>
    </w:p>
    <w:p w14:paraId="34C4F832" w14:textId="77777777" w:rsidR="00F51679" w:rsidRPr="00267C29" w:rsidRDefault="00111A4D" w:rsidP="00F51679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lastRenderedPageBreak/>
        <w:t>Mallinder</w:t>
      </w:r>
      <w:r w:rsidR="00F51679" w:rsidRPr="00267C29">
        <w:rPr>
          <w:rFonts w:ascii="Arial" w:hAnsi="Arial" w:cs="Arial"/>
          <w:color w:val="000000"/>
        </w:rPr>
        <w:t>, S</w:t>
      </w:r>
      <w:r w:rsidRPr="00267C29">
        <w:rPr>
          <w:rFonts w:ascii="Arial" w:hAnsi="Arial" w:cs="Arial"/>
          <w:color w:val="000000"/>
        </w:rPr>
        <w:t>.</w:t>
      </w:r>
      <w:r w:rsidR="00F51679" w:rsidRPr="00267C29">
        <w:rPr>
          <w:rFonts w:ascii="Arial" w:hAnsi="Arial" w:cs="Arial"/>
          <w:color w:val="000000"/>
        </w:rPr>
        <w:t xml:space="preserve"> (2020)</w:t>
      </w:r>
      <w:r w:rsidRPr="00267C29">
        <w:rPr>
          <w:rFonts w:ascii="Arial" w:hAnsi="Arial" w:cs="Arial"/>
          <w:color w:val="000000"/>
        </w:rPr>
        <w:t>. ‘</w:t>
      </w:r>
      <w:r w:rsidR="00F51679" w:rsidRPr="00267C29">
        <w:rPr>
          <w:rFonts w:ascii="Arial" w:hAnsi="Arial" w:cs="Arial"/>
          <w:color w:val="000000"/>
        </w:rPr>
        <w:t>Live or Memorex. Changing perceptions of music practices</w:t>
      </w:r>
      <w:r w:rsidRPr="00267C29">
        <w:rPr>
          <w:rFonts w:ascii="Arial" w:hAnsi="Arial" w:cs="Arial"/>
          <w:color w:val="000000"/>
        </w:rPr>
        <w:t>’, i</w:t>
      </w:r>
      <w:r w:rsidR="00F51679" w:rsidRPr="00267C29">
        <w:rPr>
          <w:rFonts w:ascii="Arial" w:hAnsi="Arial" w:cs="Arial"/>
          <w:color w:val="000000"/>
        </w:rPr>
        <w:t>n</w:t>
      </w:r>
      <w:r w:rsidRPr="00267C29">
        <w:rPr>
          <w:rFonts w:ascii="Arial" w:hAnsi="Arial" w:cs="Arial"/>
          <w:color w:val="000000"/>
        </w:rPr>
        <w:t xml:space="preserve"> Jones, A., &amp; Bennett R. (eds),</w:t>
      </w:r>
      <w:r w:rsidR="00F51679" w:rsidRPr="00267C29">
        <w:rPr>
          <w:rFonts w:ascii="Arial" w:hAnsi="Arial" w:cs="Arial"/>
          <w:color w:val="000000"/>
        </w:rPr>
        <w:t xml:space="preserve"> </w:t>
      </w:r>
      <w:r w:rsidR="00F51679" w:rsidRPr="00267C29">
        <w:rPr>
          <w:rFonts w:ascii="Arial" w:hAnsi="Arial" w:cs="Arial"/>
          <w:i/>
          <w:iCs/>
          <w:color w:val="000000"/>
        </w:rPr>
        <w:t>The Digital Evolution of Live Music</w:t>
      </w:r>
      <w:r w:rsidR="00F51679" w:rsidRPr="00267C29">
        <w:rPr>
          <w:rFonts w:ascii="Arial" w:hAnsi="Arial" w:cs="Arial"/>
          <w:color w:val="000000"/>
        </w:rPr>
        <w:t>. Elsevier</w:t>
      </w:r>
      <w:r w:rsidRPr="00267C29">
        <w:rPr>
          <w:rFonts w:ascii="Arial" w:hAnsi="Arial" w:cs="Arial"/>
          <w:color w:val="000000"/>
        </w:rPr>
        <w:t>,</w:t>
      </w:r>
      <w:r w:rsidR="00F51679" w:rsidRPr="00267C29">
        <w:rPr>
          <w:rFonts w:ascii="Arial" w:hAnsi="Arial" w:cs="Arial"/>
          <w:color w:val="000000"/>
        </w:rPr>
        <w:t xml:space="preserve"> </w:t>
      </w:r>
      <w:r w:rsidR="005632F3" w:rsidRPr="00267C29">
        <w:rPr>
          <w:rFonts w:ascii="Arial" w:hAnsi="Arial" w:cs="Arial"/>
          <w:color w:val="000000"/>
        </w:rPr>
        <w:t>55-70</w:t>
      </w:r>
      <w:r w:rsidRPr="00267C29">
        <w:rPr>
          <w:rFonts w:ascii="Arial" w:hAnsi="Arial" w:cs="Arial"/>
          <w:color w:val="000000"/>
        </w:rPr>
        <w:t>.</w:t>
      </w:r>
    </w:p>
    <w:p w14:paraId="03726D76" w14:textId="77777777" w:rsidR="00480185" w:rsidRPr="00267C29" w:rsidRDefault="00480185" w:rsidP="00F51679">
      <w:pPr>
        <w:rPr>
          <w:rFonts w:ascii="Arial" w:hAnsi="Arial" w:cs="Arial"/>
          <w:color w:val="000000"/>
        </w:rPr>
      </w:pPr>
    </w:p>
    <w:p w14:paraId="57DDEC6E" w14:textId="77777777" w:rsidR="00480185" w:rsidRPr="00267C29" w:rsidRDefault="00111A4D" w:rsidP="00F51679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Merriam-Webster Dictionary. </w:t>
      </w:r>
      <w:r w:rsidR="00480185" w:rsidRPr="00267C29">
        <w:rPr>
          <w:rFonts w:ascii="Arial" w:hAnsi="Arial" w:cs="Arial"/>
          <w:color w:val="000000"/>
        </w:rPr>
        <w:t>(2023)</w:t>
      </w:r>
      <w:r w:rsidRPr="00267C29">
        <w:rPr>
          <w:rFonts w:ascii="Arial" w:hAnsi="Arial" w:cs="Arial"/>
          <w:color w:val="000000"/>
        </w:rPr>
        <w:t>.</w:t>
      </w:r>
      <w:r w:rsidR="00480185" w:rsidRPr="00267C29">
        <w:rPr>
          <w:rFonts w:ascii="Arial" w:hAnsi="Arial" w:cs="Arial"/>
          <w:color w:val="000000"/>
        </w:rPr>
        <w:t xml:space="preserve"> </w:t>
      </w:r>
      <w:r w:rsidR="00480185" w:rsidRPr="00267C29">
        <w:rPr>
          <w:rFonts w:ascii="Arial" w:hAnsi="Arial" w:cs="Arial"/>
          <w:i/>
          <w:iCs/>
          <w:color w:val="000000"/>
        </w:rPr>
        <w:t>Liveness</w:t>
      </w:r>
      <w:r w:rsidRPr="00267C29">
        <w:rPr>
          <w:rFonts w:ascii="Arial" w:hAnsi="Arial" w:cs="Arial"/>
          <w:color w:val="000000"/>
        </w:rPr>
        <w:t xml:space="preserve">, Merriam-Webster.com, accessed 14/02/23. </w:t>
      </w:r>
      <w:hyperlink r:id="rId17" w:history="1">
        <w:r w:rsidRPr="00267C29">
          <w:rPr>
            <w:rStyle w:val="Hyperlink"/>
            <w:rFonts w:ascii="Arial" w:hAnsi="Arial" w:cs="Arial"/>
          </w:rPr>
          <w:t>https://www.merriam-webster.com/dictionary/liveness</w:t>
        </w:r>
      </w:hyperlink>
      <w:r w:rsidRPr="00267C29">
        <w:rPr>
          <w:rFonts w:ascii="Arial" w:hAnsi="Arial" w:cs="Arial"/>
          <w:color w:val="000000"/>
        </w:rPr>
        <w:t xml:space="preserve"> </w:t>
      </w:r>
      <w:r w:rsidR="00B66368" w:rsidRPr="00267C29">
        <w:rPr>
          <w:rFonts w:ascii="Arial" w:hAnsi="Arial" w:cs="Arial"/>
          <w:color w:val="000000"/>
        </w:rPr>
        <w:t xml:space="preserve"> </w:t>
      </w:r>
    </w:p>
    <w:p w14:paraId="77C42A60" w14:textId="77777777" w:rsidR="00F51679" w:rsidRPr="00267C29" w:rsidRDefault="00F51679" w:rsidP="00F51679">
      <w:pPr>
        <w:rPr>
          <w:rFonts w:ascii="Arial" w:hAnsi="Arial" w:cs="Arial"/>
          <w:color w:val="000000"/>
        </w:rPr>
      </w:pPr>
    </w:p>
    <w:p w14:paraId="3B9A8CBA" w14:textId="77777777" w:rsidR="00111A4D" w:rsidRPr="00267C29" w:rsidRDefault="00111A4D" w:rsidP="0019302C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Martijn Mulder, M., &amp; Hitters, E. (2021). ‘Visiting pop concerts and festivals: measuring the value of an integrated live music motivation scale’, </w:t>
      </w:r>
      <w:r w:rsidRPr="00267C29">
        <w:rPr>
          <w:rFonts w:ascii="Arial" w:hAnsi="Arial" w:cs="Arial"/>
          <w:i/>
          <w:iCs/>
          <w:color w:val="000000"/>
        </w:rPr>
        <w:t>Cultural Trends</w:t>
      </w:r>
      <w:r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b/>
          <w:bCs/>
          <w:color w:val="000000"/>
        </w:rPr>
        <w:t>30</w:t>
      </w:r>
      <w:r w:rsidRPr="00267C29">
        <w:rPr>
          <w:rFonts w:ascii="Arial" w:hAnsi="Arial" w:cs="Arial"/>
          <w:color w:val="000000"/>
        </w:rPr>
        <w:t xml:space="preserve"> (4), 355-375. </w:t>
      </w:r>
    </w:p>
    <w:p w14:paraId="33158C1F" w14:textId="77777777" w:rsidR="00111A4D" w:rsidRPr="00267C29" w:rsidRDefault="00111A4D" w:rsidP="0019302C">
      <w:pPr>
        <w:rPr>
          <w:rFonts w:ascii="Arial" w:hAnsi="Arial" w:cs="Arial"/>
          <w:color w:val="000000"/>
        </w:rPr>
      </w:pPr>
    </w:p>
    <w:p w14:paraId="5CAD3EDA" w14:textId="77777777" w:rsidR="007955BF" w:rsidRPr="00267C29" w:rsidRDefault="007955BF" w:rsidP="0019302C">
      <w:pPr>
        <w:rPr>
          <w:rFonts w:ascii="Arial" w:hAnsi="Arial" w:cs="Arial"/>
          <w:iCs/>
          <w:color w:val="000000"/>
          <w:bdr w:val="none" w:sz="0" w:space="0" w:color="auto" w:frame="1"/>
          <w:shd w:val="clear" w:color="auto" w:fill="FFFFFF"/>
        </w:rPr>
      </w:pPr>
      <w:r w:rsidRPr="00267C29">
        <w:rPr>
          <w:rFonts w:ascii="Arial" w:hAnsi="Arial" w:cs="Arial"/>
          <w:iCs/>
          <w:color w:val="000000"/>
          <w:bdr w:val="none" w:sz="0" w:space="0" w:color="auto" w:frame="1"/>
          <w:shd w:val="clear" w:color="auto" w:fill="FFFFFF"/>
        </w:rPr>
        <w:t xml:space="preserve">Mohamed I. Nabih, M., Bloem, J., &amp; Poiesz , T. (1997). ‘Conceptual Issues in the Study of Innovation Adoption Behavior’, </w:t>
      </w:r>
      <w:r w:rsidRPr="00267C29">
        <w:rPr>
          <w:rFonts w:ascii="Arial" w:hAnsi="Arial" w:cs="Arial"/>
          <w:i/>
          <w:color w:val="000000"/>
          <w:bdr w:val="none" w:sz="0" w:space="0" w:color="auto" w:frame="1"/>
          <w:shd w:val="clear" w:color="auto" w:fill="FFFFFF"/>
        </w:rPr>
        <w:t>Advances in Consumer Research</w:t>
      </w:r>
      <w:r w:rsidRPr="00267C29">
        <w:rPr>
          <w:rFonts w:ascii="Arial" w:hAnsi="Arial" w:cs="Arial"/>
          <w:iCs/>
          <w:color w:val="000000"/>
          <w:bdr w:val="none" w:sz="0" w:space="0" w:color="auto" w:frame="1"/>
          <w:shd w:val="clear" w:color="auto" w:fill="FFFFFF"/>
        </w:rPr>
        <w:t>, 24, 190-196.</w:t>
      </w:r>
    </w:p>
    <w:p w14:paraId="7D5116DF" w14:textId="77777777" w:rsidR="007955BF" w:rsidRPr="00267C29" w:rsidRDefault="007955BF" w:rsidP="0019302C">
      <w:pPr>
        <w:rPr>
          <w:rFonts w:ascii="Arial" w:hAnsi="Arial" w:cs="Arial"/>
          <w:iCs/>
          <w:color w:val="000000"/>
          <w:bdr w:val="none" w:sz="0" w:space="0" w:color="auto" w:frame="1"/>
          <w:shd w:val="clear" w:color="auto" w:fill="FFFFFF"/>
        </w:rPr>
      </w:pPr>
    </w:p>
    <w:p w14:paraId="2AE75582" w14:textId="77777777" w:rsidR="00F064C4" w:rsidRPr="00267C29" w:rsidRDefault="007955BF" w:rsidP="0019302C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Ouazzani, Y., Calderón-García, H., Tubillejas-Andrés, B., &amp; Cervera-Taulet, A. (2022). ‘Perceived Value of the Opera Experience in the Real and Virtual Spheres: Dimensions that Make the Difference’, </w:t>
      </w:r>
      <w:r w:rsidRPr="00267C29">
        <w:rPr>
          <w:rFonts w:ascii="Arial" w:hAnsi="Arial" w:cs="Arial"/>
          <w:i/>
          <w:iCs/>
          <w:color w:val="000000"/>
        </w:rPr>
        <w:t>International Journal of Arts Management</w:t>
      </w:r>
      <w:r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b/>
          <w:bCs/>
          <w:color w:val="000000"/>
        </w:rPr>
        <w:t>25</w:t>
      </w:r>
      <w:r w:rsidRPr="00267C29">
        <w:rPr>
          <w:rFonts w:ascii="Arial" w:hAnsi="Arial" w:cs="Arial"/>
          <w:color w:val="000000"/>
        </w:rPr>
        <w:t xml:space="preserve"> (1), 37-52.</w:t>
      </w:r>
    </w:p>
    <w:p w14:paraId="07C836AB" w14:textId="77777777" w:rsidR="007955BF" w:rsidRPr="00267C29" w:rsidRDefault="007955BF" w:rsidP="0019302C">
      <w:pPr>
        <w:rPr>
          <w:rFonts w:ascii="Arial" w:hAnsi="Arial" w:cs="Arial"/>
          <w:color w:val="000000"/>
        </w:rPr>
      </w:pPr>
    </w:p>
    <w:p w14:paraId="26E5FAD1" w14:textId="77777777" w:rsidR="00047915" w:rsidRPr="00267C29" w:rsidRDefault="007955BF" w:rsidP="0019302C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Payne</w:t>
      </w:r>
      <w:r w:rsidR="00047915" w:rsidRPr="00267C29">
        <w:rPr>
          <w:rFonts w:ascii="Arial" w:hAnsi="Arial" w:cs="Arial"/>
          <w:color w:val="000000"/>
        </w:rPr>
        <w:t>, O</w:t>
      </w:r>
      <w:r w:rsidRPr="00267C29">
        <w:rPr>
          <w:rFonts w:ascii="Arial" w:hAnsi="Arial" w:cs="Arial"/>
          <w:color w:val="000000"/>
        </w:rPr>
        <w:t>.</w:t>
      </w:r>
      <w:r w:rsidR="00047915" w:rsidRPr="00267C29">
        <w:rPr>
          <w:rFonts w:ascii="Arial" w:hAnsi="Arial" w:cs="Arial"/>
          <w:color w:val="000000"/>
        </w:rPr>
        <w:t xml:space="preserve"> (2022)</w:t>
      </w:r>
      <w:r w:rsidRPr="00267C29">
        <w:rPr>
          <w:rFonts w:ascii="Arial" w:hAnsi="Arial" w:cs="Arial"/>
          <w:color w:val="000000"/>
        </w:rPr>
        <w:t>.</w:t>
      </w:r>
      <w:r w:rsidR="00047915" w:rsidRPr="00267C29">
        <w:rPr>
          <w:rFonts w:ascii="Arial" w:hAnsi="Arial" w:cs="Arial"/>
          <w:color w:val="000000"/>
        </w:rPr>
        <w:t xml:space="preserve"> </w:t>
      </w:r>
      <w:r w:rsidR="00047915" w:rsidRPr="00267C29">
        <w:rPr>
          <w:rFonts w:ascii="Arial" w:hAnsi="Arial" w:cs="Arial"/>
          <w:i/>
          <w:iCs/>
          <w:color w:val="000000"/>
        </w:rPr>
        <w:t xml:space="preserve">Coldplay are giving Subpacs to </w:t>
      </w:r>
      <w:r w:rsidR="007B5C9F" w:rsidRPr="00267C29">
        <w:rPr>
          <w:rFonts w:ascii="Arial" w:hAnsi="Arial" w:cs="Arial"/>
          <w:i/>
          <w:iCs/>
          <w:color w:val="000000"/>
        </w:rPr>
        <w:t>Deaf</w:t>
      </w:r>
      <w:r w:rsidR="00047915" w:rsidRPr="00267C29">
        <w:rPr>
          <w:rFonts w:ascii="Arial" w:hAnsi="Arial" w:cs="Arial"/>
          <w:i/>
          <w:iCs/>
          <w:color w:val="000000"/>
        </w:rPr>
        <w:t xml:space="preserve"> and hard of hearing fans at live shows</w:t>
      </w:r>
      <w:r w:rsidRPr="00267C29">
        <w:rPr>
          <w:rFonts w:ascii="Arial" w:hAnsi="Arial" w:cs="Arial"/>
          <w:color w:val="000000"/>
        </w:rPr>
        <w:t xml:space="preserve">, </w:t>
      </w:r>
      <w:r w:rsidR="00047915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 xml:space="preserve">Musictech, accessed 13/02/23. </w:t>
      </w:r>
      <w:hyperlink r:id="rId18" w:history="1">
        <w:r w:rsidRPr="00267C29">
          <w:rPr>
            <w:rStyle w:val="Hyperlink"/>
            <w:rFonts w:ascii="Arial" w:hAnsi="Arial" w:cs="Arial"/>
          </w:rPr>
          <w:t>https://musictech.com/news/events/coldplay-are-giving-subpacs-to-</w:t>
        </w:r>
        <w:r w:rsidR="007B5C9F" w:rsidRPr="00267C29">
          <w:rPr>
            <w:rStyle w:val="Hyperlink"/>
            <w:rFonts w:ascii="Arial" w:hAnsi="Arial" w:cs="Arial"/>
          </w:rPr>
          <w:t>Deaf</w:t>
        </w:r>
        <w:r w:rsidRPr="00267C29">
          <w:rPr>
            <w:rStyle w:val="Hyperlink"/>
            <w:rFonts w:ascii="Arial" w:hAnsi="Arial" w:cs="Arial"/>
          </w:rPr>
          <w:t>-and-hard-of-hearing-fans-at-live-shows/</w:t>
        </w:r>
      </w:hyperlink>
      <w:r w:rsidRPr="00267C29">
        <w:rPr>
          <w:rFonts w:ascii="Arial" w:hAnsi="Arial" w:cs="Arial"/>
          <w:color w:val="000000"/>
        </w:rPr>
        <w:t xml:space="preserve"> </w:t>
      </w:r>
      <w:r w:rsidR="00047915" w:rsidRPr="00267C29">
        <w:rPr>
          <w:rFonts w:ascii="Arial" w:hAnsi="Arial" w:cs="Arial"/>
          <w:color w:val="000000"/>
        </w:rPr>
        <w:t xml:space="preserve"> </w:t>
      </w:r>
    </w:p>
    <w:p w14:paraId="5FD3DC58" w14:textId="77777777" w:rsidR="00047915" w:rsidRPr="00267C29" w:rsidRDefault="00047915" w:rsidP="0019302C">
      <w:pPr>
        <w:rPr>
          <w:rFonts w:ascii="Arial" w:hAnsi="Arial" w:cs="Arial"/>
          <w:color w:val="000000"/>
        </w:rPr>
      </w:pPr>
    </w:p>
    <w:p w14:paraId="5DB9138E" w14:textId="77777777" w:rsidR="00F064C4" w:rsidRPr="00267C29" w:rsidRDefault="007955BF" w:rsidP="0019302C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Phelan</w:t>
      </w:r>
      <w:r w:rsidR="00F064C4" w:rsidRPr="00267C29">
        <w:rPr>
          <w:rFonts w:ascii="Arial" w:hAnsi="Arial" w:cs="Arial"/>
          <w:color w:val="000000"/>
        </w:rPr>
        <w:t>, P</w:t>
      </w:r>
      <w:r w:rsidRPr="00267C29">
        <w:rPr>
          <w:rFonts w:ascii="Arial" w:hAnsi="Arial" w:cs="Arial"/>
          <w:color w:val="000000"/>
        </w:rPr>
        <w:t>.</w:t>
      </w:r>
      <w:r w:rsidR="00F064C4" w:rsidRPr="00267C29">
        <w:rPr>
          <w:rFonts w:ascii="Arial" w:hAnsi="Arial" w:cs="Arial"/>
          <w:color w:val="000000"/>
        </w:rPr>
        <w:t xml:space="preserve"> (1993)</w:t>
      </w:r>
      <w:r w:rsidRPr="00267C29">
        <w:rPr>
          <w:rFonts w:ascii="Arial" w:hAnsi="Arial" w:cs="Arial"/>
          <w:color w:val="000000"/>
        </w:rPr>
        <w:t>.</w:t>
      </w:r>
      <w:r w:rsidR="00F064C4" w:rsidRPr="00267C29">
        <w:rPr>
          <w:rFonts w:ascii="Arial" w:hAnsi="Arial" w:cs="Arial"/>
          <w:color w:val="000000"/>
        </w:rPr>
        <w:t xml:space="preserve"> </w:t>
      </w:r>
      <w:r w:rsidR="00F064C4" w:rsidRPr="00267C29">
        <w:rPr>
          <w:rFonts w:ascii="Arial" w:hAnsi="Arial" w:cs="Arial"/>
          <w:i/>
          <w:iCs/>
          <w:color w:val="000000"/>
        </w:rPr>
        <w:t>Unmarked: The Politics of Performance</w:t>
      </w:r>
      <w:r w:rsidR="00F064C4" w:rsidRPr="00267C29">
        <w:rPr>
          <w:rFonts w:ascii="Arial" w:hAnsi="Arial" w:cs="Arial"/>
          <w:color w:val="000000"/>
        </w:rPr>
        <w:t xml:space="preserve">. Routledge. </w:t>
      </w:r>
    </w:p>
    <w:p w14:paraId="20300488" w14:textId="77777777" w:rsidR="00C07921" w:rsidRPr="00267C29" w:rsidRDefault="00C07921" w:rsidP="0019302C">
      <w:pPr>
        <w:rPr>
          <w:rFonts w:ascii="Arial" w:hAnsi="Arial" w:cs="Arial"/>
          <w:color w:val="000000"/>
        </w:rPr>
      </w:pPr>
    </w:p>
    <w:p w14:paraId="6D2A95FE" w14:textId="77777777" w:rsidR="00C07921" w:rsidRPr="00267C29" w:rsidRDefault="0081745B" w:rsidP="0019302C">
      <w:pPr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Reese, S. (2022). ‘Writing the Conceptual Article: A Practical Guide’, </w:t>
      </w:r>
      <w:r w:rsidRPr="00267C29">
        <w:rPr>
          <w:rFonts w:ascii="Arial" w:hAnsi="Arial" w:cs="Arial"/>
          <w:i/>
          <w:iCs/>
          <w:color w:val="000000"/>
        </w:rPr>
        <w:t>Digital Journalism</w:t>
      </w:r>
      <w:r w:rsidR="0074750B" w:rsidRPr="00267C29">
        <w:rPr>
          <w:rFonts w:ascii="Arial" w:hAnsi="Arial" w:cs="Arial"/>
          <w:color w:val="000000"/>
        </w:rPr>
        <w:t xml:space="preserve">. </w:t>
      </w:r>
    </w:p>
    <w:p w14:paraId="15C92125" w14:textId="77777777" w:rsidR="0081745B" w:rsidRPr="00267C29" w:rsidRDefault="0081745B" w:rsidP="0081745B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Robertson, M., Yeoman, I., Smith, K. A., &amp; McMahon-Beattie, U. (2015).’Technology, society, and visioning the future of music festivals’, </w:t>
      </w:r>
      <w:r w:rsidRPr="00267C29">
        <w:rPr>
          <w:rFonts w:ascii="Arial" w:hAnsi="Arial" w:cs="Arial"/>
          <w:i/>
          <w:iCs/>
          <w:color w:val="000000"/>
        </w:rPr>
        <w:t>Event management</w:t>
      </w:r>
      <w:r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b/>
          <w:bCs/>
          <w:color w:val="000000"/>
        </w:rPr>
        <w:t>19</w:t>
      </w:r>
      <w:r w:rsidRPr="00267C29">
        <w:rPr>
          <w:rFonts w:ascii="Arial" w:hAnsi="Arial" w:cs="Arial"/>
          <w:color w:val="000000"/>
        </w:rPr>
        <w:t xml:space="preserve"> (4), 567-587. </w:t>
      </w:r>
    </w:p>
    <w:p w14:paraId="60094342" w14:textId="77777777" w:rsidR="00854520" w:rsidRPr="00267C29" w:rsidRDefault="005659E8" w:rsidP="0081745B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Rys</w:t>
      </w:r>
      <w:r w:rsidR="00854520" w:rsidRPr="00267C29">
        <w:rPr>
          <w:rFonts w:ascii="Arial" w:hAnsi="Arial" w:cs="Arial"/>
          <w:color w:val="000000"/>
        </w:rPr>
        <w:t>, D</w:t>
      </w:r>
      <w:r w:rsidRPr="00267C29">
        <w:rPr>
          <w:rFonts w:ascii="Arial" w:hAnsi="Arial" w:cs="Arial"/>
          <w:color w:val="000000"/>
        </w:rPr>
        <w:t>.</w:t>
      </w:r>
      <w:r w:rsidR="00854520" w:rsidRPr="00267C29">
        <w:rPr>
          <w:rFonts w:ascii="Arial" w:hAnsi="Arial" w:cs="Arial"/>
          <w:color w:val="000000"/>
        </w:rPr>
        <w:t xml:space="preserve"> (2018)</w:t>
      </w:r>
      <w:r w:rsidRPr="00267C29">
        <w:rPr>
          <w:rFonts w:ascii="Arial" w:hAnsi="Arial" w:cs="Arial"/>
          <w:color w:val="000000"/>
        </w:rPr>
        <w:t>.</w:t>
      </w:r>
      <w:r w:rsidR="00854520" w:rsidRPr="00267C29">
        <w:rPr>
          <w:rFonts w:ascii="Arial" w:hAnsi="Arial" w:cs="Arial"/>
          <w:color w:val="000000"/>
        </w:rPr>
        <w:t xml:space="preserve"> </w:t>
      </w:r>
      <w:r w:rsidR="00854520" w:rsidRPr="00267C29">
        <w:rPr>
          <w:rFonts w:ascii="Arial" w:hAnsi="Arial" w:cs="Arial"/>
          <w:i/>
          <w:iCs/>
          <w:color w:val="000000"/>
        </w:rPr>
        <w:t>Nielsen Releases In-Depth Statistics on Live Music Behavior: 52 Percent of Americans Attend Shows</w:t>
      </w:r>
      <w:r w:rsidRPr="00267C29">
        <w:rPr>
          <w:rFonts w:ascii="Arial" w:hAnsi="Arial" w:cs="Arial"/>
          <w:color w:val="000000"/>
        </w:rPr>
        <w:t>,</w:t>
      </w:r>
      <w:r w:rsidR="00854520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 xml:space="preserve">Billboard, accessed 24/03/23. </w:t>
      </w:r>
      <w:hyperlink r:id="rId19" w:history="1">
        <w:r w:rsidRPr="00267C29">
          <w:rPr>
            <w:rStyle w:val="Hyperlink"/>
            <w:rFonts w:ascii="Arial" w:hAnsi="Arial" w:cs="Arial"/>
          </w:rPr>
          <w:t>https://www.billboard.com/pro/nielsen-releases-in-depth-statistics-live-music-behavior-360-report/</w:t>
        </w:r>
      </w:hyperlink>
      <w:r w:rsidRPr="00267C29">
        <w:rPr>
          <w:rFonts w:ascii="Arial" w:hAnsi="Arial" w:cs="Arial"/>
          <w:color w:val="000000"/>
        </w:rPr>
        <w:t xml:space="preserve"> </w:t>
      </w:r>
      <w:r w:rsidR="00854520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 xml:space="preserve"> </w:t>
      </w:r>
    </w:p>
    <w:p w14:paraId="5E662B5E" w14:textId="77777777" w:rsidR="006377B2" w:rsidRPr="00267C29" w:rsidRDefault="005659E8" w:rsidP="006377B2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Sanden</w:t>
      </w:r>
      <w:r w:rsidR="006377B2" w:rsidRPr="00267C29">
        <w:rPr>
          <w:rFonts w:ascii="Arial" w:hAnsi="Arial" w:cs="Arial"/>
          <w:color w:val="000000"/>
        </w:rPr>
        <w:t>, P</w:t>
      </w:r>
      <w:r w:rsidRPr="00267C29">
        <w:rPr>
          <w:rFonts w:ascii="Arial" w:hAnsi="Arial" w:cs="Arial"/>
          <w:color w:val="000000"/>
        </w:rPr>
        <w:t>.</w:t>
      </w:r>
      <w:r w:rsidR="006377B2" w:rsidRPr="00267C29">
        <w:rPr>
          <w:rFonts w:ascii="Arial" w:hAnsi="Arial" w:cs="Arial"/>
          <w:color w:val="000000"/>
        </w:rPr>
        <w:t xml:space="preserve"> (2019)</w:t>
      </w:r>
      <w:r w:rsidRPr="00267C29">
        <w:rPr>
          <w:rFonts w:ascii="Arial" w:hAnsi="Arial" w:cs="Arial"/>
          <w:color w:val="000000"/>
        </w:rPr>
        <w:t>.</w:t>
      </w:r>
      <w:r w:rsidR="006377B2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‘</w:t>
      </w:r>
      <w:r w:rsidR="006377B2" w:rsidRPr="00267C29">
        <w:rPr>
          <w:rFonts w:ascii="Arial" w:hAnsi="Arial" w:cs="Arial"/>
          <w:color w:val="000000"/>
        </w:rPr>
        <w:t>Rethinking Liveness in the Digital Age</w:t>
      </w:r>
      <w:r w:rsidRPr="00267C29">
        <w:rPr>
          <w:rFonts w:ascii="Arial" w:hAnsi="Arial" w:cs="Arial"/>
          <w:color w:val="000000"/>
        </w:rPr>
        <w:t xml:space="preserve">’, in Cook, N., Ingalls, M., &amp; Trippett, D. (eds). </w:t>
      </w:r>
      <w:r w:rsidRPr="00267C29">
        <w:rPr>
          <w:rFonts w:ascii="Arial" w:hAnsi="Arial" w:cs="Arial"/>
          <w:i/>
          <w:iCs/>
          <w:color w:val="000000"/>
        </w:rPr>
        <w:t>The Cambridge Companion to Music in Digital Culture</w:t>
      </w:r>
      <w:r w:rsidRPr="00267C29">
        <w:rPr>
          <w:rFonts w:ascii="Arial" w:hAnsi="Arial" w:cs="Arial"/>
          <w:color w:val="000000"/>
        </w:rPr>
        <w:t xml:space="preserve">. </w:t>
      </w:r>
      <w:r w:rsidR="006377B2" w:rsidRPr="00267C29">
        <w:rPr>
          <w:rFonts w:ascii="Arial" w:hAnsi="Arial" w:cs="Arial"/>
          <w:color w:val="000000"/>
        </w:rPr>
        <w:t>Cambridge University Press</w:t>
      </w:r>
      <w:r w:rsidRPr="00267C29">
        <w:rPr>
          <w:rFonts w:ascii="Arial" w:hAnsi="Arial" w:cs="Arial"/>
          <w:color w:val="000000"/>
        </w:rPr>
        <w:t>, 178 – 192.</w:t>
      </w:r>
    </w:p>
    <w:p w14:paraId="109AA0AC" w14:textId="77777777" w:rsidR="00A74B6C" w:rsidRPr="00267C29" w:rsidRDefault="005659E8" w:rsidP="00D8562F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Schwab</w:t>
      </w:r>
      <w:r w:rsidR="00A74B6C" w:rsidRPr="00267C29">
        <w:rPr>
          <w:rFonts w:ascii="Arial" w:hAnsi="Arial" w:cs="Arial"/>
          <w:color w:val="000000"/>
        </w:rPr>
        <w:t xml:space="preserve">, K. (2016). </w:t>
      </w:r>
      <w:r w:rsidR="00A74B6C" w:rsidRPr="00267C29">
        <w:rPr>
          <w:rFonts w:ascii="Arial" w:hAnsi="Arial" w:cs="Arial"/>
          <w:i/>
          <w:iCs/>
          <w:color w:val="000000"/>
        </w:rPr>
        <w:t>The Fourth Industrial Revolution: What It Means and How to Respond. Geneva</w:t>
      </w:r>
      <w:r w:rsidRPr="00267C29">
        <w:rPr>
          <w:rFonts w:ascii="Arial" w:hAnsi="Arial" w:cs="Arial"/>
          <w:i/>
          <w:iCs/>
          <w:color w:val="000000"/>
        </w:rPr>
        <w:t xml:space="preserve">, </w:t>
      </w:r>
      <w:r w:rsidR="00A74B6C" w:rsidRPr="00267C29">
        <w:rPr>
          <w:rFonts w:ascii="Arial" w:hAnsi="Arial" w:cs="Arial"/>
          <w:color w:val="000000"/>
        </w:rPr>
        <w:t>World Economic Forum.</w:t>
      </w:r>
      <w:r w:rsidRPr="00267C29">
        <w:rPr>
          <w:rFonts w:ascii="Arial" w:hAnsi="Arial" w:cs="Arial"/>
          <w:color w:val="000000"/>
        </w:rPr>
        <w:t xml:space="preserve"> </w:t>
      </w:r>
      <w:hyperlink r:id="rId20" w:history="1">
        <w:r w:rsidRPr="00267C29">
          <w:rPr>
            <w:rStyle w:val="Hyperlink"/>
            <w:rFonts w:ascii="Arial" w:hAnsi="Arial" w:cs="Arial"/>
          </w:rPr>
          <w:t>https://www.weforum.org/agenda/2016/01/the-fourth-industrial-revolution-what-it-means-and-how-to-respond/</w:t>
        </w:r>
      </w:hyperlink>
      <w:r w:rsidRPr="00267C29">
        <w:rPr>
          <w:rFonts w:ascii="Arial" w:hAnsi="Arial" w:cs="Arial"/>
          <w:color w:val="000000"/>
        </w:rPr>
        <w:t xml:space="preserve">  </w:t>
      </w:r>
    </w:p>
    <w:p w14:paraId="1712B310" w14:textId="77777777" w:rsidR="003509B2" w:rsidRPr="00267C29" w:rsidRDefault="003C3B04" w:rsidP="00D8562F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Sensory Trust. </w:t>
      </w:r>
      <w:r w:rsidR="003509B2" w:rsidRPr="00267C29">
        <w:rPr>
          <w:rFonts w:ascii="Arial" w:hAnsi="Arial" w:cs="Arial"/>
          <w:color w:val="000000"/>
        </w:rPr>
        <w:t>(</w:t>
      </w:r>
      <w:r w:rsidR="00CF7C45" w:rsidRPr="00267C29">
        <w:rPr>
          <w:rFonts w:ascii="Arial" w:hAnsi="Arial" w:cs="Arial"/>
          <w:color w:val="000000"/>
        </w:rPr>
        <w:t>2020</w:t>
      </w:r>
      <w:r w:rsidR="003509B2" w:rsidRPr="00267C29">
        <w:rPr>
          <w:rFonts w:ascii="Arial" w:hAnsi="Arial" w:cs="Arial"/>
          <w:color w:val="000000"/>
        </w:rPr>
        <w:t>)</w:t>
      </w:r>
      <w:r w:rsidRPr="00267C29">
        <w:rPr>
          <w:rFonts w:ascii="Arial" w:hAnsi="Arial" w:cs="Arial"/>
          <w:color w:val="000000"/>
        </w:rPr>
        <w:t>.</w:t>
      </w:r>
      <w:r w:rsidR="00CF7C45" w:rsidRPr="00267C29">
        <w:rPr>
          <w:rFonts w:ascii="Arial" w:hAnsi="Arial" w:cs="Arial"/>
          <w:color w:val="000000"/>
        </w:rPr>
        <w:t xml:space="preserve"> </w:t>
      </w:r>
      <w:r w:rsidR="00CF7C45" w:rsidRPr="00267C29">
        <w:rPr>
          <w:rFonts w:ascii="Arial" w:hAnsi="Arial" w:cs="Arial"/>
          <w:i/>
          <w:iCs/>
          <w:color w:val="000000"/>
        </w:rPr>
        <w:t>How many senses do we have?</w:t>
      </w:r>
      <w:r w:rsidRPr="00267C29">
        <w:rPr>
          <w:rFonts w:ascii="Arial" w:hAnsi="Arial" w:cs="Arial"/>
          <w:i/>
          <w:iCs/>
          <w:color w:val="000000"/>
        </w:rPr>
        <w:t>,</w:t>
      </w:r>
      <w:r w:rsidRPr="00267C29">
        <w:rPr>
          <w:rFonts w:ascii="Arial" w:hAnsi="Arial" w:cs="Arial"/>
        </w:rPr>
        <w:t xml:space="preserve"> </w:t>
      </w:r>
      <w:r w:rsidRPr="00267C29">
        <w:rPr>
          <w:rFonts w:ascii="Arial" w:hAnsi="Arial" w:cs="Arial"/>
          <w:color w:val="000000"/>
        </w:rPr>
        <w:t>Sensory Trust,</w:t>
      </w:r>
      <w:r w:rsidR="003509B2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 xml:space="preserve">Accessed 23/03/23. </w:t>
      </w:r>
      <w:hyperlink r:id="rId21" w:history="1">
        <w:r w:rsidRPr="00267C29">
          <w:rPr>
            <w:rStyle w:val="Hyperlink"/>
            <w:rFonts w:ascii="Arial" w:hAnsi="Arial" w:cs="Arial"/>
          </w:rPr>
          <w:t>https://www.sensorytrust.org.uk/blog/how-many-senses-do-we-have</w:t>
        </w:r>
      </w:hyperlink>
      <w:r w:rsidRPr="00267C29">
        <w:rPr>
          <w:rFonts w:ascii="Arial" w:hAnsi="Arial" w:cs="Arial"/>
          <w:color w:val="000000"/>
        </w:rPr>
        <w:t xml:space="preserve"> </w:t>
      </w:r>
    </w:p>
    <w:p w14:paraId="436C38B7" w14:textId="77777777" w:rsidR="00D8562F" w:rsidRPr="00267C29" w:rsidRDefault="003C3B04" w:rsidP="00D8562F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Shuker</w:t>
      </w:r>
      <w:r w:rsidR="00D8562F" w:rsidRPr="00267C29">
        <w:rPr>
          <w:rFonts w:ascii="Arial" w:hAnsi="Arial" w:cs="Arial"/>
          <w:color w:val="000000"/>
        </w:rPr>
        <w:t>, R</w:t>
      </w:r>
      <w:r w:rsidRPr="00267C29">
        <w:rPr>
          <w:rFonts w:ascii="Arial" w:hAnsi="Arial" w:cs="Arial"/>
          <w:color w:val="000000"/>
        </w:rPr>
        <w:t>.</w:t>
      </w:r>
      <w:r w:rsidR="00D8562F" w:rsidRPr="00267C29">
        <w:rPr>
          <w:rFonts w:ascii="Arial" w:hAnsi="Arial" w:cs="Arial"/>
          <w:color w:val="000000"/>
        </w:rPr>
        <w:t xml:space="preserve"> (2012)</w:t>
      </w:r>
      <w:r w:rsidRPr="00267C29">
        <w:rPr>
          <w:rFonts w:ascii="Arial" w:hAnsi="Arial" w:cs="Arial"/>
          <w:color w:val="000000"/>
        </w:rPr>
        <w:t>.</w:t>
      </w:r>
      <w:r w:rsidR="00D8562F" w:rsidRPr="00267C29">
        <w:rPr>
          <w:rFonts w:ascii="Arial" w:hAnsi="Arial" w:cs="Arial"/>
          <w:color w:val="000000"/>
        </w:rPr>
        <w:t xml:space="preserve"> </w:t>
      </w:r>
      <w:r w:rsidR="00D8562F" w:rsidRPr="00267C29">
        <w:rPr>
          <w:rFonts w:ascii="Arial" w:hAnsi="Arial" w:cs="Arial"/>
          <w:i/>
          <w:iCs/>
          <w:color w:val="000000"/>
        </w:rPr>
        <w:t>Popular Music Culture – The Key Concepts</w:t>
      </w:r>
      <w:r w:rsidR="00D8562F" w:rsidRPr="00267C29">
        <w:rPr>
          <w:rFonts w:ascii="Arial" w:hAnsi="Arial" w:cs="Arial"/>
          <w:color w:val="000000"/>
        </w:rPr>
        <w:t xml:space="preserve">. Routledge. </w:t>
      </w:r>
    </w:p>
    <w:p w14:paraId="29C89E65" w14:textId="77777777" w:rsidR="003C3B04" w:rsidRPr="00267C29" w:rsidRDefault="003C3B04" w:rsidP="003C3B04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lastRenderedPageBreak/>
        <w:t>Sreelakshmi,</w:t>
      </w:r>
      <w:r w:rsidR="0071419B" w:rsidRPr="00267C29">
        <w:rPr>
          <w:rFonts w:ascii="Arial" w:hAnsi="Arial" w:cs="Arial"/>
          <w:color w:val="000000"/>
        </w:rPr>
        <w:t xml:space="preserve"> M</w:t>
      </w:r>
      <w:r w:rsidRPr="00267C29">
        <w:rPr>
          <w:rFonts w:ascii="Arial" w:hAnsi="Arial" w:cs="Arial"/>
          <w:color w:val="000000"/>
        </w:rPr>
        <w:t xml:space="preserve">., &amp; </w:t>
      </w:r>
      <w:r w:rsidR="0071419B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Subash,</w:t>
      </w:r>
      <w:r w:rsidR="0071419B" w:rsidRPr="00267C29">
        <w:rPr>
          <w:rFonts w:ascii="Arial" w:hAnsi="Arial" w:cs="Arial"/>
          <w:color w:val="000000"/>
        </w:rPr>
        <w:t xml:space="preserve"> T</w:t>
      </w:r>
      <w:r w:rsidRPr="00267C29">
        <w:rPr>
          <w:rFonts w:ascii="Arial" w:hAnsi="Arial" w:cs="Arial"/>
          <w:color w:val="000000"/>
        </w:rPr>
        <w:t>.</w:t>
      </w:r>
      <w:r w:rsidR="0071419B" w:rsidRPr="00267C29">
        <w:rPr>
          <w:rFonts w:ascii="Arial" w:hAnsi="Arial" w:cs="Arial"/>
          <w:color w:val="000000"/>
        </w:rPr>
        <w:t xml:space="preserve"> (2017</w:t>
      </w:r>
      <w:r w:rsidRPr="00267C29">
        <w:rPr>
          <w:rFonts w:ascii="Arial" w:hAnsi="Arial" w:cs="Arial"/>
          <w:color w:val="000000"/>
        </w:rPr>
        <w:t>). ‘</w:t>
      </w:r>
      <w:r w:rsidR="00CA577E" w:rsidRPr="00267C29">
        <w:rPr>
          <w:rFonts w:ascii="Arial" w:hAnsi="Arial" w:cs="Arial"/>
          <w:color w:val="000000"/>
        </w:rPr>
        <w:t>Haptic Technology: A comprehensive review on its applications and future prospects</w:t>
      </w:r>
      <w:r w:rsidRPr="00267C29">
        <w:rPr>
          <w:rFonts w:ascii="Arial" w:hAnsi="Arial" w:cs="Arial"/>
          <w:color w:val="000000"/>
        </w:rPr>
        <w:t>’,</w:t>
      </w:r>
      <w:r w:rsidR="0071419B" w:rsidRPr="00267C29">
        <w:rPr>
          <w:rFonts w:ascii="Arial" w:hAnsi="Arial" w:cs="Arial"/>
          <w:color w:val="000000"/>
        </w:rPr>
        <w:t xml:space="preserve"> </w:t>
      </w:r>
      <w:r w:rsidR="0071419B" w:rsidRPr="00267C29">
        <w:rPr>
          <w:rFonts w:ascii="Arial" w:hAnsi="Arial" w:cs="Arial"/>
          <w:i/>
          <w:iCs/>
          <w:color w:val="000000"/>
        </w:rPr>
        <w:t>Materials Today: Proceedings</w:t>
      </w:r>
      <w:r w:rsidR="0071419B" w:rsidRPr="00267C29">
        <w:rPr>
          <w:rFonts w:ascii="Arial" w:hAnsi="Arial" w:cs="Arial"/>
          <w:color w:val="000000"/>
        </w:rPr>
        <w:t xml:space="preserve">. </w:t>
      </w:r>
      <w:r w:rsidR="0071419B" w:rsidRPr="00267C29">
        <w:rPr>
          <w:rFonts w:ascii="Arial" w:hAnsi="Arial" w:cs="Arial"/>
          <w:b/>
          <w:bCs/>
          <w:color w:val="000000"/>
        </w:rPr>
        <w:t>4</w:t>
      </w:r>
      <w:r w:rsidRPr="00267C29">
        <w:rPr>
          <w:rFonts w:ascii="Arial" w:hAnsi="Arial" w:cs="Arial"/>
          <w:color w:val="000000"/>
        </w:rPr>
        <w:t xml:space="preserve"> (</w:t>
      </w:r>
      <w:r w:rsidR="0071419B" w:rsidRPr="00267C29">
        <w:rPr>
          <w:rFonts w:ascii="Arial" w:hAnsi="Arial" w:cs="Arial"/>
          <w:color w:val="000000"/>
        </w:rPr>
        <w:t>2</w:t>
      </w:r>
      <w:r w:rsidRPr="00267C29">
        <w:rPr>
          <w:rFonts w:ascii="Arial" w:hAnsi="Arial" w:cs="Arial"/>
          <w:color w:val="000000"/>
        </w:rPr>
        <w:t>), 4182-4187.</w:t>
      </w:r>
    </w:p>
    <w:p w14:paraId="10716156" w14:textId="77777777" w:rsidR="00C038F9" w:rsidRPr="00267C29" w:rsidRDefault="003C3B04" w:rsidP="00CA577E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Statista. </w:t>
      </w:r>
      <w:r w:rsidR="00C038F9" w:rsidRPr="00267C29">
        <w:rPr>
          <w:rFonts w:ascii="Arial" w:hAnsi="Arial" w:cs="Arial"/>
          <w:color w:val="000000"/>
        </w:rPr>
        <w:t>(2021)</w:t>
      </w:r>
      <w:r w:rsidRPr="00267C29">
        <w:rPr>
          <w:rFonts w:ascii="Arial" w:hAnsi="Arial" w:cs="Arial"/>
          <w:color w:val="000000"/>
        </w:rPr>
        <w:t>.</w:t>
      </w:r>
      <w:r w:rsidR="00C038F9" w:rsidRPr="00267C29">
        <w:rPr>
          <w:rFonts w:ascii="Arial" w:hAnsi="Arial" w:cs="Arial"/>
          <w:color w:val="000000"/>
        </w:rPr>
        <w:t xml:space="preserve"> </w:t>
      </w:r>
      <w:r w:rsidR="00C038F9" w:rsidRPr="00267C29">
        <w:rPr>
          <w:rFonts w:ascii="Arial" w:hAnsi="Arial" w:cs="Arial"/>
          <w:i/>
          <w:iCs/>
          <w:color w:val="000000"/>
        </w:rPr>
        <w:t>Attendance at live events taking place at arenas in Europe in 2018, by genre</w:t>
      </w:r>
      <w:r w:rsidRPr="00267C29">
        <w:rPr>
          <w:rFonts w:ascii="Arial" w:hAnsi="Arial" w:cs="Arial"/>
          <w:i/>
          <w:iCs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 xml:space="preserve">Statista, accessed 23/03/23. </w:t>
      </w:r>
      <w:hyperlink r:id="rId22" w:history="1">
        <w:r w:rsidRPr="00267C29">
          <w:rPr>
            <w:rStyle w:val="Hyperlink"/>
            <w:rFonts w:ascii="Arial" w:hAnsi="Arial" w:cs="Arial"/>
          </w:rPr>
          <w:t>https://www.statista.com/statistics/783267/live-events-attendance-by-genre-in-europe/</w:t>
        </w:r>
      </w:hyperlink>
      <w:r w:rsidRPr="00267C29">
        <w:rPr>
          <w:rFonts w:ascii="Arial" w:hAnsi="Arial" w:cs="Arial"/>
          <w:color w:val="000000"/>
        </w:rPr>
        <w:t xml:space="preserve"> </w:t>
      </w:r>
      <w:r w:rsidR="00C038F9" w:rsidRPr="00267C29">
        <w:rPr>
          <w:rFonts w:ascii="Arial" w:hAnsi="Arial" w:cs="Arial"/>
          <w:color w:val="000000"/>
        </w:rPr>
        <w:t xml:space="preserve"> </w:t>
      </w:r>
    </w:p>
    <w:p w14:paraId="68AFCF25" w14:textId="77777777" w:rsidR="0071419B" w:rsidRPr="00267C29" w:rsidRDefault="003C3B04" w:rsidP="00CA577E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Steinfeld</w:t>
      </w:r>
      <w:r w:rsidR="0071419B" w:rsidRPr="00267C29">
        <w:rPr>
          <w:rFonts w:ascii="Arial" w:hAnsi="Arial" w:cs="Arial"/>
          <w:color w:val="000000"/>
        </w:rPr>
        <w:t xml:space="preserve">, E., </w:t>
      </w:r>
      <w:r w:rsidR="00F54DF3" w:rsidRPr="00267C29">
        <w:rPr>
          <w:rFonts w:ascii="Arial" w:hAnsi="Arial" w:cs="Arial"/>
          <w:color w:val="000000"/>
        </w:rPr>
        <w:t>Maisel</w:t>
      </w:r>
      <w:r w:rsidR="0071419B" w:rsidRPr="00267C29">
        <w:rPr>
          <w:rFonts w:ascii="Arial" w:hAnsi="Arial" w:cs="Arial"/>
          <w:color w:val="000000"/>
        </w:rPr>
        <w:t>, J. (2012)</w:t>
      </w:r>
      <w:r w:rsidR="00F54DF3" w:rsidRPr="00267C29">
        <w:rPr>
          <w:rFonts w:ascii="Arial" w:hAnsi="Arial" w:cs="Arial"/>
          <w:color w:val="000000"/>
        </w:rPr>
        <w:t>.</w:t>
      </w:r>
      <w:r w:rsidR="0071419B" w:rsidRPr="00267C29">
        <w:rPr>
          <w:rFonts w:ascii="Arial" w:hAnsi="Arial" w:cs="Arial"/>
          <w:color w:val="000000"/>
        </w:rPr>
        <w:t xml:space="preserve"> </w:t>
      </w:r>
      <w:r w:rsidR="0071419B" w:rsidRPr="00267C29">
        <w:rPr>
          <w:rFonts w:ascii="Arial" w:hAnsi="Arial" w:cs="Arial"/>
          <w:i/>
          <w:iCs/>
          <w:color w:val="000000"/>
        </w:rPr>
        <w:t>Universal Design: Creating Inclusive Environments</w:t>
      </w:r>
      <w:r w:rsidR="0071419B" w:rsidRPr="00267C29">
        <w:rPr>
          <w:rFonts w:ascii="Arial" w:hAnsi="Arial" w:cs="Arial"/>
          <w:color w:val="000000"/>
        </w:rPr>
        <w:t xml:space="preserve">, John Wiley &amp; Sons. </w:t>
      </w:r>
    </w:p>
    <w:p w14:paraId="3BAAB368" w14:textId="77777777" w:rsidR="00F54DF3" w:rsidRPr="00267C29" w:rsidRDefault="00F54DF3" w:rsidP="00CA577E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Turner, V. (1969). </w:t>
      </w:r>
      <w:r w:rsidRPr="00267C29">
        <w:rPr>
          <w:rFonts w:ascii="Arial" w:hAnsi="Arial" w:cs="Arial"/>
          <w:i/>
          <w:iCs/>
          <w:color w:val="000000"/>
        </w:rPr>
        <w:t>Liminality and Communitas. In The ritual process</w:t>
      </w:r>
      <w:r w:rsidRPr="00267C29">
        <w:rPr>
          <w:rFonts w:ascii="Arial" w:hAnsi="Arial" w:cs="Arial"/>
          <w:color w:val="000000"/>
        </w:rPr>
        <w:t>: Structure and anti-structure. Cornell University Press.</w:t>
      </w:r>
    </w:p>
    <w:p w14:paraId="1EB16504" w14:textId="77777777" w:rsidR="00F54DF3" w:rsidRPr="00267C29" w:rsidRDefault="00F54DF3" w:rsidP="00F54DF3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UNESCO Institute for Statistics. (2019). Data for sustainable development goals, UNESCO,  accessed 11/02/23. </w:t>
      </w:r>
      <w:hyperlink r:id="rId23" w:history="1">
        <w:r w:rsidRPr="00267C29">
          <w:rPr>
            <w:rStyle w:val="Hyperlink"/>
            <w:rFonts w:ascii="Arial" w:hAnsi="Arial" w:cs="Arial"/>
          </w:rPr>
          <w:t>http://uis.unesco.org/en/glossary-term/information-and-communication-technologies-ict</w:t>
        </w:r>
      </w:hyperlink>
      <w:r w:rsidRPr="00267C29">
        <w:rPr>
          <w:rFonts w:ascii="Arial" w:hAnsi="Arial" w:cs="Arial"/>
          <w:color w:val="000000"/>
        </w:rPr>
        <w:t xml:space="preserve">     </w:t>
      </w:r>
    </w:p>
    <w:p w14:paraId="167D01D4" w14:textId="77777777" w:rsidR="0086225C" w:rsidRPr="00267C29" w:rsidRDefault="009352BD" w:rsidP="00C626E9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 xml:space="preserve">United Nations. (2006). </w:t>
      </w:r>
      <w:r w:rsidRPr="00267C29">
        <w:rPr>
          <w:rFonts w:ascii="Arial" w:hAnsi="Arial" w:cs="Arial"/>
          <w:i/>
          <w:iCs/>
          <w:color w:val="000000"/>
        </w:rPr>
        <w:t>Convention On The Rights Of Persons With Disabilities</w:t>
      </w:r>
      <w:r w:rsidRPr="00267C29">
        <w:rPr>
          <w:rFonts w:ascii="Arial" w:hAnsi="Arial" w:cs="Arial"/>
          <w:color w:val="000000"/>
        </w:rPr>
        <w:t xml:space="preserve">, United Nations, accessed 08/01/23. </w:t>
      </w:r>
      <w:hyperlink r:id="rId24" w:history="1">
        <w:r w:rsidRPr="00267C29">
          <w:rPr>
            <w:rStyle w:val="Hyperlink"/>
            <w:rFonts w:ascii="Arial" w:hAnsi="Arial" w:cs="Arial"/>
          </w:rPr>
          <w:t>https://w</w:t>
        </w:r>
        <w:r w:rsidRPr="00267C29">
          <w:rPr>
            <w:rStyle w:val="Hyperlink"/>
            <w:rFonts w:ascii="Arial" w:hAnsi="Arial" w:cs="Arial"/>
          </w:rPr>
          <w:t>w</w:t>
        </w:r>
        <w:r w:rsidRPr="00267C29">
          <w:rPr>
            <w:rStyle w:val="Hyperlink"/>
            <w:rFonts w:ascii="Arial" w:hAnsi="Arial" w:cs="Arial"/>
          </w:rPr>
          <w:t>w.un.org/development/desa/disabilities/convention-on-the-rights-of-persons-with-disabilities.html</w:t>
        </w:r>
      </w:hyperlink>
      <w:r w:rsidRPr="00267C29">
        <w:rPr>
          <w:rFonts w:ascii="Arial" w:hAnsi="Arial" w:cs="Arial"/>
          <w:color w:val="000000"/>
        </w:rPr>
        <w:t xml:space="preserve">  </w:t>
      </w:r>
    </w:p>
    <w:p w14:paraId="54BBDE68" w14:textId="77777777" w:rsidR="001651D5" w:rsidRPr="00267C29" w:rsidRDefault="009352BD" w:rsidP="00C626E9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Wilson</w:t>
      </w:r>
      <w:r w:rsidR="001651D5" w:rsidRPr="00267C29">
        <w:rPr>
          <w:rFonts w:ascii="Arial" w:hAnsi="Arial" w:cs="Arial"/>
          <w:color w:val="000000"/>
        </w:rPr>
        <w:t>, J</w:t>
      </w:r>
      <w:r w:rsidRPr="00267C29">
        <w:rPr>
          <w:rFonts w:ascii="Arial" w:hAnsi="Arial" w:cs="Arial"/>
          <w:color w:val="000000"/>
        </w:rPr>
        <w:t>.</w:t>
      </w:r>
      <w:r w:rsidR="001651D5"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>Arshed</w:t>
      </w:r>
      <w:r w:rsidR="001651D5" w:rsidRPr="00267C29">
        <w:rPr>
          <w:rFonts w:ascii="Arial" w:hAnsi="Arial" w:cs="Arial"/>
          <w:color w:val="000000"/>
        </w:rPr>
        <w:t>, N</w:t>
      </w:r>
      <w:r w:rsidRPr="00267C29">
        <w:rPr>
          <w:rFonts w:ascii="Arial" w:hAnsi="Arial" w:cs="Arial"/>
          <w:color w:val="000000"/>
        </w:rPr>
        <w:t>.</w:t>
      </w:r>
      <w:r w:rsidR="001651D5"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>Shaw</w:t>
      </w:r>
      <w:r w:rsidR="001651D5" w:rsidRPr="00267C29">
        <w:rPr>
          <w:rFonts w:ascii="Arial" w:hAnsi="Arial" w:cs="Arial"/>
          <w:color w:val="000000"/>
        </w:rPr>
        <w:t>, E</w:t>
      </w:r>
      <w:r w:rsidRPr="00267C29">
        <w:rPr>
          <w:rFonts w:ascii="Arial" w:hAnsi="Arial" w:cs="Arial"/>
          <w:color w:val="000000"/>
        </w:rPr>
        <w:t>., &amp; Pret</w:t>
      </w:r>
      <w:r w:rsidR="001651D5" w:rsidRPr="00267C29">
        <w:rPr>
          <w:rFonts w:ascii="Arial" w:hAnsi="Arial" w:cs="Arial"/>
          <w:color w:val="000000"/>
        </w:rPr>
        <w:t>, T</w:t>
      </w:r>
      <w:r w:rsidRPr="00267C29">
        <w:rPr>
          <w:rFonts w:ascii="Arial" w:hAnsi="Arial" w:cs="Arial"/>
          <w:color w:val="000000"/>
        </w:rPr>
        <w:t>.</w:t>
      </w:r>
      <w:r w:rsidR="001651D5" w:rsidRPr="00267C29">
        <w:rPr>
          <w:rFonts w:ascii="Arial" w:hAnsi="Arial" w:cs="Arial"/>
          <w:color w:val="000000"/>
        </w:rPr>
        <w:t xml:space="preserve"> (2017)</w:t>
      </w:r>
      <w:r w:rsidRPr="00267C29">
        <w:rPr>
          <w:rFonts w:ascii="Arial" w:hAnsi="Arial" w:cs="Arial"/>
          <w:color w:val="000000"/>
        </w:rPr>
        <w:t>.</w:t>
      </w:r>
      <w:r w:rsidR="001651D5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‘</w:t>
      </w:r>
      <w:r w:rsidR="001651D5" w:rsidRPr="00267C29">
        <w:rPr>
          <w:rFonts w:ascii="Arial" w:hAnsi="Arial" w:cs="Arial"/>
          <w:color w:val="000000"/>
        </w:rPr>
        <w:t>Expanding the Domain of Festival Research: A Review and Research Agenda</w:t>
      </w:r>
      <w:r w:rsidRPr="00267C29">
        <w:rPr>
          <w:rFonts w:ascii="Arial" w:hAnsi="Arial" w:cs="Arial"/>
          <w:color w:val="000000"/>
        </w:rPr>
        <w:t>’,</w:t>
      </w:r>
      <w:r w:rsidR="001651D5" w:rsidRPr="00267C29">
        <w:rPr>
          <w:rFonts w:ascii="Arial" w:hAnsi="Arial" w:cs="Arial"/>
          <w:color w:val="000000"/>
        </w:rPr>
        <w:t xml:space="preserve"> </w:t>
      </w:r>
      <w:r w:rsidR="001651D5" w:rsidRPr="00267C29">
        <w:rPr>
          <w:rFonts w:ascii="Arial" w:hAnsi="Arial" w:cs="Arial"/>
          <w:i/>
          <w:iCs/>
          <w:color w:val="000000"/>
        </w:rPr>
        <w:t>International Journal of Management Reviews</w:t>
      </w:r>
      <w:r w:rsidRPr="00267C29">
        <w:rPr>
          <w:rFonts w:ascii="Arial" w:hAnsi="Arial" w:cs="Arial"/>
          <w:color w:val="000000"/>
        </w:rPr>
        <w:t xml:space="preserve">, </w:t>
      </w:r>
      <w:r w:rsidR="001651D5" w:rsidRPr="00267C29">
        <w:rPr>
          <w:rFonts w:ascii="Arial" w:hAnsi="Arial" w:cs="Arial"/>
          <w:b/>
          <w:bCs/>
          <w:color w:val="000000"/>
        </w:rPr>
        <w:t>19</w:t>
      </w:r>
      <w:r w:rsidRPr="00267C29">
        <w:rPr>
          <w:rFonts w:ascii="Arial" w:hAnsi="Arial" w:cs="Arial"/>
          <w:color w:val="000000"/>
        </w:rPr>
        <w:t xml:space="preserve"> (2), 195-213. </w:t>
      </w:r>
    </w:p>
    <w:p w14:paraId="4650250E" w14:textId="77777777" w:rsidR="00D8562F" w:rsidRPr="00267C29" w:rsidRDefault="009352BD" w:rsidP="00C626E9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Woojer</w:t>
      </w:r>
      <w:r w:rsidR="00471DB7" w:rsidRPr="00267C29">
        <w:rPr>
          <w:rFonts w:ascii="Arial" w:hAnsi="Arial" w:cs="Arial"/>
          <w:color w:val="000000"/>
        </w:rPr>
        <w:t>.</w:t>
      </w:r>
      <w:r w:rsidRPr="00267C29">
        <w:rPr>
          <w:rFonts w:ascii="Arial" w:hAnsi="Arial" w:cs="Arial"/>
          <w:color w:val="000000"/>
        </w:rPr>
        <w:t xml:space="preserve"> </w:t>
      </w:r>
      <w:r w:rsidR="00A648ED" w:rsidRPr="00267C29">
        <w:rPr>
          <w:rFonts w:ascii="Arial" w:hAnsi="Arial" w:cs="Arial"/>
          <w:color w:val="000000"/>
        </w:rPr>
        <w:t xml:space="preserve">(2023) </w:t>
      </w:r>
      <w:r w:rsidR="00A648ED" w:rsidRPr="00267C29">
        <w:rPr>
          <w:rFonts w:ascii="Arial" w:hAnsi="Arial" w:cs="Arial"/>
          <w:i/>
          <w:iCs/>
          <w:color w:val="000000"/>
        </w:rPr>
        <w:t>Woojer Vest 3</w:t>
      </w:r>
      <w:r w:rsidR="00471DB7" w:rsidRPr="00267C29">
        <w:rPr>
          <w:rFonts w:ascii="Arial" w:hAnsi="Arial" w:cs="Arial"/>
          <w:i/>
          <w:iCs/>
          <w:color w:val="000000"/>
        </w:rPr>
        <w:t>,</w:t>
      </w:r>
      <w:r w:rsidR="00A648ED" w:rsidRPr="00267C29">
        <w:rPr>
          <w:rFonts w:ascii="Arial" w:hAnsi="Arial" w:cs="Arial"/>
          <w:color w:val="000000"/>
        </w:rPr>
        <w:t xml:space="preserve"> </w:t>
      </w:r>
      <w:r w:rsidR="00471DB7" w:rsidRPr="00267C29">
        <w:rPr>
          <w:rFonts w:ascii="Arial" w:hAnsi="Arial" w:cs="Arial"/>
          <w:color w:val="000000"/>
        </w:rPr>
        <w:t xml:space="preserve">Woojer, accessed 09/01/23. </w:t>
      </w:r>
      <w:hyperlink r:id="rId25" w:history="1">
        <w:r w:rsidR="00471DB7" w:rsidRPr="00267C29">
          <w:rPr>
            <w:rStyle w:val="Hyperlink"/>
            <w:rFonts w:ascii="Arial" w:hAnsi="Arial" w:cs="Arial"/>
          </w:rPr>
          <w:t>https://www.woojer.com/products/vest-3</w:t>
        </w:r>
      </w:hyperlink>
      <w:r w:rsidR="00471DB7" w:rsidRPr="00267C29">
        <w:rPr>
          <w:rFonts w:ascii="Arial" w:hAnsi="Arial" w:cs="Arial"/>
          <w:color w:val="000000"/>
        </w:rPr>
        <w:t xml:space="preserve"> </w:t>
      </w:r>
    </w:p>
    <w:p w14:paraId="0BAA6BCC" w14:textId="77777777" w:rsidR="00844A42" w:rsidRPr="00267C29" w:rsidRDefault="00471DB7" w:rsidP="00844A42">
      <w:pPr>
        <w:pStyle w:val="NormalWeb"/>
        <w:rPr>
          <w:rFonts w:ascii="Arial" w:hAnsi="Arial" w:cs="Arial"/>
          <w:color w:val="000000"/>
        </w:rPr>
      </w:pPr>
      <w:r w:rsidRPr="00267C29">
        <w:rPr>
          <w:rFonts w:ascii="Arial" w:hAnsi="Arial" w:cs="Arial"/>
          <w:color w:val="000000"/>
        </w:rPr>
        <w:t>Wu</w:t>
      </w:r>
      <w:r w:rsidR="00844A42" w:rsidRPr="00267C29">
        <w:rPr>
          <w:rFonts w:ascii="Arial" w:hAnsi="Arial" w:cs="Arial"/>
          <w:color w:val="000000"/>
        </w:rPr>
        <w:t>, S</w:t>
      </w:r>
      <w:r w:rsidRPr="00267C29">
        <w:rPr>
          <w:rFonts w:ascii="Arial" w:hAnsi="Arial" w:cs="Arial"/>
          <w:color w:val="000000"/>
        </w:rPr>
        <w:t>.</w:t>
      </w:r>
      <w:r w:rsidR="00844A42" w:rsidRPr="00267C29">
        <w:rPr>
          <w:rFonts w:ascii="Arial" w:hAnsi="Arial" w:cs="Arial"/>
          <w:color w:val="000000"/>
        </w:rPr>
        <w:t>, Li, Y</w:t>
      </w:r>
      <w:r w:rsidRPr="00267C29">
        <w:rPr>
          <w:rFonts w:ascii="Arial" w:hAnsi="Arial" w:cs="Arial"/>
          <w:color w:val="000000"/>
        </w:rPr>
        <w:t>.</w:t>
      </w:r>
      <w:r w:rsidR="00844A42"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>Wood</w:t>
      </w:r>
      <w:r w:rsidR="00844A42" w:rsidRPr="00267C29">
        <w:rPr>
          <w:rFonts w:ascii="Arial" w:hAnsi="Arial" w:cs="Arial"/>
          <w:color w:val="000000"/>
        </w:rPr>
        <w:t>, E</w:t>
      </w:r>
      <w:r w:rsidRPr="00267C29">
        <w:rPr>
          <w:rFonts w:ascii="Arial" w:hAnsi="Arial" w:cs="Arial"/>
          <w:color w:val="000000"/>
        </w:rPr>
        <w:t>.</w:t>
      </w:r>
      <w:r w:rsidR="00844A42" w:rsidRPr="00267C29">
        <w:rPr>
          <w:rFonts w:ascii="Arial" w:hAnsi="Arial" w:cs="Arial"/>
          <w:color w:val="000000"/>
        </w:rPr>
        <w:t xml:space="preserve">, </w:t>
      </w:r>
      <w:r w:rsidRPr="00267C29">
        <w:rPr>
          <w:rFonts w:ascii="Arial" w:hAnsi="Arial" w:cs="Arial"/>
          <w:color w:val="000000"/>
        </w:rPr>
        <w:t>Senaux</w:t>
      </w:r>
      <w:r w:rsidR="00844A42" w:rsidRPr="00267C29">
        <w:rPr>
          <w:rFonts w:ascii="Arial" w:hAnsi="Arial" w:cs="Arial"/>
          <w:color w:val="000000"/>
        </w:rPr>
        <w:t>, B</w:t>
      </w:r>
      <w:r w:rsidRPr="00267C29">
        <w:rPr>
          <w:rFonts w:ascii="Arial" w:hAnsi="Arial" w:cs="Arial"/>
          <w:color w:val="000000"/>
        </w:rPr>
        <w:t>.,</w:t>
      </w:r>
      <w:r w:rsidR="00844A42" w:rsidRPr="00267C29">
        <w:rPr>
          <w:rFonts w:ascii="Arial" w:hAnsi="Arial" w:cs="Arial"/>
          <w:color w:val="000000"/>
        </w:rPr>
        <w:t xml:space="preserve"> &amp; </w:t>
      </w:r>
      <w:r w:rsidRPr="00267C29">
        <w:rPr>
          <w:rFonts w:ascii="Arial" w:hAnsi="Arial" w:cs="Arial"/>
          <w:color w:val="000000"/>
        </w:rPr>
        <w:t>Dai</w:t>
      </w:r>
      <w:r w:rsidR="00844A42" w:rsidRPr="00267C29">
        <w:rPr>
          <w:rFonts w:ascii="Arial" w:hAnsi="Arial" w:cs="Arial"/>
          <w:color w:val="000000"/>
        </w:rPr>
        <w:t>, G</w:t>
      </w:r>
      <w:r w:rsidRPr="00267C29">
        <w:rPr>
          <w:rFonts w:ascii="Arial" w:hAnsi="Arial" w:cs="Arial"/>
          <w:color w:val="000000"/>
        </w:rPr>
        <w:t>.</w:t>
      </w:r>
      <w:r w:rsidR="00844A42" w:rsidRPr="00267C29">
        <w:rPr>
          <w:rFonts w:ascii="Arial" w:hAnsi="Arial" w:cs="Arial"/>
          <w:color w:val="000000"/>
        </w:rPr>
        <w:t xml:space="preserve"> (2020)</w:t>
      </w:r>
      <w:r w:rsidRPr="00267C29">
        <w:rPr>
          <w:rFonts w:ascii="Arial" w:hAnsi="Arial" w:cs="Arial"/>
          <w:color w:val="000000"/>
        </w:rPr>
        <w:t>.</w:t>
      </w:r>
      <w:r w:rsidR="00844A42" w:rsidRPr="00267C29">
        <w:rPr>
          <w:rFonts w:ascii="Arial" w:hAnsi="Arial" w:cs="Arial"/>
          <w:color w:val="000000"/>
        </w:rPr>
        <w:t xml:space="preserve"> </w:t>
      </w:r>
      <w:r w:rsidRPr="00267C29">
        <w:rPr>
          <w:rFonts w:ascii="Arial" w:hAnsi="Arial" w:cs="Arial"/>
          <w:color w:val="000000"/>
        </w:rPr>
        <w:t>‘</w:t>
      </w:r>
      <w:r w:rsidR="00844A42" w:rsidRPr="00267C29">
        <w:rPr>
          <w:rFonts w:ascii="Arial" w:hAnsi="Arial" w:cs="Arial"/>
          <w:color w:val="000000"/>
        </w:rPr>
        <w:t>Liminality and festivals—Insights from the East</w:t>
      </w:r>
      <w:r w:rsidRPr="00267C29">
        <w:rPr>
          <w:rFonts w:ascii="Arial" w:hAnsi="Arial" w:cs="Arial"/>
          <w:color w:val="000000"/>
        </w:rPr>
        <w:t>’</w:t>
      </w:r>
      <w:r w:rsidR="00844A42" w:rsidRPr="00267C29">
        <w:rPr>
          <w:rFonts w:ascii="Arial" w:hAnsi="Arial" w:cs="Arial"/>
          <w:color w:val="000000"/>
        </w:rPr>
        <w:t xml:space="preserve">, </w:t>
      </w:r>
      <w:r w:rsidR="00844A42" w:rsidRPr="00267C29">
        <w:rPr>
          <w:rFonts w:ascii="Arial" w:hAnsi="Arial" w:cs="Arial"/>
          <w:i/>
          <w:iCs/>
          <w:color w:val="000000"/>
        </w:rPr>
        <w:t>Annals of Tourism Research</w:t>
      </w:r>
      <w:r w:rsidR="00844A42" w:rsidRPr="00267C29">
        <w:rPr>
          <w:rFonts w:ascii="Arial" w:hAnsi="Arial" w:cs="Arial"/>
          <w:color w:val="000000"/>
        </w:rPr>
        <w:t xml:space="preserve">, </w:t>
      </w:r>
      <w:r w:rsidR="00844A42" w:rsidRPr="00267C29">
        <w:rPr>
          <w:rFonts w:ascii="Arial" w:hAnsi="Arial" w:cs="Arial"/>
          <w:b/>
          <w:bCs/>
          <w:color w:val="000000"/>
        </w:rPr>
        <w:t>80</w:t>
      </w:r>
      <w:r w:rsidR="00844A42" w:rsidRPr="00267C29">
        <w:rPr>
          <w:rFonts w:ascii="Arial" w:hAnsi="Arial" w:cs="Arial"/>
          <w:color w:val="000000"/>
        </w:rPr>
        <w:t xml:space="preserve">. </w:t>
      </w:r>
    </w:p>
    <w:sectPr w:rsidR="00844A42" w:rsidRPr="00267C29" w:rsidSect="0096102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1899" w:h="16838" w:code="9"/>
      <w:pgMar w:top="1276" w:right="1418" w:bottom="992" w:left="170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EF6D5" w14:textId="77777777" w:rsidR="0032157F" w:rsidRDefault="0032157F">
      <w:r>
        <w:separator/>
      </w:r>
    </w:p>
  </w:endnote>
  <w:endnote w:type="continuationSeparator" w:id="0">
    <w:p w14:paraId="4FAE03AA" w14:textId="77777777" w:rsidR="0032157F" w:rsidRDefault="00321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F9AFE" w14:textId="138D5B16" w:rsidR="00751658" w:rsidRDefault="007516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0EC28FE" wp14:editId="57C3C9D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" b="0"/>
              <wp:wrapNone/>
              <wp:docPr id="7" name="Text Box 7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862BCC" w14:textId="004B172A" w:rsidR="00751658" w:rsidRPr="00751658" w:rsidRDefault="00751658" w:rsidP="00751658">
                          <w:pPr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2"/>
                              <w:szCs w:val="22"/>
                            </w:rPr>
                          </w:pPr>
                          <w:r w:rsidRPr="00751658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2"/>
                              <w:szCs w:val="22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EC28F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RESTRICTED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52862BCC" w14:textId="004B172A" w:rsidR="00751658" w:rsidRPr="00751658" w:rsidRDefault="00751658" w:rsidP="00751658">
                    <w:pPr>
                      <w:rPr>
                        <w:rFonts w:ascii="Calibri" w:eastAsia="Calibri" w:hAnsi="Calibri" w:cs="Calibri"/>
                        <w:noProof/>
                        <w:color w:val="FF8C00"/>
                        <w:sz w:val="22"/>
                        <w:szCs w:val="22"/>
                      </w:rPr>
                    </w:pPr>
                    <w:r w:rsidRPr="00751658">
                      <w:rPr>
                        <w:rFonts w:ascii="Calibri" w:eastAsia="Calibri" w:hAnsi="Calibri" w:cs="Calibri"/>
                        <w:noProof/>
                        <w:color w:val="FF8C00"/>
                        <w:sz w:val="22"/>
                        <w:szCs w:val="22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0F001" w14:textId="0065CEBE" w:rsidR="00751658" w:rsidRDefault="007516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CB8F336" wp14:editId="06A63D45">
              <wp:simplePos x="10763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" b="0"/>
              <wp:wrapNone/>
              <wp:docPr id="8" name="Text Box 8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9645E8" w14:textId="4004A4EE" w:rsidR="00751658" w:rsidRPr="00751658" w:rsidRDefault="00751658" w:rsidP="00751658">
                          <w:pPr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2"/>
                              <w:szCs w:val="22"/>
                            </w:rPr>
                          </w:pPr>
                          <w:r w:rsidRPr="00751658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2"/>
                              <w:szCs w:val="22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B8F33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alt="RESTRICTED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209645E8" w14:textId="4004A4EE" w:rsidR="00751658" w:rsidRPr="00751658" w:rsidRDefault="00751658" w:rsidP="00751658">
                    <w:pPr>
                      <w:rPr>
                        <w:rFonts w:ascii="Calibri" w:eastAsia="Calibri" w:hAnsi="Calibri" w:cs="Calibri"/>
                        <w:noProof/>
                        <w:color w:val="FF8C00"/>
                        <w:sz w:val="22"/>
                        <w:szCs w:val="22"/>
                      </w:rPr>
                    </w:pPr>
                    <w:r w:rsidRPr="00751658">
                      <w:rPr>
                        <w:rFonts w:ascii="Calibri" w:eastAsia="Calibri" w:hAnsi="Calibri" w:cs="Calibri"/>
                        <w:noProof/>
                        <w:color w:val="FF8C00"/>
                        <w:sz w:val="22"/>
                        <w:szCs w:val="22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1B99" w14:textId="2FEF5614" w:rsidR="0040304A" w:rsidRDefault="00751658">
    <w:pPr>
      <w:pStyle w:val="FALNotes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BC602CD" wp14:editId="2CC49723">
              <wp:simplePos x="1080770" y="100901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" b="0"/>
              <wp:wrapNone/>
              <wp:docPr id="6" name="Text Box 6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90E02E" w14:textId="64F50BBE" w:rsidR="00751658" w:rsidRPr="00751658" w:rsidRDefault="00751658" w:rsidP="00751658">
                          <w:pPr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2"/>
                              <w:szCs w:val="22"/>
                            </w:rPr>
                          </w:pPr>
                          <w:r w:rsidRPr="00751658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2"/>
                              <w:szCs w:val="22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C602C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alt="RESTRICTED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2490E02E" w14:textId="64F50BBE" w:rsidR="00751658" w:rsidRPr="00751658" w:rsidRDefault="00751658" w:rsidP="00751658">
                    <w:pPr>
                      <w:rPr>
                        <w:rFonts w:ascii="Calibri" w:eastAsia="Calibri" w:hAnsi="Calibri" w:cs="Calibri"/>
                        <w:noProof/>
                        <w:color w:val="FF8C00"/>
                        <w:sz w:val="22"/>
                        <w:szCs w:val="22"/>
                      </w:rPr>
                    </w:pPr>
                    <w:r w:rsidRPr="00751658">
                      <w:rPr>
                        <w:rFonts w:ascii="Calibri" w:eastAsia="Calibri" w:hAnsi="Calibri" w:cs="Calibri"/>
                        <w:noProof/>
                        <w:color w:val="FF8C00"/>
                        <w:sz w:val="22"/>
                        <w:szCs w:val="22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2D981" w14:textId="77777777" w:rsidR="0032157F" w:rsidRDefault="0032157F">
      <w:r>
        <w:separator/>
      </w:r>
    </w:p>
  </w:footnote>
  <w:footnote w:type="continuationSeparator" w:id="0">
    <w:p w14:paraId="5EC2CE7A" w14:textId="77777777" w:rsidR="0032157F" w:rsidRDefault="00321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62CE9" w14:textId="0F0FF3FE" w:rsidR="00751658" w:rsidRDefault="0075165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2101A1B" wp14:editId="48F6CCA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270" b="635"/>
              <wp:wrapNone/>
              <wp:docPr id="4" name="Text Box 4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428ADE" w14:textId="28D615DB" w:rsidR="00751658" w:rsidRPr="00751658" w:rsidRDefault="00751658" w:rsidP="00751658">
                          <w:pPr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2"/>
                              <w:szCs w:val="22"/>
                            </w:rPr>
                          </w:pPr>
                          <w:r w:rsidRPr="00751658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2"/>
                              <w:szCs w:val="22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101A1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RESTRICTED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19428ADE" w14:textId="28D615DB" w:rsidR="00751658" w:rsidRPr="00751658" w:rsidRDefault="00751658" w:rsidP="00751658">
                    <w:pPr>
                      <w:rPr>
                        <w:rFonts w:ascii="Calibri" w:eastAsia="Calibri" w:hAnsi="Calibri" w:cs="Calibri"/>
                        <w:noProof/>
                        <w:color w:val="FF8C00"/>
                        <w:sz w:val="22"/>
                        <w:szCs w:val="22"/>
                      </w:rPr>
                    </w:pPr>
                    <w:r w:rsidRPr="00751658">
                      <w:rPr>
                        <w:rFonts w:ascii="Calibri" w:eastAsia="Calibri" w:hAnsi="Calibri" w:cs="Calibri"/>
                        <w:noProof/>
                        <w:color w:val="FF8C00"/>
                        <w:sz w:val="22"/>
                        <w:szCs w:val="22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DE371" w14:textId="397371F7" w:rsidR="0040304A" w:rsidRDefault="00751658">
    <w:pPr>
      <w:pStyle w:val="Header"/>
      <w:ind w:right="-292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CE7DF68" wp14:editId="141B8B7B">
              <wp:simplePos x="1076325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270" b="635"/>
              <wp:wrapNone/>
              <wp:docPr id="5" name="Text Box 5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E2323D" w14:textId="78AE33FC" w:rsidR="00751658" w:rsidRPr="00751658" w:rsidRDefault="00751658" w:rsidP="00751658">
                          <w:pPr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2"/>
                              <w:szCs w:val="22"/>
                            </w:rPr>
                          </w:pPr>
                          <w:r w:rsidRPr="00751658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2"/>
                              <w:szCs w:val="22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E7DF6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RESTRICTED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58E2323D" w14:textId="78AE33FC" w:rsidR="00751658" w:rsidRPr="00751658" w:rsidRDefault="00751658" w:rsidP="00751658">
                    <w:pPr>
                      <w:rPr>
                        <w:rFonts w:ascii="Calibri" w:eastAsia="Calibri" w:hAnsi="Calibri" w:cs="Calibri"/>
                        <w:noProof/>
                        <w:color w:val="FF8C00"/>
                        <w:sz w:val="22"/>
                        <w:szCs w:val="22"/>
                      </w:rPr>
                    </w:pPr>
                    <w:r w:rsidRPr="00751658">
                      <w:rPr>
                        <w:rFonts w:ascii="Calibri" w:eastAsia="Calibri" w:hAnsi="Calibri" w:cs="Calibri"/>
                        <w:noProof/>
                        <w:color w:val="FF8C00"/>
                        <w:sz w:val="22"/>
                        <w:szCs w:val="22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3C09A" w14:textId="4EBAF2F3" w:rsidR="0040304A" w:rsidRDefault="00751658">
    <w:pPr>
      <w:pStyle w:val="Header"/>
      <w:ind w:right="-292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5073B00" wp14:editId="7CE9760A">
              <wp:simplePos x="108077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270" b="635"/>
              <wp:wrapNone/>
              <wp:docPr id="3" name="Text Box 3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5E34CD" w14:textId="021C8E71" w:rsidR="00751658" w:rsidRPr="00751658" w:rsidRDefault="00751658" w:rsidP="00751658">
                          <w:pPr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2"/>
                              <w:szCs w:val="22"/>
                            </w:rPr>
                          </w:pPr>
                          <w:r w:rsidRPr="00751658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2"/>
                              <w:szCs w:val="22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073B0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alt="RESTRICTED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5D5E34CD" w14:textId="021C8E71" w:rsidR="00751658" w:rsidRPr="00751658" w:rsidRDefault="00751658" w:rsidP="00751658">
                    <w:pPr>
                      <w:rPr>
                        <w:rFonts w:ascii="Calibri" w:eastAsia="Calibri" w:hAnsi="Calibri" w:cs="Calibri"/>
                        <w:noProof/>
                        <w:color w:val="FF8C00"/>
                        <w:sz w:val="22"/>
                        <w:szCs w:val="22"/>
                      </w:rPr>
                    </w:pPr>
                    <w:r w:rsidRPr="00751658">
                      <w:rPr>
                        <w:rFonts w:ascii="Calibri" w:eastAsia="Calibri" w:hAnsi="Calibri" w:cs="Calibri"/>
                        <w:noProof/>
                        <w:color w:val="FF8C00"/>
                        <w:sz w:val="22"/>
                        <w:szCs w:val="22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7E37"/>
    <w:multiLevelType w:val="hybridMultilevel"/>
    <w:tmpl w:val="8C306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A64C2"/>
    <w:multiLevelType w:val="multilevel"/>
    <w:tmpl w:val="8766F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BE369D"/>
    <w:multiLevelType w:val="hybridMultilevel"/>
    <w:tmpl w:val="5C5CC4A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912F87"/>
    <w:multiLevelType w:val="hybridMultilevel"/>
    <w:tmpl w:val="EFDC75A6"/>
    <w:lvl w:ilvl="0" w:tplc="D38E6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56C8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1A2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4B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C6E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C62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942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E0B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B27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BAD1963"/>
    <w:multiLevelType w:val="hybridMultilevel"/>
    <w:tmpl w:val="4B16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01B3"/>
    <w:multiLevelType w:val="hybridMultilevel"/>
    <w:tmpl w:val="C6AE8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17DC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285324A"/>
    <w:multiLevelType w:val="hybridMultilevel"/>
    <w:tmpl w:val="0C92A870"/>
    <w:lvl w:ilvl="0" w:tplc="FFFFFFFF">
      <w:start w:val="1"/>
      <w:numFmt w:val="decimal"/>
      <w:lvlText w:val="%1)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8" w15:restartNumberingAfterBreak="0">
    <w:nsid w:val="14B04A0D"/>
    <w:multiLevelType w:val="hybridMultilevel"/>
    <w:tmpl w:val="2CF06ABC"/>
    <w:lvl w:ilvl="0" w:tplc="FFFFFFFF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54494"/>
    <w:multiLevelType w:val="hybridMultilevel"/>
    <w:tmpl w:val="3E2C9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86B26"/>
    <w:multiLevelType w:val="multilevel"/>
    <w:tmpl w:val="EB5CC892"/>
    <w:lvl w:ilvl="0">
      <w:start w:val="7"/>
      <w:numFmt w:val="decimal"/>
      <w:pStyle w:val="Heading4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11" w15:restartNumberingAfterBreak="0">
    <w:nsid w:val="27C30C9F"/>
    <w:multiLevelType w:val="hybridMultilevel"/>
    <w:tmpl w:val="D80836F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F1D82"/>
    <w:multiLevelType w:val="hybridMultilevel"/>
    <w:tmpl w:val="5F0CD810"/>
    <w:lvl w:ilvl="0" w:tplc="FFFFFFF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3" w15:restartNumberingAfterBreak="0">
    <w:nsid w:val="2A2F0C38"/>
    <w:multiLevelType w:val="hybridMultilevel"/>
    <w:tmpl w:val="CCA43FC8"/>
    <w:lvl w:ilvl="0" w:tplc="FFFFFFFF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14" w15:restartNumberingAfterBreak="0">
    <w:nsid w:val="2BFC2B4B"/>
    <w:multiLevelType w:val="hybridMultilevel"/>
    <w:tmpl w:val="E69ED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8C12B9"/>
    <w:multiLevelType w:val="hybridMultilevel"/>
    <w:tmpl w:val="F8462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F9481C"/>
    <w:multiLevelType w:val="hybridMultilevel"/>
    <w:tmpl w:val="1012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F3060"/>
    <w:multiLevelType w:val="hybridMultilevel"/>
    <w:tmpl w:val="098A4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B32D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0CD26F5"/>
    <w:multiLevelType w:val="hybridMultilevel"/>
    <w:tmpl w:val="6B5AE35E"/>
    <w:lvl w:ilvl="0" w:tplc="FFFFFFFF">
      <w:start w:val="1"/>
      <w:numFmt w:val="bullet"/>
      <w:lvlText w:val=""/>
      <w:lvlJc w:val="left"/>
      <w:pPr>
        <w:tabs>
          <w:tab w:val="num" w:pos="1122"/>
        </w:tabs>
        <w:ind w:left="112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Arial Black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Arial Black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Arial Black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20" w15:restartNumberingAfterBreak="0">
    <w:nsid w:val="47F83CD2"/>
    <w:multiLevelType w:val="hybridMultilevel"/>
    <w:tmpl w:val="0E308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3F581D"/>
    <w:multiLevelType w:val="multilevel"/>
    <w:tmpl w:val="1EB69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4E699C"/>
    <w:multiLevelType w:val="hybridMultilevel"/>
    <w:tmpl w:val="83D89E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B30436"/>
    <w:multiLevelType w:val="hybridMultilevel"/>
    <w:tmpl w:val="5DC4B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036F0D"/>
    <w:multiLevelType w:val="hybridMultilevel"/>
    <w:tmpl w:val="1DA49046"/>
    <w:lvl w:ilvl="0" w:tplc="FDFC6AFC">
      <w:start w:val="3"/>
      <w:numFmt w:val="decimal"/>
      <w:lvlText w:val="%1"/>
      <w:lvlJc w:val="left"/>
      <w:pPr>
        <w:tabs>
          <w:tab w:val="num" w:pos="564"/>
        </w:tabs>
        <w:ind w:left="564" w:hanging="564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8015A86"/>
    <w:multiLevelType w:val="hybridMultilevel"/>
    <w:tmpl w:val="2DEE5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A38BC"/>
    <w:multiLevelType w:val="hybridMultilevel"/>
    <w:tmpl w:val="7A7C7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0156F"/>
    <w:multiLevelType w:val="multilevel"/>
    <w:tmpl w:val="F4342100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567" w:firstLine="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8" w15:restartNumberingAfterBreak="0">
    <w:nsid w:val="59E163BE"/>
    <w:multiLevelType w:val="hybridMultilevel"/>
    <w:tmpl w:val="75547F2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BF1662F"/>
    <w:multiLevelType w:val="hybridMultilevel"/>
    <w:tmpl w:val="C100C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F92C38"/>
    <w:multiLevelType w:val="hybridMultilevel"/>
    <w:tmpl w:val="98602218"/>
    <w:lvl w:ilvl="0" w:tplc="9AC28A6A">
      <w:start w:val="3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2D37FD6"/>
    <w:multiLevelType w:val="hybridMultilevel"/>
    <w:tmpl w:val="0BF03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17176"/>
    <w:multiLevelType w:val="hybridMultilevel"/>
    <w:tmpl w:val="387C6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A42C21"/>
    <w:multiLevelType w:val="hybridMultilevel"/>
    <w:tmpl w:val="05F24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F0FA9"/>
    <w:multiLevelType w:val="hybridMultilevel"/>
    <w:tmpl w:val="F8162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8125F2"/>
    <w:multiLevelType w:val="hybridMultilevel"/>
    <w:tmpl w:val="C2FE2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EB5374"/>
    <w:multiLevelType w:val="hybridMultilevel"/>
    <w:tmpl w:val="AEC06E94"/>
    <w:lvl w:ilvl="0" w:tplc="FFFFFFF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7C0344E4"/>
    <w:multiLevelType w:val="hybridMultilevel"/>
    <w:tmpl w:val="2C66B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4654BC"/>
    <w:multiLevelType w:val="hybridMultilevel"/>
    <w:tmpl w:val="08CA6958"/>
    <w:lvl w:ilvl="0" w:tplc="FFFFFFF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9" w15:restartNumberingAfterBreak="0">
    <w:nsid w:val="7D6144AC"/>
    <w:multiLevelType w:val="hybridMultilevel"/>
    <w:tmpl w:val="7366723A"/>
    <w:lvl w:ilvl="0" w:tplc="FFFFFFFF">
      <w:start w:val="1"/>
      <w:numFmt w:val="decimal"/>
      <w:lvlText w:val="%1."/>
      <w:lvlJc w:val="left"/>
      <w:pPr>
        <w:tabs>
          <w:tab w:val="num" w:pos="144"/>
        </w:tabs>
        <w:ind w:left="1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40" w15:restartNumberingAfterBreak="0">
    <w:nsid w:val="7F4E2D00"/>
    <w:multiLevelType w:val="multilevel"/>
    <w:tmpl w:val="1EDC6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F9A014E"/>
    <w:multiLevelType w:val="hybridMultilevel"/>
    <w:tmpl w:val="877050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4627679">
    <w:abstractNumId w:val="10"/>
  </w:num>
  <w:num w:numId="2" w16cid:durableId="102388524">
    <w:abstractNumId w:val="6"/>
  </w:num>
  <w:num w:numId="3" w16cid:durableId="297033154">
    <w:abstractNumId w:val="18"/>
  </w:num>
  <w:num w:numId="4" w16cid:durableId="358891868">
    <w:abstractNumId w:val="7"/>
  </w:num>
  <w:num w:numId="5" w16cid:durableId="986661959">
    <w:abstractNumId w:val="13"/>
  </w:num>
  <w:num w:numId="6" w16cid:durableId="273178175">
    <w:abstractNumId w:val="12"/>
  </w:num>
  <w:num w:numId="7" w16cid:durableId="1829250597">
    <w:abstractNumId w:val="8"/>
  </w:num>
  <w:num w:numId="8" w16cid:durableId="153035135">
    <w:abstractNumId w:val="38"/>
  </w:num>
  <w:num w:numId="9" w16cid:durableId="934829454">
    <w:abstractNumId w:val="36"/>
  </w:num>
  <w:num w:numId="10" w16cid:durableId="1277709777">
    <w:abstractNumId w:val="39"/>
  </w:num>
  <w:num w:numId="11" w16cid:durableId="439568175">
    <w:abstractNumId w:val="19"/>
  </w:num>
  <w:num w:numId="12" w16cid:durableId="593055403">
    <w:abstractNumId w:val="28"/>
  </w:num>
  <w:num w:numId="13" w16cid:durableId="943540009">
    <w:abstractNumId w:val="27"/>
  </w:num>
  <w:num w:numId="14" w16cid:durableId="683216470">
    <w:abstractNumId w:val="2"/>
  </w:num>
  <w:num w:numId="15" w16cid:durableId="88580139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79183036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7628406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18057125">
    <w:abstractNumId w:val="17"/>
  </w:num>
  <w:num w:numId="19" w16cid:durableId="478497505">
    <w:abstractNumId w:val="30"/>
  </w:num>
  <w:num w:numId="20" w16cid:durableId="1420521219">
    <w:abstractNumId w:val="24"/>
  </w:num>
  <w:num w:numId="21" w16cid:durableId="680936508">
    <w:abstractNumId w:val="11"/>
  </w:num>
  <w:num w:numId="22" w16cid:durableId="54358111">
    <w:abstractNumId w:val="37"/>
  </w:num>
  <w:num w:numId="23" w16cid:durableId="1286540766">
    <w:abstractNumId w:val="26"/>
  </w:num>
  <w:num w:numId="24" w16cid:durableId="913244349">
    <w:abstractNumId w:val="5"/>
  </w:num>
  <w:num w:numId="25" w16cid:durableId="195430547">
    <w:abstractNumId w:val="0"/>
  </w:num>
  <w:num w:numId="26" w16cid:durableId="703093786">
    <w:abstractNumId w:val="4"/>
  </w:num>
  <w:num w:numId="27" w16cid:durableId="166137372">
    <w:abstractNumId w:val="34"/>
  </w:num>
  <w:num w:numId="28" w16cid:durableId="20009676">
    <w:abstractNumId w:val="16"/>
  </w:num>
  <w:num w:numId="29" w16cid:durableId="748892564">
    <w:abstractNumId w:val="35"/>
  </w:num>
  <w:num w:numId="30" w16cid:durableId="1165973389">
    <w:abstractNumId w:val="23"/>
  </w:num>
  <w:num w:numId="31" w16cid:durableId="55445166">
    <w:abstractNumId w:val="9"/>
  </w:num>
  <w:num w:numId="32" w16cid:durableId="2630693">
    <w:abstractNumId w:val="22"/>
  </w:num>
  <w:num w:numId="33" w16cid:durableId="1741631882">
    <w:abstractNumId w:val="41"/>
  </w:num>
  <w:num w:numId="34" w16cid:durableId="1178344508">
    <w:abstractNumId w:val="14"/>
  </w:num>
  <w:num w:numId="35" w16cid:durableId="1352729958">
    <w:abstractNumId w:val="29"/>
  </w:num>
  <w:num w:numId="36" w16cid:durableId="1072965851">
    <w:abstractNumId w:val="15"/>
  </w:num>
  <w:num w:numId="37" w16cid:durableId="434179321">
    <w:abstractNumId w:val="31"/>
  </w:num>
  <w:num w:numId="38" w16cid:durableId="1581674968">
    <w:abstractNumId w:val="25"/>
  </w:num>
  <w:num w:numId="39" w16cid:durableId="962878998">
    <w:abstractNumId w:val="33"/>
  </w:num>
  <w:num w:numId="40" w16cid:durableId="897205565">
    <w:abstractNumId w:val="32"/>
  </w:num>
  <w:num w:numId="41" w16cid:durableId="1977368542">
    <w:abstractNumId w:val="3"/>
  </w:num>
  <w:num w:numId="42" w16cid:durableId="167892558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B37"/>
    <w:rsid w:val="000026F2"/>
    <w:rsid w:val="000038F0"/>
    <w:rsid w:val="000058AE"/>
    <w:rsid w:val="00005C13"/>
    <w:rsid w:val="00007197"/>
    <w:rsid w:val="000111B6"/>
    <w:rsid w:val="00014BFC"/>
    <w:rsid w:val="00017420"/>
    <w:rsid w:val="00017BFE"/>
    <w:rsid w:val="00024B06"/>
    <w:rsid w:val="0003041A"/>
    <w:rsid w:val="000308C3"/>
    <w:rsid w:val="00030DB5"/>
    <w:rsid w:val="000426F7"/>
    <w:rsid w:val="000429F0"/>
    <w:rsid w:val="00046942"/>
    <w:rsid w:val="00047915"/>
    <w:rsid w:val="00051A6F"/>
    <w:rsid w:val="00052104"/>
    <w:rsid w:val="00054A26"/>
    <w:rsid w:val="00063E50"/>
    <w:rsid w:val="00064CA5"/>
    <w:rsid w:val="00065D4B"/>
    <w:rsid w:val="000674CF"/>
    <w:rsid w:val="000704F0"/>
    <w:rsid w:val="00074D24"/>
    <w:rsid w:val="0007674B"/>
    <w:rsid w:val="00080383"/>
    <w:rsid w:val="00080DBA"/>
    <w:rsid w:val="0008330B"/>
    <w:rsid w:val="000844B6"/>
    <w:rsid w:val="00085402"/>
    <w:rsid w:val="0008552D"/>
    <w:rsid w:val="00086536"/>
    <w:rsid w:val="000902F2"/>
    <w:rsid w:val="00090E64"/>
    <w:rsid w:val="00092DA5"/>
    <w:rsid w:val="0009556C"/>
    <w:rsid w:val="00095884"/>
    <w:rsid w:val="00096998"/>
    <w:rsid w:val="000969AE"/>
    <w:rsid w:val="00096A58"/>
    <w:rsid w:val="0009723F"/>
    <w:rsid w:val="00097ABE"/>
    <w:rsid w:val="000A0C27"/>
    <w:rsid w:val="000A28F0"/>
    <w:rsid w:val="000A32AA"/>
    <w:rsid w:val="000A61C2"/>
    <w:rsid w:val="000A681E"/>
    <w:rsid w:val="000A6A1A"/>
    <w:rsid w:val="000A6EED"/>
    <w:rsid w:val="000A7323"/>
    <w:rsid w:val="000B20A3"/>
    <w:rsid w:val="000B2E31"/>
    <w:rsid w:val="000B31C2"/>
    <w:rsid w:val="000B5E9D"/>
    <w:rsid w:val="000B69C5"/>
    <w:rsid w:val="000B747B"/>
    <w:rsid w:val="000C1973"/>
    <w:rsid w:val="000C580C"/>
    <w:rsid w:val="000D0DDD"/>
    <w:rsid w:val="000D184F"/>
    <w:rsid w:val="000D394B"/>
    <w:rsid w:val="000D4256"/>
    <w:rsid w:val="000D4C41"/>
    <w:rsid w:val="000D6091"/>
    <w:rsid w:val="000D6171"/>
    <w:rsid w:val="000D6775"/>
    <w:rsid w:val="000E2805"/>
    <w:rsid w:val="000E336C"/>
    <w:rsid w:val="000E4579"/>
    <w:rsid w:val="000E4E0D"/>
    <w:rsid w:val="000E50B2"/>
    <w:rsid w:val="000E59A8"/>
    <w:rsid w:val="000E6066"/>
    <w:rsid w:val="000E6B44"/>
    <w:rsid w:val="000F17F2"/>
    <w:rsid w:val="000F2F7F"/>
    <w:rsid w:val="000F6A94"/>
    <w:rsid w:val="00100226"/>
    <w:rsid w:val="00100975"/>
    <w:rsid w:val="00100D5E"/>
    <w:rsid w:val="001046D4"/>
    <w:rsid w:val="00105057"/>
    <w:rsid w:val="0010707C"/>
    <w:rsid w:val="0010710C"/>
    <w:rsid w:val="00111941"/>
    <w:rsid w:val="00111A4D"/>
    <w:rsid w:val="00111FC4"/>
    <w:rsid w:val="001120BF"/>
    <w:rsid w:val="00112446"/>
    <w:rsid w:val="001125DA"/>
    <w:rsid w:val="001125E3"/>
    <w:rsid w:val="00112E94"/>
    <w:rsid w:val="00120801"/>
    <w:rsid w:val="00121636"/>
    <w:rsid w:val="00121BB0"/>
    <w:rsid w:val="00121CCD"/>
    <w:rsid w:val="00121E6B"/>
    <w:rsid w:val="001221D1"/>
    <w:rsid w:val="00122EDC"/>
    <w:rsid w:val="00124403"/>
    <w:rsid w:val="00126F65"/>
    <w:rsid w:val="001276F3"/>
    <w:rsid w:val="001314AE"/>
    <w:rsid w:val="0013180F"/>
    <w:rsid w:val="00131FF1"/>
    <w:rsid w:val="001321A7"/>
    <w:rsid w:val="001340E2"/>
    <w:rsid w:val="001355AB"/>
    <w:rsid w:val="0013614A"/>
    <w:rsid w:val="00142778"/>
    <w:rsid w:val="0014277F"/>
    <w:rsid w:val="00142F0F"/>
    <w:rsid w:val="0014394F"/>
    <w:rsid w:val="00144FDE"/>
    <w:rsid w:val="00146E71"/>
    <w:rsid w:val="001504D1"/>
    <w:rsid w:val="001507AD"/>
    <w:rsid w:val="00151C21"/>
    <w:rsid w:val="0015240B"/>
    <w:rsid w:val="00153372"/>
    <w:rsid w:val="0015687A"/>
    <w:rsid w:val="00157372"/>
    <w:rsid w:val="00157825"/>
    <w:rsid w:val="0016127C"/>
    <w:rsid w:val="00161468"/>
    <w:rsid w:val="00162FAE"/>
    <w:rsid w:val="001641E7"/>
    <w:rsid w:val="001651D5"/>
    <w:rsid w:val="00165AE5"/>
    <w:rsid w:val="00166190"/>
    <w:rsid w:val="00167010"/>
    <w:rsid w:val="001711EF"/>
    <w:rsid w:val="0017477E"/>
    <w:rsid w:val="00176745"/>
    <w:rsid w:val="00176FF6"/>
    <w:rsid w:val="001774D9"/>
    <w:rsid w:val="00184C9D"/>
    <w:rsid w:val="00185A37"/>
    <w:rsid w:val="00185D2D"/>
    <w:rsid w:val="00187334"/>
    <w:rsid w:val="00190C8B"/>
    <w:rsid w:val="0019302C"/>
    <w:rsid w:val="00195269"/>
    <w:rsid w:val="00195B4B"/>
    <w:rsid w:val="00195E03"/>
    <w:rsid w:val="0019746C"/>
    <w:rsid w:val="00197728"/>
    <w:rsid w:val="001A2594"/>
    <w:rsid w:val="001A3226"/>
    <w:rsid w:val="001A739C"/>
    <w:rsid w:val="001A7DD9"/>
    <w:rsid w:val="001B0D8D"/>
    <w:rsid w:val="001B138A"/>
    <w:rsid w:val="001B28A9"/>
    <w:rsid w:val="001B3260"/>
    <w:rsid w:val="001B3460"/>
    <w:rsid w:val="001B468E"/>
    <w:rsid w:val="001B63A1"/>
    <w:rsid w:val="001B6710"/>
    <w:rsid w:val="001B7160"/>
    <w:rsid w:val="001C2103"/>
    <w:rsid w:val="001C28D6"/>
    <w:rsid w:val="001C2941"/>
    <w:rsid w:val="001C3B59"/>
    <w:rsid w:val="001C3C3B"/>
    <w:rsid w:val="001C6541"/>
    <w:rsid w:val="001C754D"/>
    <w:rsid w:val="001D3561"/>
    <w:rsid w:val="001D3EFF"/>
    <w:rsid w:val="001D6FA6"/>
    <w:rsid w:val="001D7043"/>
    <w:rsid w:val="001E16C8"/>
    <w:rsid w:val="001E1D95"/>
    <w:rsid w:val="001E2C63"/>
    <w:rsid w:val="001E33AB"/>
    <w:rsid w:val="001E5517"/>
    <w:rsid w:val="001E6616"/>
    <w:rsid w:val="001F2968"/>
    <w:rsid w:val="001F3EB1"/>
    <w:rsid w:val="001F478F"/>
    <w:rsid w:val="002012A5"/>
    <w:rsid w:val="002026CE"/>
    <w:rsid w:val="00203D2A"/>
    <w:rsid w:val="00204790"/>
    <w:rsid w:val="00204FB7"/>
    <w:rsid w:val="0020683D"/>
    <w:rsid w:val="00206D26"/>
    <w:rsid w:val="00207889"/>
    <w:rsid w:val="002102AC"/>
    <w:rsid w:val="00213695"/>
    <w:rsid w:val="00214C73"/>
    <w:rsid w:val="00214E11"/>
    <w:rsid w:val="00215294"/>
    <w:rsid w:val="00216A9F"/>
    <w:rsid w:val="00216CB5"/>
    <w:rsid w:val="00220FB2"/>
    <w:rsid w:val="0022313E"/>
    <w:rsid w:val="0023156C"/>
    <w:rsid w:val="00232107"/>
    <w:rsid w:val="00236133"/>
    <w:rsid w:val="00237D60"/>
    <w:rsid w:val="002415EB"/>
    <w:rsid w:val="002428F0"/>
    <w:rsid w:val="002432CC"/>
    <w:rsid w:val="002444D6"/>
    <w:rsid w:val="00244F48"/>
    <w:rsid w:val="00250622"/>
    <w:rsid w:val="00252EEC"/>
    <w:rsid w:val="0026031D"/>
    <w:rsid w:val="0026220E"/>
    <w:rsid w:val="0026244A"/>
    <w:rsid w:val="00262CDF"/>
    <w:rsid w:val="00262E35"/>
    <w:rsid w:val="002639D8"/>
    <w:rsid w:val="002661E2"/>
    <w:rsid w:val="00266944"/>
    <w:rsid w:val="00266F90"/>
    <w:rsid w:val="00267C29"/>
    <w:rsid w:val="002707F2"/>
    <w:rsid w:val="00270A8E"/>
    <w:rsid w:val="00271963"/>
    <w:rsid w:val="00274650"/>
    <w:rsid w:val="0027485A"/>
    <w:rsid w:val="00280E38"/>
    <w:rsid w:val="00283BF4"/>
    <w:rsid w:val="00284AF1"/>
    <w:rsid w:val="00284B43"/>
    <w:rsid w:val="0028756D"/>
    <w:rsid w:val="00287701"/>
    <w:rsid w:val="00287E7E"/>
    <w:rsid w:val="00290795"/>
    <w:rsid w:val="00293721"/>
    <w:rsid w:val="00294475"/>
    <w:rsid w:val="00294DD8"/>
    <w:rsid w:val="00294F11"/>
    <w:rsid w:val="00297265"/>
    <w:rsid w:val="002A003B"/>
    <w:rsid w:val="002A098D"/>
    <w:rsid w:val="002A1079"/>
    <w:rsid w:val="002A1920"/>
    <w:rsid w:val="002A41E2"/>
    <w:rsid w:val="002A51EF"/>
    <w:rsid w:val="002A69CE"/>
    <w:rsid w:val="002B303A"/>
    <w:rsid w:val="002B5ECB"/>
    <w:rsid w:val="002B65FF"/>
    <w:rsid w:val="002B78C5"/>
    <w:rsid w:val="002C3418"/>
    <w:rsid w:val="002C5D4B"/>
    <w:rsid w:val="002C6BBA"/>
    <w:rsid w:val="002D260E"/>
    <w:rsid w:val="002D4BED"/>
    <w:rsid w:val="002D5000"/>
    <w:rsid w:val="002D5372"/>
    <w:rsid w:val="002D6915"/>
    <w:rsid w:val="002E00DD"/>
    <w:rsid w:val="002E2DB3"/>
    <w:rsid w:val="002E3605"/>
    <w:rsid w:val="002E3F1B"/>
    <w:rsid w:val="002E5CB7"/>
    <w:rsid w:val="002F00FC"/>
    <w:rsid w:val="002F3DEA"/>
    <w:rsid w:val="002F4B15"/>
    <w:rsid w:val="002F6713"/>
    <w:rsid w:val="002F774B"/>
    <w:rsid w:val="00301B2B"/>
    <w:rsid w:val="00302757"/>
    <w:rsid w:val="003054E6"/>
    <w:rsid w:val="00306D0C"/>
    <w:rsid w:val="00307756"/>
    <w:rsid w:val="003116FE"/>
    <w:rsid w:val="00315694"/>
    <w:rsid w:val="00315E15"/>
    <w:rsid w:val="0031787F"/>
    <w:rsid w:val="0032157F"/>
    <w:rsid w:val="003219D4"/>
    <w:rsid w:val="00324967"/>
    <w:rsid w:val="00325A90"/>
    <w:rsid w:val="0032649B"/>
    <w:rsid w:val="003279D8"/>
    <w:rsid w:val="00327C5D"/>
    <w:rsid w:val="00332E07"/>
    <w:rsid w:val="003349EE"/>
    <w:rsid w:val="00334C3D"/>
    <w:rsid w:val="0034016C"/>
    <w:rsid w:val="003409FF"/>
    <w:rsid w:val="00343251"/>
    <w:rsid w:val="003466A1"/>
    <w:rsid w:val="00347594"/>
    <w:rsid w:val="00350345"/>
    <w:rsid w:val="003509B2"/>
    <w:rsid w:val="003524D5"/>
    <w:rsid w:val="0035617B"/>
    <w:rsid w:val="003571F2"/>
    <w:rsid w:val="003601C8"/>
    <w:rsid w:val="00360393"/>
    <w:rsid w:val="00360C0A"/>
    <w:rsid w:val="003613DE"/>
    <w:rsid w:val="00361FB0"/>
    <w:rsid w:val="00363DF2"/>
    <w:rsid w:val="00364D26"/>
    <w:rsid w:val="003663D3"/>
    <w:rsid w:val="00376E7B"/>
    <w:rsid w:val="0038006C"/>
    <w:rsid w:val="0038219B"/>
    <w:rsid w:val="003827D9"/>
    <w:rsid w:val="00384CBD"/>
    <w:rsid w:val="00390976"/>
    <w:rsid w:val="00390F0F"/>
    <w:rsid w:val="00391319"/>
    <w:rsid w:val="00392154"/>
    <w:rsid w:val="0039296B"/>
    <w:rsid w:val="00394C34"/>
    <w:rsid w:val="003958D1"/>
    <w:rsid w:val="003A0167"/>
    <w:rsid w:val="003A3A3F"/>
    <w:rsid w:val="003A5990"/>
    <w:rsid w:val="003B1DB2"/>
    <w:rsid w:val="003B2AC6"/>
    <w:rsid w:val="003B44F0"/>
    <w:rsid w:val="003B6073"/>
    <w:rsid w:val="003B72A2"/>
    <w:rsid w:val="003C2D13"/>
    <w:rsid w:val="003C3523"/>
    <w:rsid w:val="003C3B04"/>
    <w:rsid w:val="003C5BAB"/>
    <w:rsid w:val="003C66EF"/>
    <w:rsid w:val="003C6CCA"/>
    <w:rsid w:val="003D1070"/>
    <w:rsid w:val="003D1F20"/>
    <w:rsid w:val="003D361E"/>
    <w:rsid w:val="003D53EB"/>
    <w:rsid w:val="003D5FCF"/>
    <w:rsid w:val="003E5A1E"/>
    <w:rsid w:val="003E63D3"/>
    <w:rsid w:val="003E6774"/>
    <w:rsid w:val="003E6D50"/>
    <w:rsid w:val="003E7431"/>
    <w:rsid w:val="003E77BA"/>
    <w:rsid w:val="003E7AE9"/>
    <w:rsid w:val="003E7B0A"/>
    <w:rsid w:val="003F03D9"/>
    <w:rsid w:val="003F2153"/>
    <w:rsid w:val="003F347E"/>
    <w:rsid w:val="003F7408"/>
    <w:rsid w:val="003F7BA1"/>
    <w:rsid w:val="0040156B"/>
    <w:rsid w:val="0040304A"/>
    <w:rsid w:val="00403193"/>
    <w:rsid w:val="00407391"/>
    <w:rsid w:val="00410986"/>
    <w:rsid w:val="00412524"/>
    <w:rsid w:val="004130A5"/>
    <w:rsid w:val="00413E5E"/>
    <w:rsid w:val="004172DF"/>
    <w:rsid w:val="0042094A"/>
    <w:rsid w:val="00421A1E"/>
    <w:rsid w:val="00427D5A"/>
    <w:rsid w:val="004313E9"/>
    <w:rsid w:val="004359D6"/>
    <w:rsid w:val="00435D1D"/>
    <w:rsid w:val="00437E37"/>
    <w:rsid w:val="004418BC"/>
    <w:rsid w:val="00444D9B"/>
    <w:rsid w:val="00446147"/>
    <w:rsid w:val="00450994"/>
    <w:rsid w:val="004548AC"/>
    <w:rsid w:val="00456109"/>
    <w:rsid w:val="00456718"/>
    <w:rsid w:val="00461408"/>
    <w:rsid w:val="004631C2"/>
    <w:rsid w:val="004654EC"/>
    <w:rsid w:val="00465833"/>
    <w:rsid w:val="00466302"/>
    <w:rsid w:val="00467969"/>
    <w:rsid w:val="00470C57"/>
    <w:rsid w:val="00471DB7"/>
    <w:rsid w:val="00473E25"/>
    <w:rsid w:val="004745D2"/>
    <w:rsid w:val="00476060"/>
    <w:rsid w:val="00476654"/>
    <w:rsid w:val="00480185"/>
    <w:rsid w:val="00480756"/>
    <w:rsid w:val="004906A1"/>
    <w:rsid w:val="00491104"/>
    <w:rsid w:val="00495306"/>
    <w:rsid w:val="004978D6"/>
    <w:rsid w:val="004A0755"/>
    <w:rsid w:val="004A5A9D"/>
    <w:rsid w:val="004A7A9C"/>
    <w:rsid w:val="004B17AC"/>
    <w:rsid w:val="004B27C1"/>
    <w:rsid w:val="004B2B4D"/>
    <w:rsid w:val="004B3CE7"/>
    <w:rsid w:val="004B6600"/>
    <w:rsid w:val="004C1338"/>
    <w:rsid w:val="004C16D9"/>
    <w:rsid w:val="004C298D"/>
    <w:rsid w:val="004C4AF8"/>
    <w:rsid w:val="004D0531"/>
    <w:rsid w:val="004D0D5E"/>
    <w:rsid w:val="004D1B97"/>
    <w:rsid w:val="004D359F"/>
    <w:rsid w:val="004D5AB8"/>
    <w:rsid w:val="004D60B2"/>
    <w:rsid w:val="004D71CA"/>
    <w:rsid w:val="004D7577"/>
    <w:rsid w:val="004D788D"/>
    <w:rsid w:val="004D7BC0"/>
    <w:rsid w:val="004E08C7"/>
    <w:rsid w:val="004E098B"/>
    <w:rsid w:val="004E0B44"/>
    <w:rsid w:val="004E3137"/>
    <w:rsid w:val="004E4F61"/>
    <w:rsid w:val="004E762E"/>
    <w:rsid w:val="004F0905"/>
    <w:rsid w:val="004F0BAB"/>
    <w:rsid w:val="004F4051"/>
    <w:rsid w:val="004F4900"/>
    <w:rsid w:val="004F5019"/>
    <w:rsid w:val="004F67FC"/>
    <w:rsid w:val="004F6827"/>
    <w:rsid w:val="004F70B2"/>
    <w:rsid w:val="004F7D76"/>
    <w:rsid w:val="0050171D"/>
    <w:rsid w:val="00502D57"/>
    <w:rsid w:val="0050525F"/>
    <w:rsid w:val="00505632"/>
    <w:rsid w:val="00507893"/>
    <w:rsid w:val="00507AA9"/>
    <w:rsid w:val="00511588"/>
    <w:rsid w:val="0051194E"/>
    <w:rsid w:val="00514A02"/>
    <w:rsid w:val="00514DFA"/>
    <w:rsid w:val="00515A9B"/>
    <w:rsid w:val="005220D2"/>
    <w:rsid w:val="00525CA0"/>
    <w:rsid w:val="00526737"/>
    <w:rsid w:val="0052713B"/>
    <w:rsid w:val="00531258"/>
    <w:rsid w:val="00532161"/>
    <w:rsid w:val="00532D00"/>
    <w:rsid w:val="005366BF"/>
    <w:rsid w:val="0053672A"/>
    <w:rsid w:val="00537205"/>
    <w:rsid w:val="00537330"/>
    <w:rsid w:val="0054021C"/>
    <w:rsid w:val="00540761"/>
    <w:rsid w:val="005408B5"/>
    <w:rsid w:val="005436B3"/>
    <w:rsid w:val="00544096"/>
    <w:rsid w:val="005440BE"/>
    <w:rsid w:val="005466B1"/>
    <w:rsid w:val="0055047B"/>
    <w:rsid w:val="0055091F"/>
    <w:rsid w:val="0055299C"/>
    <w:rsid w:val="00553E38"/>
    <w:rsid w:val="00555FA0"/>
    <w:rsid w:val="0055670B"/>
    <w:rsid w:val="00556728"/>
    <w:rsid w:val="00557AA8"/>
    <w:rsid w:val="00560BF3"/>
    <w:rsid w:val="00560D03"/>
    <w:rsid w:val="005632F3"/>
    <w:rsid w:val="00563D37"/>
    <w:rsid w:val="005659E8"/>
    <w:rsid w:val="00566A1F"/>
    <w:rsid w:val="00572C3B"/>
    <w:rsid w:val="00574734"/>
    <w:rsid w:val="00575082"/>
    <w:rsid w:val="005750F4"/>
    <w:rsid w:val="00575CAE"/>
    <w:rsid w:val="0057658C"/>
    <w:rsid w:val="00577028"/>
    <w:rsid w:val="0057733C"/>
    <w:rsid w:val="00580325"/>
    <w:rsid w:val="005803B4"/>
    <w:rsid w:val="005826F6"/>
    <w:rsid w:val="00586532"/>
    <w:rsid w:val="0059509C"/>
    <w:rsid w:val="005A2071"/>
    <w:rsid w:val="005A3523"/>
    <w:rsid w:val="005A7014"/>
    <w:rsid w:val="005A7643"/>
    <w:rsid w:val="005A79D4"/>
    <w:rsid w:val="005B154A"/>
    <w:rsid w:val="005B2921"/>
    <w:rsid w:val="005B6198"/>
    <w:rsid w:val="005B731E"/>
    <w:rsid w:val="005C09CA"/>
    <w:rsid w:val="005C1C88"/>
    <w:rsid w:val="005C351E"/>
    <w:rsid w:val="005C5085"/>
    <w:rsid w:val="005C5115"/>
    <w:rsid w:val="005C57F5"/>
    <w:rsid w:val="005C642E"/>
    <w:rsid w:val="005C6D6A"/>
    <w:rsid w:val="005C70F0"/>
    <w:rsid w:val="005D0D68"/>
    <w:rsid w:val="005D12A1"/>
    <w:rsid w:val="005D394A"/>
    <w:rsid w:val="005D4A2E"/>
    <w:rsid w:val="005D507A"/>
    <w:rsid w:val="005D53AE"/>
    <w:rsid w:val="005E18BC"/>
    <w:rsid w:val="005E311D"/>
    <w:rsid w:val="005E51DC"/>
    <w:rsid w:val="005F1A6F"/>
    <w:rsid w:val="005F35F0"/>
    <w:rsid w:val="005F4738"/>
    <w:rsid w:val="005F60B2"/>
    <w:rsid w:val="005F6C27"/>
    <w:rsid w:val="006049C3"/>
    <w:rsid w:val="00607754"/>
    <w:rsid w:val="00611D76"/>
    <w:rsid w:val="00611DA0"/>
    <w:rsid w:val="00614494"/>
    <w:rsid w:val="0061619D"/>
    <w:rsid w:val="006168A0"/>
    <w:rsid w:val="00617A07"/>
    <w:rsid w:val="00621A9C"/>
    <w:rsid w:val="00621BBF"/>
    <w:rsid w:val="006221A4"/>
    <w:rsid w:val="00622FF7"/>
    <w:rsid w:val="00624D97"/>
    <w:rsid w:val="00625B58"/>
    <w:rsid w:val="00627779"/>
    <w:rsid w:val="006317DB"/>
    <w:rsid w:val="00636B24"/>
    <w:rsid w:val="00637339"/>
    <w:rsid w:val="006377B2"/>
    <w:rsid w:val="006404B7"/>
    <w:rsid w:val="00642CA9"/>
    <w:rsid w:val="00650FF4"/>
    <w:rsid w:val="00656959"/>
    <w:rsid w:val="00660E26"/>
    <w:rsid w:val="006612B8"/>
    <w:rsid w:val="006627DF"/>
    <w:rsid w:val="006641F9"/>
    <w:rsid w:val="00664519"/>
    <w:rsid w:val="00665075"/>
    <w:rsid w:val="0066557F"/>
    <w:rsid w:val="00665E36"/>
    <w:rsid w:val="00666F4F"/>
    <w:rsid w:val="00670AED"/>
    <w:rsid w:val="00671384"/>
    <w:rsid w:val="006846B2"/>
    <w:rsid w:val="006870E8"/>
    <w:rsid w:val="0068725E"/>
    <w:rsid w:val="00690E2A"/>
    <w:rsid w:val="00691520"/>
    <w:rsid w:val="0069581C"/>
    <w:rsid w:val="006A0CE8"/>
    <w:rsid w:val="006A2B67"/>
    <w:rsid w:val="006A43EE"/>
    <w:rsid w:val="006A640D"/>
    <w:rsid w:val="006A6BB3"/>
    <w:rsid w:val="006B2A69"/>
    <w:rsid w:val="006B2F17"/>
    <w:rsid w:val="006B3D19"/>
    <w:rsid w:val="006B3D62"/>
    <w:rsid w:val="006B3E56"/>
    <w:rsid w:val="006B615F"/>
    <w:rsid w:val="006C245E"/>
    <w:rsid w:val="006C2926"/>
    <w:rsid w:val="006C4CED"/>
    <w:rsid w:val="006C5FB3"/>
    <w:rsid w:val="006C7E13"/>
    <w:rsid w:val="006D1CBB"/>
    <w:rsid w:val="006D1CF3"/>
    <w:rsid w:val="006D1EF6"/>
    <w:rsid w:val="006D3A21"/>
    <w:rsid w:val="006D41DA"/>
    <w:rsid w:val="006D4362"/>
    <w:rsid w:val="006D661C"/>
    <w:rsid w:val="006E1D80"/>
    <w:rsid w:val="006E2444"/>
    <w:rsid w:val="006E69B9"/>
    <w:rsid w:val="006E7A0F"/>
    <w:rsid w:val="006F3045"/>
    <w:rsid w:val="006F45D1"/>
    <w:rsid w:val="006F48E9"/>
    <w:rsid w:val="006F60E5"/>
    <w:rsid w:val="006F7134"/>
    <w:rsid w:val="00700727"/>
    <w:rsid w:val="00700A12"/>
    <w:rsid w:val="00701406"/>
    <w:rsid w:val="0070320F"/>
    <w:rsid w:val="00705293"/>
    <w:rsid w:val="007078D4"/>
    <w:rsid w:val="00710F4D"/>
    <w:rsid w:val="007126DA"/>
    <w:rsid w:val="0071419B"/>
    <w:rsid w:val="00716D59"/>
    <w:rsid w:val="007173A3"/>
    <w:rsid w:val="0071785F"/>
    <w:rsid w:val="0071795C"/>
    <w:rsid w:val="0072078D"/>
    <w:rsid w:val="00720AB1"/>
    <w:rsid w:val="00721B44"/>
    <w:rsid w:val="00722C18"/>
    <w:rsid w:val="00724DC1"/>
    <w:rsid w:val="00730ACF"/>
    <w:rsid w:val="00731A92"/>
    <w:rsid w:val="00735B8B"/>
    <w:rsid w:val="00735F6B"/>
    <w:rsid w:val="007365AE"/>
    <w:rsid w:val="00736F17"/>
    <w:rsid w:val="007376DB"/>
    <w:rsid w:val="00742813"/>
    <w:rsid w:val="00743222"/>
    <w:rsid w:val="00744132"/>
    <w:rsid w:val="007460E9"/>
    <w:rsid w:val="0074750B"/>
    <w:rsid w:val="007477F0"/>
    <w:rsid w:val="00747B7C"/>
    <w:rsid w:val="007515B2"/>
    <w:rsid w:val="00751658"/>
    <w:rsid w:val="00751A71"/>
    <w:rsid w:val="0075256C"/>
    <w:rsid w:val="00754B57"/>
    <w:rsid w:val="0075607E"/>
    <w:rsid w:val="0075691D"/>
    <w:rsid w:val="00763054"/>
    <w:rsid w:val="00763E8D"/>
    <w:rsid w:val="007641DC"/>
    <w:rsid w:val="00764DA5"/>
    <w:rsid w:val="007657D2"/>
    <w:rsid w:val="00766888"/>
    <w:rsid w:val="00767B1C"/>
    <w:rsid w:val="007736E2"/>
    <w:rsid w:val="007738A8"/>
    <w:rsid w:val="00773ACA"/>
    <w:rsid w:val="00773B50"/>
    <w:rsid w:val="00774B34"/>
    <w:rsid w:val="0077641D"/>
    <w:rsid w:val="00776B17"/>
    <w:rsid w:val="00781364"/>
    <w:rsid w:val="007821D5"/>
    <w:rsid w:val="00783525"/>
    <w:rsid w:val="0078408B"/>
    <w:rsid w:val="00785560"/>
    <w:rsid w:val="00787A6A"/>
    <w:rsid w:val="007903C0"/>
    <w:rsid w:val="007908DF"/>
    <w:rsid w:val="00790D23"/>
    <w:rsid w:val="00791FBA"/>
    <w:rsid w:val="00793328"/>
    <w:rsid w:val="007955BF"/>
    <w:rsid w:val="00795C78"/>
    <w:rsid w:val="007A2FBA"/>
    <w:rsid w:val="007A5237"/>
    <w:rsid w:val="007A72DA"/>
    <w:rsid w:val="007B1D55"/>
    <w:rsid w:val="007B304D"/>
    <w:rsid w:val="007B31E9"/>
    <w:rsid w:val="007B4146"/>
    <w:rsid w:val="007B41EA"/>
    <w:rsid w:val="007B526C"/>
    <w:rsid w:val="007B5A00"/>
    <w:rsid w:val="007B5B70"/>
    <w:rsid w:val="007B5C9F"/>
    <w:rsid w:val="007B5DF9"/>
    <w:rsid w:val="007B7843"/>
    <w:rsid w:val="007B7979"/>
    <w:rsid w:val="007C009B"/>
    <w:rsid w:val="007C0169"/>
    <w:rsid w:val="007C11ED"/>
    <w:rsid w:val="007C2E69"/>
    <w:rsid w:val="007C4D0E"/>
    <w:rsid w:val="007C5389"/>
    <w:rsid w:val="007C657B"/>
    <w:rsid w:val="007C68E7"/>
    <w:rsid w:val="007C6E1E"/>
    <w:rsid w:val="007D209D"/>
    <w:rsid w:val="007D465F"/>
    <w:rsid w:val="007D4C4E"/>
    <w:rsid w:val="007D5468"/>
    <w:rsid w:val="007D7CAD"/>
    <w:rsid w:val="007E0BD0"/>
    <w:rsid w:val="007E1B99"/>
    <w:rsid w:val="007E4063"/>
    <w:rsid w:val="007E4870"/>
    <w:rsid w:val="007E5972"/>
    <w:rsid w:val="007E60B2"/>
    <w:rsid w:val="007F05CE"/>
    <w:rsid w:val="007F393D"/>
    <w:rsid w:val="007F3A5A"/>
    <w:rsid w:val="007F5ACE"/>
    <w:rsid w:val="007F6973"/>
    <w:rsid w:val="007F7483"/>
    <w:rsid w:val="008038C3"/>
    <w:rsid w:val="008045C8"/>
    <w:rsid w:val="008046B3"/>
    <w:rsid w:val="00807ED8"/>
    <w:rsid w:val="0081045D"/>
    <w:rsid w:val="008106ED"/>
    <w:rsid w:val="0081306A"/>
    <w:rsid w:val="00813445"/>
    <w:rsid w:val="008143DC"/>
    <w:rsid w:val="00815842"/>
    <w:rsid w:val="00816091"/>
    <w:rsid w:val="0081745B"/>
    <w:rsid w:val="00820F9B"/>
    <w:rsid w:val="00824994"/>
    <w:rsid w:val="008304C5"/>
    <w:rsid w:val="00831949"/>
    <w:rsid w:val="008325E5"/>
    <w:rsid w:val="00833628"/>
    <w:rsid w:val="00833948"/>
    <w:rsid w:val="00834FF3"/>
    <w:rsid w:val="0084009B"/>
    <w:rsid w:val="00841161"/>
    <w:rsid w:val="0084128A"/>
    <w:rsid w:val="00841E33"/>
    <w:rsid w:val="008445B1"/>
    <w:rsid w:val="00844A42"/>
    <w:rsid w:val="008450C5"/>
    <w:rsid w:val="008462AC"/>
    <w:rsid w:val="008469D7"/>
    <w:rsid w:val="008518E1"/>
    <w:rsid w:val="00851E6F"/>
    <w:rsid w:val="00853AF8"/>
    <w:rsid w:val="00854520"/>
    <w:rsid w:val="00854B93"/>
    <w:rsid w:val="00857CD0"/>
    <w:rsid w:val="0086225C"/>
    <w:rsid w:val="00864084"/>
    <w:rsid w:val="008657EF"/>
    <w:rsid w:val="00870514"/>
    <w:rsid w:val="00870980"/>
    <w:rsid w:val="008714A9"/>
    <w:rsid w:val="00871897"/>
    <w:rsid w:val="0087345D"/>
    <w:rsid w:val="0087459B"/>
    <w:rsid w:val="00876339"/>
    <w:rsid w:val="008765D2"/>
    <w:rsid w:val="00877247"/>
    <w:rsid w:val="008807E9"/>
    <w:rsid w:val="00883181"/>
    <w:rsid w:val="008847D0"/>
    <w:rsid w:val="00891A46"/>
    <w:rsid w:val="008935CD"/>
    <w:rsid w:val="00894600"/>
    <w:rsid w:val="008A0AB3"/>
    <w:rsid w:val="008A25B7"/>
    <w:rsid w:val="008A2963"/>
    <w:rsid w:val="008A3C91"/>
    <w:rsid w:val="008A5768"/>
    <w:rsid w:val="008A5DDA"/>
    <w:rsid w:val="008A6414"/>
    <w:rsid w:val="008B012D"/>
    <w:rsid w:val="008B04FA"/>
    <w:rsid w:val="008B14D6"/>
    <w:rsid w:val="008B2250"/>
    <w:rsid w:val="008B6129"/>
    <w:rsid w:val="008C0CA5"/>
    <w:rsid w:val="008C0EEA"/>
    <w:rsid w:val="008C55F6"/>
    <w:rsid w:val="008C6EDA"/>
    <w:rsid w:val="008C75C6"/>
    <w:rsid w:val="008D0F0E"/>
    <w:rsid w:val="008D2554"/>
    <w:rsid w:val="008D2825"/>
    <w:rsid w:val="008D39B6"/>
    <w:rsid w:val="008D473D"/>
    <w:rsid w:val="008D78DF"/>
    <w:rsid w:val="008D7AF1"/>
    <w:rsid w:val="008E4720"/>
    <w:rsid w:val="008E63D4"/>
    <w:rsid w:val="008F4620"/>
    <w:rsid w:val="008F5B1F"/>
    <w:rsid w:val="008F7F85"/>
    <w:rsid w:val="00900D61"/>
    <w:rsid w:val="00906A2B"/>
    <w:rsid w:val="00907B31"/>
    <w:rsid w:val="00910235"/>
    <w:rsid w:val="0091029C"/>
    <w:rsid w:val="009108BA"/>
    <w:rsid w:val="00910C04"/>
    <w:rsid w:val="00911152"/>
    <w:rsid w:val="00913118"/>
    <w:rsid w:val="00913D41"/>
    <w:rsid w:val="00914485"/>
    <w:rsid w:val="00914FD2"/>
    <w:rsid w:val="0091676A"/>
    <w:rsid w:val="009170AE"/>
    <w:rsid w:val="00921373"/>
    <w:rsid w:val="009253C8"/>
    <w:rsid w:val="00925459"/>
    <w:rsid w:val="00926E83"/>
    <w:rsid w:val="00930DCD"/>
    <w:rsid w:val="00931E36"/>
    <w:rsid w:val="0093376B"/>
    <w:rsid w:val="00934192"/>
    <w:rsid w:val="009352BD"/>
    <w:rsid w:val="00936690"/>
    <w:rsid w:val="00936BB1"/>
    <w:rsid w:val="00936BE7"/>
    <w:rsid w:val="00941685"/>
    <w:rsid w:val="00943B25"/>
    <w:rsid w:val="00944AEA"/>
    <w:rsid w:val="00951545"/>
    <w:rsid w:val="00952078"/>
    <w:rsid w:val="009529B6"/>
    <w:rsid w:val="009567F7"/>
    <w:rsid w:val="00961023"/>
    <w:rsid w:val="00961634"/>
    <w:rsid w:val="009625D7"/>
    <w:rsid w:val="00964A08"/>
    <w:rsid w:val="00966140"/>
    <w:rsid w:val="009671E1"/>
    <w:rsid w:val="009675AB"/>
    <w:rsid w:val="00967862"/>
    <w:rsid w:val="009710E9"/>
    <w:rsid w:val="00971AB0"/>
    <w:rsid w:val="00971FFE"/>
    <w:rsid w:val="00974981"/>
    <w:rsid w:val="00974B30"/>
    <w:rsid w:val="00982D34"/>
    <w:rsid w:val="0098403E"/>
    <w:rsid w:val="00984E67"/>
    <w:rsid w:val="00985076"/>
    <w:rsid w:val="00986F67"/>
    <w:rsid w:val="009871DC"/>
    <w:rsid w:val="00991D76"/>
    <w:rsid w:val="009959AF"/>
    <w:rsid w:val="00995BD5"/>
    <w:rsid w:val="009A0220"/>
    <w:rsid w:val="009A1BD7"/>
    <w:rsid w:val="009A1CFC"/>
    <w:rsid w:val="009A2CB6"/>
    <w:rsid w:val="009A3204"/>
    <w:rsid w:val="009A3B8A"/>
    <w:rsid w:val="009A3D88"/>
    <w:rsid w:val="009A413F"/>
    <w:rsid w:val="009A6A8B"/>
    <w:rsid w:val="009A7B80"/>
    <w:rsid w:val="009B1F08"/>
    <w:rsid w:val="009B283F"/>
    <w:rsid w:val="009B34B7"/>
    <w:rsid w:val="009B54C9"/>
    <w:rsid w:val="009C1F51"/>
    <w:rsid w:val="009C27A3"/>
    <w:rsid w:val="009C4CA3"/>
    <w:rsid w:val="009C619F"/>
    <w:rsid w:val="009C633C"/>
    <w:rsid w:val="009C65C6"/>
    <w:rsid w:val="009C6700"/>
    <w:rsid w:val="009D1819"/>
    <w:rsid w:val="009D3065"/>
    <w:rsid w:val="009D30E5"/>
    <w:rsid w:val="009D394F"/>
    <w:rsid w:val="009D4387"/>
    <w:rsid w:val="009D511B"/>
    <w:rsid w:val="009D56DD"/>
    <w:rsid w:val="009D60A9"/>
    <w:rsid w:val="009D74B0"/>
    <w:rsid w:val="009E0BDE"/>
    <w:rsid w:val="009E0FBA"/>
    <w:rsid w:val="009E1D52"/>
    <w:rsid w:val="009E22EC"/>
    <w:rsid w:val="009E2FD4"/>
    <w:rsid w:val="009E36B4"/>
    <w:rsid w:val="009E415A"/>
    <w:rsid w:val="009E4ABD"/>
    <w:rsid w:val="009E51CE"/>
    <w:rsid w:val="009E7FC0"/>
    <w:rsid w:val="009F0AB7"/>
    <w:rsid w:val="009F172D"/>
    <w:rsid w:val="009F2FB2"/>
    <w:rsid w:val="009F3909"/>
    <w:rsid w:val="009F4D4A"/>
    <w:rsid w:val="009F5ECA"/>
    <w:rsid w:val="009F71E8"/>
    <w:rsid w:val="009F7BA8"/>
    <w:rsid w:val="00A009F2"/>
    <w:rsid w:val="00A021F4"/>
    <w:rsid w:val="00A02823"/>
    <w:rsid w:val="00A0328D"/>
    <w:rsid w:val="00A036BE"/>
    <w:rsid w:val="00A07CFF"/>
    <w:rsid w:val="00A127D0"/>
    <w:rsid w:val="00A12A9A"/>
    <w:rsid w:val="00A16726"/>
    <w:rsid w:val="00A16E61"/>
    <w:rsid w:val="00A20670"/>
    <w:rsid w:val="00A21149"/>
    <w:rsid w:val="00A211D1"/>
    <w:rsid w:val="00A21D4C"/>
    <w:rsid w:val="00A21D5C"/>
    <w:rsid w:val="00A2710E"/>
    <w:rsid w:val="00A30C1A"/>
    <w:rsid w:val="00A313C2"/>
    <w:rsid w:val="00A316E2"/>
    <w:rsid w:val="00A32536"/>
    <w:rsid w:val="00A3746C"/>
    <w:rsid w:val="00A41B4E"/>
    <w:rsid w:val="00A44F08"/>
    <w:rsid w:val="00A461D1"/>
    <w:rsid w:val="00A50805"/>
    <w:rsid w:val="00A50939"/>
    <w:rsid w:val="00A57583"/>
    <w:rsid w:val="00A6405C"/>
    <w:rsid w:val="00A6434C"/>
    <w:rsid w:val="00A648ED"/>
    <w:rsid w:val="00A66E95"/>
    <w:rsid w:val="00A70757"/>
    <w:rsid w:val="00A723B7"/>
    <w:rsid w:val="00A7369D"/>
    <w:rsid w:val="00A74B6C"/>
    <w:rsid w:val="00A75305"/>
    <w:rsid w:val="00A81C65"/>
    <w:rsid w:val="00A842F5"/>
    <w:rsid w:val="00A8515E"/>
    <w:rsid w:val="00A87F18"/>
    <w:rsid w:val="00A91059"/>
    <w:rsid w:val="00A95022"/>
    <w:rsid w:val="00A95B37"/>
    <w:rsid w:val="00A970C9"/>
    <w:rsid w:val="00AA0956"/>
    <w:rsid w:val="00AA1522"/>
    <w:rsid w:val="00AA17A2"/>
    <w:rsid w:val="00AB08B5"/>
    <w:rsid w:val="00AB2F68"/>
    <w:rsid w:val="00AB6831"/>
    <w:rsid w:val="00AC406B"/>
    <w:rsid w:val="00AC523A"/>
    <w:rsid w:val="00AC59B1"/>
    <w:rsid w:val="00AD0687"/>
    <w:rsid w:val="00AD4004"/>
    <w:rsid w:val="00AD483F"/>
    <w:rsid w:val="00AE061F"/>
    <w:rsid w:val="00AE221E"/>
    <w:rsid w:val="00AE2A71"/>
    <w:rsid w:val="00AE3480"/>
    <w:rsid w:val="00AE47E2"/>
    <w:rsid w:val="00AE5180"/>
    <w:rsid w:val="00AE566C"/>
    <w:rsid w:val="00AE7672"/>
    <w:rsid w:val="00AF066B"/>
    <w:rsid w:val="00AF3B56"/>
    <w:rsid w:val="00AF5F42"/>
    <w:rsid w:val="00AF7194"/>
    <w:rsid w:val="00B0046B"/>
    <w:rsid w:val="00B00851"/>
    <w:rsid w:val="00B01693"/>
    <w:rsid w:val="00B02C26"/>
    <w:rsid w:val="00B02DE2"/>
    <w:rsid w:val="00B03D43"/>
    <w:rsid w:val="00B05A19"/>
    <w:rsid w:val="00B05E9F"/>
    <w:rsid w:val="00B06050"/>
    <w:rsid w:val="00B10691"/>
    <w:rsid w:val="00B10703"/>
    <w:rsid w:val="00B124D3"/>
    <w:rsid w:val="00B12E1C"/>
    <w:rsid w:val="00B162E4"/>
    <w:rsid w:val="00B16AC9"/>
    <w:rsid w:val="00B21090"/>
    <w:rsid w:val="00B2119A"/>
    <w:rsid w:val="00B2240C"/>
    <w:rsid w:val="00B2345E"/>
    <w:rsid w:val="00B24653"/>
    <w:rsid w:val="00B26C76"/>
    <w:rsid w:val="00B307E7"/>
    <w:rsid w:val="00B320A6"/>
    <w:rsid w:val="00B34367"/>
    <w:rsid w:val="00B37DED"/>
    <w:rsid w:val="00B429DD"/>
    <w:rsid w:val="00B42D2F"/>
    <w:rsid w:val="00B43A1C"/>
    <w:rsid w:val="00B43DAF"/>
    <w:rsid w:val="00B44EEF"/>
    <w:rsid w:val="00B45BB4"/>
    <w:rsid w:val="00B47ED1"/>
    <w:rsid w:val="00B52BBA"/>
    <w:rsid w:val="00B54621"/>
    <w:rsid w:val="00B54C00"/>
    <w:rsid w:val="00B5539E"/>
    <w:rsid w:val="00B56449"/>
    <w:rsid w:val="00B5729D"/>
    <w:rsid w:val="00B60539"/>
    <w:rsid w:val="00B614C4"/>
    <w:rsid w:val="00B62D43"/>
    <w:rsid w:val="00B63BBF"/>
    <w:rsid w:val="00B643BE"/>
    <w:rsid w:val="00B64BC2"/>
    <w:rsid w:val="00B661ED"/>
    <w:rsid w:val="00B6627E"/>
    <w:rsid w:val="00B66368"/>
    <w:rsid w:val="00B7015B"/>
    <w:rsid w:val="00B73C1A"/>
    <w:rsid w:val="00B74E54"/>
    <w:rsid w:val="00B77B62"/>
    <w:rsid w:val="00B77D28"/>
    <w:rsid w:val="00B846B0"/>
    <w:rsid w:val="00B87CA6"/>
    <w:rsid w:val="00B907F0"/>
    <w:rsid w:val="00B933F4"/>
    <w:rsid w:val="00B95AD3"/>
    <w:rsid w:val="00B95D74"/>
    <w:rsid w:val="00B97688"/>
    <w:rsid w:val="00B978ED"/>
    <w:rsid w:val="00BA0C27"/>
    <w:rsid w:val="00BA2DC8"/>
    <w:rsid w:val="00BA4DB6"/>
    <w:rsid w:val="00BA686E"/>
    <w:rsid w:val="00BA7A03"/>
    <w:rsid w:val="00BB2A0B"/>
    <w:rsid w:val="00BB2E8C"/>
    <w:rsid w:val="00BB4043"/>
    <w:rsid w:val="00BB44DB"/>
    <w:rsid w:val="00BB5AA9"/>
    <w:rsid w:val="00BC1066"/>
    <w:rsid w:val="00BC2574"/>
    <w:rsid w:val="00BC3788"/>
    <w:rsid w:val="00BC61A6"/>
    <w:rsid w:val="00BC62D2"/>
    <w:rsid w:val="00BC72D1"/>
    <w:rsid w:val="00BD0AF4"/>
    <w:rsid w:val="00BD267F"/>
    <w:rsid w:val="00BD51F1"/>
    <w:rsid w:val="00BE16AE"/>
    <w:rsid w:val="00BE40CD"/>
    <w:rsid w:val="00BE7E15"/>
    <w:rsid w:val="00BF2081"/>
    <w:rsid w:val="00BF2621"/>
    <w:rsid w:val="00BF2CA7"/>
    <w:rsid w:val="00BF2E72"/>
    <w:rsid w:val="00BF3C60"/>
    <w:rsid w:val="00BF530A"/>
    <w:rsid w:val="00BF5F9D"/>
    <w:rsid w:val="00C0053D"/>
    <w:rsid w:val="00C02C66"/>
    <w:rsid w:val="00C02CEA"/>
    <w:rsid w:val="00C038F9"/>
    <w:rsid w:val="00C03B49"/>
    <w:rsid w:val="00C04BBD"/>
    <w:rsid w:val="00C075FC"/>
    <w:rsid w:val="00C077EA"/>
    <w:rsid w:val="00C07921"/>
    <w:rsid w:val="00C07956"/>
    <w:rsid w:val="00C07ED3"/>
    <w:rsid w:val="00C1127E"/>
    <w:rsid w:val="00C11AD2"/>
    <w:rsid w:val="00C12E14"/>
    <w:rsid w:val="00C15568"/>
    <w:rsid w:val="00C15BF3"/>
    <w:rsid w:val="00C15FFB"/>
    <w:rsid w:val="00C1640D"/>
    <w:rsid w:val="00C16852"/>
    <w:rsid w:val="00C17FC6"/>
    <w:rsid w:val="00C2226A"/>
    <w:rsid w:val="00C2252C"/>
    <w:rsid w:val="00C2325D"/>
    <w:rsid w:val="00C23DDC"/>
    <w:rsid w:val="00C2442A"/>
    <w:rsid w:val="00C276F7"/>
    <w:rsid w:val="00C27837"/>
    <w:rsid w:val="00C27B95"/>
    <w:rsid w:val="00C30187"/>
    <w:rsid w:val="00C335DC"/>
    <w:rsid w:val="00C3586C"/>
    <w:rsid w:val="00C3643F"/>
    <w:rsid w:val="00C372C4"/>
    <w:rsid w:val="00C37CD6"/>
    <w:rsid w:val="00C422DB"/>
    <w:rsid w:val="00C50E8C"/>
    <w:rsid w:val="00C52073"/>
    <w:rsid w:val="00C53AC5"/>
    <w:rsid w:val="00C5736F"/>
    <w:rsid w:val="00C61104"/>
    <w:rsid w:val="00C6230D"/>
    <w:rsid w:val="00C62384"/>
    <w:rsid w:val="00C626E9"/>
    <w:rsid w:val="00C631FE"/>
    <w:rsid w:val="00C65031"/>
    <w:rsid w:val="00C6661C"/>
    <w:rsid w:val="00C73D0A"/>
    <w:rsid w:val="00C74648"/>
    <w:rsid w:val="00C74719"/>
    <w:rsid w:val="00C74A45"/>
    <w:rsid w:val="00C76A0E"/>
    <w:rsid w:val="00C778CA"/>
    <w:rsid w:val="00C82CEC"/>
    <w:rsid w:val="00C83CB1"/>
    <w:rsid w:val="00C83F5C"/>
    <w:rsid w:val="00C842E2"/>
    <w:rsid w:val="00C92C1E"/>
    <w:rsid w:val="00C93351"/>
    <w:rsid w:val="00C93C13"/>
    <w:rsid w:val="00C942BB"/>
    <w:rsid w:val="00C962DF"/>
    <w:rsid w:val="00C967A9"/>
    <w:rsid w:val="00CA2161"/>
    <w:rsid w:val="00CA577E"/>
    <w:rsid w:val="00CB0E2E"/>
    <w:rsid w:val="00CB25DF"/>
    <w:rsid w:val="00CB5287"/>
    <w:rsid w:val="00CB5C10"/>
    <w:rsid w:val="00CB6122"/>
    <w:rsid w:val="00CB6CE3"/>
    <w:rsid w:val="00CC3229"/>
    <w:rsid w:val="00CC4578"/>
    <w:rsid w:val="00CC45E9"/>
    <w:rsid w:val="00CC48E8"/>
    <w:rsid w:val="00CC4F8C"/>
    <w:rsid w:val="00CC58D4"/>
    <w:rsid w:val="00CC6FEB"/>
    <w:rsid w:val="00CD28E7"/>
    <w:rsid w:val="00CD31A6"/>
    <w:rsid w:val="00CD4C1B"/>
    <w:rsid w:val="00CD689F"/>
    <w:rsid w:val="00CE1301"/>
    <w:rsid w:val="00CE2657"/>
    <w:rsid w:val="00CE36E7"/>
    <w:rsid w:val="00CE3A72"/>
    <w:rsid w:val="00CE47A4"/>
    <w:rsid w:val="00CE49FE"/>
    <w:rsid w:val="00CE583C"/>
    <w:rsid w:val="00CE603B"/>
    <w:rsid w:val="00CE6F19"/>
    <w:rsid w:val="00CF0561"/>
    <w:rsid w:val="00CF3254"/>
    <w:rsid w:val="00CF4C4A"/>
    <w:rsid w:val="00CF5BEA"/>
    <w:rsid w:val="00CF6E7C"/>
    <w:rsid w:val="00CF7A2F"/>
    <w:rsid w:val="00CF7C45"/>
    <w:rsid w:val="00CF7F1D"/>
    <w:rsid w:val="00D013DF"/>
    <w:rsid w:val="00D01716"/>
    <w:rsid w:val="00D0214B"/>
    <w:rsid w:val="00D03D7A"/>
    <w:rsid w:val="00D071AC"/>
    <w:rsid w:val="00D10DB9"/>
    <w:rsid w:val="00D10DEF"/>
    <w:rsid w:val="00D10E9A"/>
    <w:rsid w:val="00D11CC4"/>
    <w:rsid w:val="00D12751"/>
    <w:rsid w:val="00D12EE2"/>
    <w:rsid w:val="00D13FA0"/>
    <w:rsid w:val="00D14F89"/>
    <w:rsid w:val="00D15E19"/>
    <w:rsid w:val="00D16921"/>
    <w:rsid w:val="00D204A5"/>
    <w:rsid w:val="00D20763"/>
    <w:rsid w:val="00D21339"/>
    <w:rsid w:val="00D2139B"/>
    <w:rsid w:val="00D21751"/>
    <w:rsid w:val="00D22BDA"/>
    <w:rsid w:val="00D2373D"/>
    <w:rsid w:val="00D23BDD"/>
    <w:rsid w:val="00D258F5"/>
    <w:rsid w:val="00D26DC2"/>
    <w:rsid w:val="00D34E8B"/>
    <w:rsid w:val="00D3596C"/>
    <w:rsid w:val="00D36BB2"/>
    <w:rsid w:val="00D409B3"/>
    <w:rsid w:val="00D40A33"/>
    <w:rsid w:val="00D4437C"/>
    <w:rsid w:val="00D45EDC"/>
    <w:rsid w:val="00D466E0"/>
    <w:rsid w:val="00D46BA0"/>
    <w:rsid w:val="00D47A99"/>
    <w:rsid w:val="00D513AD"/>
    <w:rsid w:val="00D5383B"/>
    <w:rsid w:val="00D53F12"/>
    <w:rsid w:val="00D55864"/>
    <w:rsid w:val="00D62BE0"/>
    <w:rsid w:val="00D63CD9"/>
    <w:rsid w:val="00D63F62"/>
    <w:rsid w:val="00D704C6"/>
    <w:rsid w:val="00D71ACA"/>
    <w:rsid w:val="00D73275"/>
    <w:rsid w:val="00D74304"/>
    <w:rsid w:val="00D7792D"/>
    <w:rsid w:val="00D8049F"/>
    <w:rsid w:val="00D820D5"/>
    <w:rsid w:val="00D825DF"/>
    <w:rsid w:val="00D83EEE"/>
    <w:rsid w:val="00D849BA"/>
    <w:rsid w:val="00D84D0C"/>
    <w:rsid w:val="00D8562F"/>
    <w:rsid w:val="00D858E4"/>
    <w:rsid w:val="00D86031"/>
    <w:rsid w:val="00D86063"/>
    <w:rsid w:val="00D86835"/>
    <w:rsid w:val="00D86E3B"/>
    <w:rsid w:val="00D90159"/>
    <w:rsid w:val="00D911F4"/>
    <w:rsid w:val="00D941B0"/>
    <w:rsid w:val="00D94879"/>
    <w:rsid w:val="00D95490"/>
    <w:rsid w:val="00D97244"/>
    <w:rsid w:val="00D9784C"/>
    <w:rsid w:val="00D9789C"/>
    <w:rsid w:val="00DA16C6"/>
    <w:rsid w:val="00DA2C0F"/>
    <w:rsid w:val="00DA3FBD"/>
    <w:rsid w:val="00DA4EBF"/>
    <w:rsid w:val="00DA557C"/>
    <w:rsid w:val="00DA7E33"/>
    <w:rsid w:val="00DB0177"/>
    <w:rsid w:val="00DB17B9"/>
    <w:rsid w:val="00DB38FE"/>
    <w:rsid w:val="00DB3DAC"/>
    <w:rsid w:val="00DB4CCA"/>
    <w:rsid w:val="00DC0398"/>
    <w:rsid w:val="00DC0B45"/>
    <w:rsid w:val="00DC2503"/>
    <w:rsid w:val="00DC3D38"/>
    <w:rsid w:val="00DC442D"/>
    <w:rsid w:val="00DC5666"/>
    <w:rsid w:val="00DC6ABE"/>
    <w:rsid w:val="00DC7F37"/>
    <w:rsid w:val="00DC7FB0"/>
    <w:rsid w:val="00DD1622"/>
    <w:rsid w:val="00DD226E"/>
    <w:rsid w:val="00DD353D"/>
    <w:rsid w:val="00DD3DB6"/>
    <w:rsid w:val="00DE3A34"/>
    <w:rsid w:val="00DE43F9"/>
    <w:rsid w:val="00DE4EC8"/>
    <w:rsid w:val="00DE5B88"/>
    <w:rsid w:val="00DE5BC5"/>
    <w:rsid w:val="00DE6F6E"/>
    <w:rsid w:val="00DF0D28"/>
    <w:rsid w:val="00DF1C28"/>
    <w:rsid w:val="00DF6511"/>
    <w:rsid w:val="00DF653D"/>
    <w:rsid w:val="00E01756"/>
    <w:rsid w:val="00E01CD6"/>
    <w:rsid w:val="00E02C58"/>
    <w:rsid w:val="00E04490"/>
    <w:rsid w:val="00E04607"/>
    <w:rsid w:val="00E06AEF"/>
    <w:rsid w:val="00E06E32"/>
    <w:rsid w:val="00E0771F"/>
    <w:rsid w:val="00E11159"/>
    <w:rsid w:val="00E1206C"/>
    <w:rsid w:val="00E13DBC"/>
    <w:rsid w:val="00E17518"/>
    <w:rsid w:val="00E26341"/>
    <w:rsid w:val="00E278F3"/>
    <w:rsid w:val="00E3148C"/>
    <w:rsid w:val="00E318AD"/>
    <w:rsid w:val="00E31B8A"/>
    <w:rsid w:val="00E3214D"/>
    <w:rsid w:val="00E32399"/>
    <w:rsid w:val="00E32E8E"/>
    <w:rsid w:val="00E369A2"/>
    <w:rsid w:val="00E36ABC"/>
    <w:rsid w:val="00E36E01"/>
    <w:rsid w:val="00E370FE"/>
    <w:rsid w:val="00E4063C"/>
    <w:rsid w:val="00E4233F"/>
    <w:rsid w:val="00E425D1"/>
    <w:rsid w:val="00E425F1"/>
    <w:rsid w:val="00E4297F"/>
    <w:rsid w:val="00E430B2"/>
    <w:rsid w:val="00E45662"/>
    <w:rsid w:val="00E478D1"/>
    <w:rsid w:val="00E51A26"/>
    <w:rsid w:val="00E52AC0"/>
    <w:rsid w:val="00E5349C"/>
    <w:rsid w:val="00E53C4E"/>
    <w:rsid w:val="00E54D54"/>
    <w:rsid w:val="00E5561E"/>
    <w:rsid w:val="00E610D5"/>
    <w:rsid w:val="00E6128D"/>
    <w:rsid w:val="00E61588"/>
    <w:rsid w:val="00E6294E"/>
    <w:rsid w:val="00E63929"/>
    <w:rsid w:val="00E63B4C"/>
    <w:rsid w:val="00E65446"/>
    <w:rsid w:val="00E65DA7"/>
    <w:rsid w:val="00E67F37"/>
    <w:rsid w:val="00E70912"/>
    <w:rsid w:val="00E7122E"/>
    <w:rsid w:val="00E7608A"/>
    <w:rsid w:val="00E76140"/>
    <w:rsid w:val="00E82521"/>
    <w:rsid w:val="00E828B2"/>
    <w:rsid w:val="00E85012"/>
    <w:rsid w:val="00E85724"/>
    <w:rsid w:val="00E86949"/>
    <w:rsid w:val="00E8747A"/>
    <w:rsid w:val="00E8792C"/>
    <w:rsid w:val="00E9142D"/>
    <w:rsid w:val="00E919D9"/>
    <w:rsid w:val="00E9210A"/>
    <w:rsid w:val="00E92A74"/>
    <w:rsid w:val="00E93601"/>
    <w:rsid w:val="00E95C4D"/>
    <w:rsid w:val="00E961F7"/>
    <w:rsid w:val="00E9629E"/>
    <w:rsid w:val="00E96503"/>
    <w:rsid w:val="00EA1A1D"/>
    <w:rsid w:val="00EA5915"/>
    <w:rsid w:val="00EA5D28"/>
    <w:rsid w:val="00EA614C"/>
    <w:rsid w:val="00EB0AFF"/>
    <w:rsid w:val="00EB313D"/>
    <w:rsid w:val="00EB4144"/>
    <w:rsid w:val="00EB5461"/>
    <w:rsid w:val="00EB65B2"/>
    <w:rsid w:val="00EB6B95"/>
    <w:rsid w:val="00EB79D0"/>
    <w:rsid w:val="00EC3A17"/>
    <w:rsid w:val="00EC407F"/>
    <w:rsid w:val="00EC4DA1"/>
    <w:rsid w:val="00EC64B5"/>
    <w:rsid w:val="00EC6BD3"/>
    <w:rsid w:val="00EC6D56"/>
    <w:rsid w:val="00ED24DF"/>
    <w:rsid w:val="00ED38C9"/>
    <w:rsid w:val="00ED3918"/>
    <w:rsid w:val="00ED3A89"/>
    <w:rsid w:val="00ED3B65"/>
    <w:rsid w:val="00ED3DA9"/>
    <w:rsid w:val="00ED421B"/>
    <w:rsid w:val="00ED55C8"/>
    <w:rsid w:val="00ED66C0"/>
    <w:rsid w:val="00ED6DFA"/>
    <w:rsid w:val="00EE1379"/>
    <w:rsid w:val="00EE583E"/>
    <w:rsid w:val="00EE5EEF"/>
    <w:rsid w:val="00EF1305"/>
    <w:rsid w:val="00EF18CB"/>
    <w:rsid w:val="00EF2104"/>
    <w:rsid w:val="00EF2EF3"/>
    <w:rsid w:val="00EF460C"/>
    <w:rsid w:val="00EF48E9"/>
    <w:rsid w:val="00EF5DB7"/>
    <w:rsid w:val="00EF716A"/>
    <w:rsid w:val="00EF7CA1"/>
    <w:rsid w:val="00F01237"/>
    <w:rsid w:val="00F01733"/>
    <w:rsid w:val="00F023DF"/>
    <w:rsid w:val="00F064C4"/>
    <w:rsid w:val="00F10577"/>
    <w:rsid w:val="00F15418"/>
    <w:rsid w:val="00F157FC"/>
    <w:rsid w:val="00F1697B"/>
    <w:rsid w:val="00F20A63"/>
    <w:rsid w:val="00F232C5"/>
    <w:rsid w:val="00F2360E"/>
    <w:rsid w:val="00F23930"/>
    <w:rsid w:val="00F24445"/>
    <w:rsid w:val="00F2506B"/>
    <w:rsid w:val="00F25B00"/>
    <w:rsid w:val="00F27C27"/>
    <w:rsid w:val="00F34FEF"/>
    <w:rsid w:val="00F37A57"/>
    <w:rsid w:val="00F41777"/>
    <w:rsid w:val="00F431FC"/>
    <w:rsid w:val="00F45327"/>
    <w:rsid w:val="00F466A2"/>
    <w:rsid w:val="00F47514"/>
    <w:rsid w:val="00F475D1"/>
    <w:rsid w:val="00F51679"/>
    <w:rsid w:val="00F5367C"/>
    <w:rsid w:val="00F54AC4"/>
    <w:rsid w:val="00F54DF3"/>
    <w:rsid w:val="00F61AED"/>
    <w:rsid w:val="00F61B75"/>
    <w:rsid w:val="00F628C4"/>
    <w:rsid w:val="00F650C0"/>
    <w:rsid w:val="00F668B4"/>
    <w:rsid w:val="00F705FD"/>
    <w:rsid w:val="00F72417"/>
    <w:rsid w:val="00F72976"/>
    <w:rsid w:val="00F73D52"/>
    <w:rsid w:val="00F77C01"/>
    <w:rsid w:val="00F8130E"/>
    <w:rsid w:val="00F81B36"/>
    <w:rsid w:val="00F83127"/>
    <w:rsid w:val="00F83404"/>
    <w:rsid w:val="00F84447"/>
    <w:rsid w:val="00F8557C"/>
    <w:rsid w:val="00F8739C"/>
    <w:rsid w:val="00F90F80"/>
    <w:rsid w:val="00F91B41"/>
    <w:rsid w:val="00F92526"/>
    <w:rsid w:val="00F96976"/>
    <w:rsid w:val="00FA10FA"/>
    <w:rsid w:val="00FA12C4"/>
    <w:rsid w:val="00FA1551"/>
    <w:rsid w:val="00FA348F"/>
    <w:rsid w:val="00FA3B8A"/>
    <w:rsid w:val="00FA40DF"/>
    <w:rsid w:val="00FB2218"/>
    <w:rsid w:val="00FB678A"/>
    <w:rsid w:val="00FB6D88"/>
    <w:rsid w:val="00FC1396"/>
    <w:rsid w:val="00FC5A33"/>
    <w:rsid w:val="00FC5CC7"/>
    <w:rsid w:val="00FC5D7B"/>
    <w:rsid w:val="00FC5DBD"/>
    <w:rsid w:val="00FC7331"/>
    <w:rsid w:val="00FC7D93"/>
    <w:rsid w:val="00FD57C4"/>
    <w:rsid w:val="00FD627C"/>
    <w:rsid w:val="00FD6BEE"/>
    <w:rsid w:val="00FD7A53"/>
    <w:rsid w:val="00FE0556"/>
    <w:rsid w:val="00FE22A6"/>
    <w:rsid w:val="00FE53BB"/>
    <w:rsid w:val="00FE65D0"/>
    <w:rsid w:val="00FE7A9A"/>
    <w:rsid w:val="00FF070A"/>
    <w:rsid w:val="00FF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414118"/>
  <w15:chartTrackingRefBased/>
  <w15:docId w15:val="{8414F7C4-8D7D-48BD-BE42-88F3EF89F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">
    <w:name w:val="Normal"/>
    <w:qFormat/>
    <w:rsid w:val="00D0214B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Normal"/>
    <w:next w:val="Normal"/>
    <w:qFormat/>
    <w:pPr>
      <w:keepNext/>
      <w:numPr>
        <w:numId w:val="1"/>
      </w:numPr>
      <w:outlineLvl w:val="3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lockText">
    <w:name w:val="Block Text"/>
    <w:basedOn w:val="Normal"/>
    <w:pPr>
      <w:ind w:left="567" w:right="-463"/>
      <w:jc w:val="both"/>
    </w:pPr>
    <w:rPr>
      <w:rFonts w:ascii="Arial" w:hAnsi="Arial"/>
      <w:sz w:val="20"/>
    </w:rPr>
  </w:style>
  <w:style w:type="paragraph" w:customStyle="1" w:styleId="FALHeading">
    <w:name w:val="FAL Heading"/>
    <w:basedOn w:val="Heading3"/>
    <w:qFormat/>
    <w:pPr>
      <w:spacing w:before="0" w:after="0" w:line="260" w:lineRule="exact"/>
      <w:ind w:left="-108" w:right="-108"/>
    </w:pPr>
    <w:rPr>
      <w:rFonts w:ascii="Arial Black" w:hAnsi="Arial Black"/>
      <w:b w:val="0"/>
      <w:sz w:val="24"/>
    </w:rPr>
  </w:style>
  <w:style w:type="paragraph" w:customStyle="1" w:styleId="FALSubHead">
    <w:name w:val="FAL Sub Head"/>
    <w:basedOn w:val="FALHeading"/>
    <w:rPr>
      <w:rFonts w:ascii="Arial" w:hAnsi="Arial"/>
      <w:b/>
      <w:sz w:val="20"/>
    </w:rPr>
  </w:style>
  <w:style w:type="paragraph" w:customStyle="1" w:styleId="FALLetter">
    <w:name w:val="FAL Letter"/>
    <w:basedOn w:val="Normal"/>
    <w:pPr>
      <w:spacing w:line="260" w:lineRule="exact"/>
      <w:ind w:left="-108" w:right="-249"/>
    </w:pPr>
    <w:rPr>
      <w:rFonts w:ascii="Arial" w:hAnsi="Arial"/>
      <w:sz w:val="20"/>
    </w:rPr>
  </w:style>
  <w:style w:type="paragraph" w:customStyle="1" w:styleId="FALNotes">
    <w:name w:val="FAL Notes"/>
    <w:basedOn w:val="Normal"/>
    <w:pPr>
      <w:spacing w:line="240" w:lineRule="exact"/>
      <w:ind w:left="-108" w:right="-249"/>
    </w:pPr>
    <w:rPr>
      <w:rFonts w:ascii="Arial" w:hAnsi="Arial"/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rPr>
      <w:rFonts w:ascii="Arial" w:hAnsi="Arial"/>
    </w:rPr>
  </w:style>
  <w:style w:type="paragraph" w:styleId="BodyText">
    <w:name w:val="Body Text"/>
    <w:basedOn w:val="Normal"/>
  </w:style>
  <w:style w:type="paragraph" w:customStyle="1" w:styleId="ReportTitle">
    <w:name w:val="Report Title"/>
    <w:basedOn w:val="Normal"/>
    <w:pPr>
      <w:framePr w:w="7862" w:h="360" w:hSpace="180" w:wrap="around" w:vAnchor="text" w:hAnchor="page" w:x="1909" w:y="-41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rFonts w:ascii="Courier New" w:hAnsi="Courier New"/>
      <w:b/>
      <w:color w:val="000000"/>
      <w:sz w:val="20"/>
      <w:u w:val="single"/>
      <w:lang w:val="en-US"/>
    </w:rPr>
  </w:style>
  <w:style w:type="paragraph" w:customStyle="1" w:styleId="FALheading0">
    <w:name w:val="FAL heading"/>
    <w:basedOn w:val="Normal"/>
    <w:rPr>
      <w:rFonts w:ascii="Arial Black" w:hAnsi="Arial Black"/>
      <w:b/>
    </w:rPr>
  </w:style>
  <w:style w:type="paragraph" w:customStyle="1" w:styleId="FALsubheading">
    <w:name w:val="FAL subheading"/>
    <w:basedOn w:val="Normal"/>
    <w:next w:val="FALtext"/>
    <w:pPr>
      <w:spacing w:line="260" w:lineRule="exact"/>
    </w:pPr>
    <w:rPr>
      <w:rFonts w:ascii="Arial" w:hAnsi="Arial"/>
      <w:b/>
      <w:sz w:val="20"/>
    </w:rPr>
  </w:style>
  <w:style w:type="paragraph" w:customStyle="1" w:styleId="FALtext">
    <w:name w:val="FAL text"/>
    <w:basedOn w:val="Normal"/>
    <w:qFormat/>
    <w:pPr>
      <w:spacing w:line="260" w:lineRule="exact"/>
    </w:pPr>
    <w:rPr>
      <w:rFonts w:ascii="Arial" w:hAnsi="Arial"/>
      <w:sz w:val="20"/>
    </w:rPr>
  </w:style>
  <w:style w:type="paragraph" w:customStyle="1" w:styleId="FALnumberedsection">
    <w:name w:val="FAL numbered section"/>
    <w:basedOn w:val="Normal"/>
    <w:pPr>
      <w:spacing w:line="260" w:lineRule="exact"/>
      <w:ind w:left="510" w:hanging="510"/>
    </w:pPr>
    <w:rPr>
      <w:rFonts w:ascii="Arial" w:hAnsi="Arial"/>
      <w:sz w:val="20"/>
    </w:rPr>
  </w:style>
  <w:style w:type="paragraph" w:customStyle="1" w:styleId="FALnumberedsubsection">
    <w:name w:val="FAL numbered subsection"/>
    <w:basedOn w:val="FALnumberedsection"/>
    <w:pPr>
      <w:ind w:left="1134" w:hanging="624"/>
    </w:pPr>
  </w:style>
  <w:style w:type="table" w:styleId="TableGrid">
    <w:name w:val="Table Grid"/>
    <w:basedOn w:val="TableNormal"/>
    <w:rsid w:val="002D4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pTableText">
    <w:name w:val="wp Table Text"/>
    <w:rsid w:val="002D4BED"/>
    <w:pPr>
      <w:spacing w:after="113"/>
    </w:pPr>
    <w:rPr>
      <w:rFonts w:ascii="Arial" w:eastAsia="Times New Roman" w:hAnsi="Arial"/>
      <w:sz w:val="16"/>
      <w:szCs w:val="16"/>
    </w:rPr>
  </w:style>
  <w:style w:type="paragraph" w:styleId="BalloonText">
    <w:name w:val="Balloon Text"/>
    <w:basedOn w:val="Normal"/>
    <w:semiHidden/>
    <w:rsid w:val="00153372"/>
    <w:rPr>
      <w:rFonts w:ascii="Tahoma" w:hAnsi="Tahoma" w:cs="Tahoma"/>
      <w:sz w:val="16"/>
      <w:szCs w:val="16"/>
    </w:rPr>
  </w:style>
  <w:style w:type="paragraph" w:customStyle="1" w:styleId="Falsubheading0">
    <w:name w:val="Fal subheading"/>
    <w:basedOn w:val="FALtext"/>
    <w:next w:val="FALtext"/>
    <w:qFormat/>
    <w:rsid w:val="008B04FA"/>
    <w:pPr>
      <w:spacing w:line="240" w:lineRule="auto"/>
    </w:pPr>
    <w:rPr>
      <w:rFonts w:eastAsia="Times"/>
      <w:b/>
      <w:sz w:val="22"/>
      <w:lang w:eastAsia="en-GB"/>
    </w:rPr>
  </w:style>
  <w:style w:type="character" w:styleId="Hyperlink">
    <w:name w:val="Hyperlink"/>
    <w:uiPriority w:val="99"/>
    <w:rsid w:val="00F15418"/>
    <w:rPr>
      <w:color w:val="0000FF"/>
      <w:u w:val="single"/>
    </w:rPr>
  </w:style>
  <w:style w:type="character" w:styleId="FollowedHyperlink">
    <w:name w:val="FollowedHyperlink"/>
    <w:rsid w:val="00F15418"/>
    <w:rPr>
      <w:color w:val="800080"/>
      <w:u w:val="single"/>
    </w:rPr>
  </w:style>
  <w:style w:type="character" w:customStyle="1" w:styleId="maintitle">
    <w:name w:val="maintitle"/>
    <w:rsid w:val="00BF5F9D"/>
  </w:style>
  <w:style w:type="paragraph" w:styleId="NormalWeb">
    <w:name w:val="Normal (Web)"/>
    <w:basedOn w:val="Normal"/>
    <w:uiPriority w:val="99"/>
    <w:unhideWhenUsed/>
    <w:rsid w:val="00930DCD"/>
    <w:pPr>
      <w:spacing w:before="100" w:beforeAutospacing="1" w:after="100" w:afterAutospacing="1"/>
    </w:pPr>
    <w:rPr>
      <w:lang w:eastAsia="en-GB"/>
    </w:rPr>
  </w:style>
  <w:style w:type="character" w:styleId="CommentReference">
    <w:name w:val="annotation reference"/>
    <w:rsid w:val="000D184F"/>
    <w:rPr>
      <w:sz w:val="16"/>
      <w:szCs w:val="16"/>
    </w:rPr>
  </w:style>
  <w:style w:type="paragraph" w:styleId="CommentText">
    <w:name w:val="annotation text"/>
    <w:basedOn w:val="Normal"/>
    <w:link w:val="CommentTextChar"/>
    <w:rsid w:val="000D184F"/>
    <w:rPr>
      <w:sz w:val="20"/>
    </w:rPr>
  </w:style>
  <w:style w:type="character" w:customStyle="1" w:styleId="CommentTextChar">
    <w:name w:val="Comment Text Char"/>
    <w:link w:val="CommentText"/>
    <w:rsid w:val="000D184F"/>
    <w:rPr>
      <w:lang w:eastAsia="en-US"/>
    </w:rPr>
  </w:style>
  <w:style w:type="paragraph" w:styleId="ColourfulListAccent1">
    <w:name w:val="Colorful List Accent 1"/>
    <w:basedOn w:val="Normal"/>
    <w:qFormat/>
    <w:rsid w:val="008D78DF"/>
    <w:pPr>
      <w:ind w:left="720"/>
      <w:contextualSpacing/>
    </w:pPr>
    <w:rPr>
      <w:rFonts w:ascii="Calibri" w:hAnsi="Calibri"/>
      <w:lang w:val="en-US" w:bidi="en-US"/>
    </w:rPr>
  </w:style>
  <w:style w:type="character" w:customStyle="1" w:styleId="apple-tab-span">
    <w:name w:val="apple-tab-span"/>
    <w:rsid w:val="00C16852"/>
  </w:style>
  <w:style w:type="character" w:customStyle="1" w:styleId="addmd">
    <w:name w:val="addmd"/>
    <w:rsid w:val="00E31B8A"/>
  </w:style>
  <w:style w:type="paragraph" w:styleId="PlainText">
    <w:name w:val="Plain Text"/>
    <w:basedOn w:val="Normal"/>
    <w:link w:val="PlainTextChar"/>
    <w:uiPriority w:val="99"/>
    <w:unhideWhenUsed/>
    <w:rsid w:val="006B3D62"/>
    <w:rPr>
      <w:rFonts w:ascii="Consolas" w:hAnsi="Consolas"/>
      <w:sz w:val="21"/>
      <w:szCs w:val="21"/>
      <w:lang w:eastAsia="en-GB"/>
    </w:rPr>
  </w:style>
  <w:style w:type="character" w:customStyle="1" w:styleId="PlainTextChar">
    <w:name w:val="Plain Text Char"/>
    <w:link w:val="PlainText"/>
    <w:uiPriority w:val="99"/>
    <w:rsid w:val="006B3D62"/>
    <w:rPr>
      <w:rFonts w:ascii="Consolas" w:eastAsia="Times New Roman" w:hAnsi="Consolas"/>
      <w:sz w:val="21"/>
      <w:szCs w:val="21"/>
      <w:lang w:val="en-GB" w:eastAsia="en-GB"/>
    </w:rPr>
  </w:style>
  <w:style w:type="character" w:customStyle="1" w:styleId="apple-converted-space">
    <w:name w:val="apple-converted-space"/>
    <w:rsid w:val="00D86E3B"/>
  </w:style>
  <w:style w:type="paragraph" w:styleId="ListParagraph">
    <w:name w:val="List Paragraph"/>
    <w:basedOn w:val="Normal"/>
    <w:uiPriority w:val="34"/>
    <w:qFormat/>
    <w:rsid w:val="00167010"/>
    <w:pPr>
      <w:ind w:left="720"/>
      <w:contextualSpacing/>
    </w:pPr>
    <w:rPr>
      <w:lang w:eastAsia="en-GB"/>
    </w:rPr>
  </w:style>
  <w:style w:type="character" w:styleId="UnresolvedMention">
    <w:name w:val="Unresolved Mention"/>
    <w:uiPriority w:val="47"/>
    <w:rsid w:val="004B3CE7"/>
    <w:rPr>
      <w:color w:val="605E5C"/>
      <w:shd w:val="clear" w:color="auto" w:fill="E1DFDD"/>
    </w:rPr>
  </w:style>
  <w:style w:type="character" w:customStyle="1" w:styleId="field">
    <w:name w:val="field"/>
    <w:rsid w:val="00D858E4"/>
  </w:style>
  <w:style w:type="paragraph" w:styleId="Caption">
    <w:name w:val="caption"/>
    <w:basedOn w:val="Normal"/>
    <w:next w:val="Normal"/>
    <w:unhideWhenUsed/>
    <w:qFormat/>
    <w:rsid w:val="009341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9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0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9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21118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558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vestreamingmusic.uk" TargetMode="External"/><Relationship Id="rId18" Type="http://schemas.openxmlformats.org/officeDocument/2006/relationships/hyperlink" Target="https://musictech.com/news/events/coldplay-are-giving-subpacs-to-deaf-and-hard-of-hearing-fans-at-live-shows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sensorytrust.org.uk/blog/how-many-senses-do-we-hav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egislation.gov.uk/ukpga/2010/15/contents" TargetMode="External"/><Relationship Id="rId17" Type="http://schemas.openxmlformats.org/officeDocument/2006/relationships/hyperlink" Target="https://www.merriam-webster.com/dictionary/liveness" TargetMode="External"/><Relationship Id="rId25" Type="http://schemas.openxmlformats.org/officeDocument/2006/relationships/hyperlink" Target="https://www.woojer.com/products/vest-3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eventsindustryforum.co.uk/images/documents/EIF_summary_report_final.pdf" TargetMode="External"/><Relationship Id="rId20" Type="http://schemas.openxmlformats.org/officeDocument/2006/relationships/hyperlink" Target="https://www.weforum.org/agenda/2016/01/the-fourth-industrial-revolution-what-it-means-and-how-to-respond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ritishdeafnews.co.uk/deaf-people-experience-music/" TargetMode="External"/><Relationship Id="rId24" Type="http://schemas.openxmlformats.org/officeDocument/2006/relationships/hyperlink" Target="https://www.un.org/development/desa/disabilities/convention-on-the-rights-of-persons-with-disabilities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ommonslibrary.parliament.uk/research-briefings/cbp-9602/" TargetMode="External"/><Relationship Id="rId23" Type="http://schemas.openxmlformats.org/officeDocument/2006/relationships/hyperlink" Target="http://uis.unesco.org/en/glossary-term/information-and-communication-technologies-ict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beatblocks.co.uk/" TargetMode="External"/><Relationship Id="rId19" Type="http://schemas.openxmlformats.org/officeDocument/2006/relationships/hyperlink" Target="https://www.billboard.com/pro/nielsen-releases-in-depth-statistics-live-music-behavior-360-report/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hearinglink.org/technology/hearing-loops/what-is-a-hearing-loop/" TargetMode="External"/><Relationship Id="rId22" Type="http://schemas.openxmlformats.org/officeDocument/2006/relationships/hyperlink" Target="https://www.statista.com/statistics/783267/live-events-attendance-by-genre-in-europe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Admin\Business%20Relations\Templates\Docs%20up%20to%205%20pag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C463D-C093-4A5A-94DA-2F3E02DBA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Docs up to 5 pages</Template>
  <TotalTime>1</TotalTime>
  <Pages>12</Pages>
  <Words>5231</Words>
  <Characters>29818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34980</CharactersWithSpaces>
  <SharedDoc>false</SharedDoc>
  <HLinks>
    <vt:vector size="96" baseType="variant">
      <vt:variant>
        <vt:i4>2228349</vt:i4>
      </vt:variant>
      <vt:variant>
        <vt:i4>48</vt:i4>
      </vt:variant>
      <vt:variant>
        <vt:i4>0</vt:i4>
      </vt:variant>
      <vt:variant>
        <vt:i4>5</vt:i4>
      </vt:variant>
      <vt:variant>
        <vt:lpwstr>https://www.woojer.com/products/vest-3</vt:lpwstr>
      </vt:variant>
      <vt:variant>
        <vt:lpwstr/>
      </vt:variant>
      <vt:variant>
        <vt:i4>3604583</vt:i4>
      </vt:variant>
      <vt:variant>
        <vt:i4>45</vt:i4>
      </vt:variant>
      <vt:variant>
        <vt:i4>0</vt:i4>
      </vt:variant>
      <vt:variant>
        <vt:i4>5</vt:i4>
      </vt:variant>
      <vt:variant>
        <vt:lpwstr>https://www.un.org/development/desa/disabilities/convention-on-the-rights-of-persons-with-disabilities.html</vt:lpwstr>
      </vt:variant>
      <vt:variant>
        <vt:lpwstr/>
      </vt:variant>
      <vt:variant>
        <vt:i4>6029326</vt:i4>
      </vt:variant>
      <vt:variant>
        <vt:i4>42</vt:i4>
      </vt:variant>
      <vt:variant>
        <vt:i4>0</vt:i4>
      </vt:variant>
      <vt:variant>
        <vt:i4>5</vt:i4>
      </vt:variant>
      <vt:variant>
        <vt:lpwstr>http://uis.unesco.org/en/glossary-term/information-and-communication-technologies-ict</vt:lpwstr>
      </vt:variant>
      <vt:variant>
        <vt:lpwstr/>
      </vt:variant>
      <vt:variant>
        <vt:i4>786434</vt:i4>
      </vt:variant>
      <vt:variant>
        <vt:i4>39</vt:i4>
      </vt:variant>
      <vt:variant>
        <vt:i4>0</vt:i4>
      </vt:variant>
      <vt:variant>
        <vt:i4>5</vt:i4>
      </vt:variant>
      <vt:variant>
        <vt:lpwstr>https://www.statista.com/statistics/783267/live-events-attendance-by-genre-in-europe/</vt:lpwstr>
      </vt:variant>
      <vt:variant>
        <vt:lpwstr/>
      </vt:variant>
      <vt:variant>
        <vt:i4>6684714</vt:i4>
      </vt:variant>
      <vt:variant>
        <vt:i4>36</vt:i4>
      </vt:variant>
      <vt:variant>
        <vt:i4>0</vt:i4>
      </vt:variant>
      <vt:variant>
        <vt:i4>5</vt:i4>
      </vt:variant>
      <vt:variant>
        <vt:lpwstr>https://www.sensorytrust.org.uk/blog/how-many-senses-do-we-have</vt:lpwstr>
      </vt:variant>
      <vt:variant>
        <vt:lpwstr/>
      </vt:variant>
      <vt:variant>
        <vt:i4>4456464</vt:i4>
      </vt:variant>
      <vt:variant>
        <vt:i4>33</vt:i4>
      </vt:variant>
      <vt:variant>
        <vt:i4>0</vt:i4>
      </vt:variant>
      <vt:variant>
        <vt:i4>5</vt:i4>
      </vt:variant>
      <vt:variant>
        <vt:lpwstr>https://www.weforum.org/agenda/2016/01/the-fourth-industrial-revolution-what-it-means-and-how-to-respond/</vt:lpwstr>
      </vt:variant>
      <vt:variant>
        <vt:lpwstr/>
      </vt:variant>
      <vt:variant>
        <vt:i4>7995488</vt:i4>
      </vt:variant>
      <vt:variant>
        <vt:i4>30</vt:i4>
      </vt:variant>
      <vt:variant>
        <vt:i4>0</vt:i4>
      </vt:variant>
      <vt:variant>
        <vt:i4>5</vt:i4>
      </vt:variant>
      <vt:variant>
        <vt:lpwstr>https://www.billboard.com/pro/nielsen-releases-in-depth-statistics-live-music-behavior-360-report/</vt:lpwstr>
      </vt:variant>
      <vt:variant>
        <vt:lpwstr/>
      </vt:variant>
      <vt:variant>
        <vt:i4>1048603</vt:i4>
      </vt:variant>
      <vt:variant>
        <vt:i4>27</vt:i4>
      </vt:variant>
      <vt:variant>
        <vt:i4>0</vt:i4>
      </vt:variant>
      <vt:variant>
        <vt:i4>5</vt:i4>
      </vt:variant>
      <vt:variant>
        <vt:lpwstr>https://musictech.com/news/events/coldplay-are-giving-subpacs-to-deaf-and-hard-of-hearing-fans-at-live-shows/</vt:lpwstr>
      </vt:variant>
      <vt:variant>
        <vt:lpwstr/>
      </vt:variant>
      <vt:variant>
        <vt:i4>6488178</vt:i4>
      </vt:variant>
      <vt:variant>
        <vt:i4>24</vt:i4>
      </vt:variant>
      <vt:variant>
        <vt:i4>0</vt:i4>
      </vt:variant>
      <vt:variant>
        <vt:i4>5</vt:i4>
      </vt:variant>
      <vt:variant>
        <vt:lpwstr>https://www.merriam-webster.com/dictionary/liveness</vt:lpwstr>
      </vt:variant>
      <vt:variant>
        <vt:lpwstr/>
      </vt:variant>
      <vt:variant>
        <vt:i4>5374056</vt:i4>
      </vt:variant>
      <vt:variant>
        <vt:i4>21</vt:i4>
      </vt:variant>
      <vt:variant>
        <vt:i4>0</vt:i4>
      </vt:variant>
      <vt:variant>
        <vt:i4>5</vt:i4>
      </vt:variant>
      <vt:variant>
        <vt:lpwstr>https://www.eventsindustryforum.co.uk/images/documents/EIF_summary_report_final.pdf</vt:lpwstr>
      </vt:variant>
      <vt:variant>
        <vt:lpwstr/>
      </vt:variant>
      <vt:variant>
        <vt:i4>1376322</vt:i4>
      </vt:variant>
      <vt:variant>
        <vt:i4>18</vt:i4>
      </vt:variant>
      <vt:variant>
        <vt:i4>0</vt:i4>
      </vt:variant>
      <vt:variant>
        <vt:i4>5</vt:i4>
      </vt:variant>
      <vt:variant>
        <vt:lpwstr>https://commonslibrary.parliament.uk/research-briefings/cbp-9602/</vt:lpwstr>
      </vt:variant>
      <vt:variant>
        <vt:lpwstr/>
      </vt:variant>
      <vt:variant>
        <vt:i4>4259914</vt:i4>
      </vt:variant>
      <vt:variant>
        <vt:i4>15</vt:i4>
      </vt:variant>
      <vt:variant>
        <vt:i4>0</vt:i4>
      </vt:variant>
      <vt:variant>
        <vt:i4>5</vt:i4>
      </vt:variant>
      <vt:variant>
        <vt:lpwstr>https://www.hearinglink.org/technology/hearing-loops/what-is-a-hearing-loop/</vt:lpwstr>
      </vt:variant>
      <vt:variant>
        <vt:lpwstr/>
      </vt:variant>
      <vt:variant>
        <vt:i4>393286</vt:i4>
      </vt:variant>
      <vt:variant>
        <vt:i4>12</vt:i4>
      </vt:variant>
      <vt:variant>
        <vt:i4>0</vt:i4>
      </vt:variant>
      <vt:variant>
        <vt:i4>5</vt:i4>
      </vt:variant>
      <vt:variant>
        <vt:lpwstr>http://www.livestreamingmusic.uk/</vt:lpwstr>
      </vt:variant>
      <vt:variant>
        <vt:lpwstr/>
      </vt:variant>
      <vt:variant>
        <vt:i4>5636189</vt:i4>
      </vt:variant>
      <vt:variant>
        <vt:i4>9</vt:i4>
      </vt:variant>
      <vt:variant>
        <vt:i4>0</vt:i4>
      </vt:variant>
      <vt:variant>
        <vt:i4>5</vt:i4>
      </vt:variant>
      <vt:variant>
        <vt:lpwstr>https://www.legislation.gov.uk/ukpga/2010/15/contents</vt:lpwstr>
      </vt:variant>
      <vt:variant>
        <vt:lpwstr/>
      </vt:variant>
      <vt:variant>
        <vt:i4>6619249</vt:i4>
      </vt:variant>
      <vt:variant>
        <vt:i4>6</vt:i4>
      </vt:variant>
      <vt:variant>
        <vt:i4>0</vt:i4>
      </vt:variant>
      <vt:variant>
        <vt:i4>5</vt:i4>
      </vt:variant>
      <vt:variant>
        <vt:lpwstr>https://www.britishdeafnews.co.uk/deaf-people-experience-music/</vt:lpwstr>
      </vt:variant>
      <vt:variant>
        <vt:lpwstr/>
      </vt:variant>
      <vt:variant>
        <vt:i4>196625</vt:i4>
      </vt:variant>
      <vt:variant>
        <vt:i4>3</vt:i4>
      </vt:variant>
      <vt:variant>
        <vt:i4>0</vt:i4>
      </vt:variant>
      <vt:variant>
        <vt:i4>5</vt:i4>
      </vt:variant>
      <vt:variant>
        <vt:lpwstr>https://www.beatblocks.co.uk/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Drakeley</dc:creator>
  <cp:keywords/>
  <cp:lastModifiedBy>Ailsa Poll</cp:lastModifiedBy>
  <cp:revision>2</cp:revision>
  <dcterms:created xsi:type="dcterms:W3CDTF">2023-08-14T14:07:00Z</dcterms:created>
  <dcterms:modified xsi:type="dcterms:W3CDTF">2023-08-14T14:07:00Z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3,4,5</vt:lpwstr>
  </property>
  <property fmtid="{D5CDD505-2E9C-101B-9397-08002B2CF9AE}" pid="3" name="ClassificationContentMarkingHeaderFontProps">
    <vt:lpwstr>#ff8c00,11,Calibri</vt:lpwstr>
  </property>
  <property fmtid="{D5CDD505-2E9C-101B-9397-08002B2CF9AE}" pid="4" name="ClassificationContentMarkingHeaderText">
    <vt:lpwstr>RESTRICTED</vt:lpwstr>
  </property>
  <property fmtid="{D5CDD505-2E9C-101B-9397-08002B2CF9AE}" pid="5" name="ClassificationContentMarkingFooterShapeIds">
    <vt:lpwstr>6,7,8</vt:lpwstr>
  </property>
  <property fmtid="{D5CDD505-2E9C-101B-9397-08002B2CF9AE}" pid="6" name="ClassificationContentMarkingFooterFontProps">
    <vt:lpwstr>#ff8c00,11,Calibri</vt:lpwstr>
  </property>
  <property fmtid="{D5CDD505-2E9C-101B-9397-08002B2CF9AE}" pid="7" name="ClassificationContentMarkingFooterText">
    <vt:lpwstr>RESTRICTED</vt:lpwstr>
  </property>
  <property fmtid="{D5CDD505-2E9C-101B-9397-08002B2CF9AE}" pid="8" name="MSIP_Label_57c33bae-76e0-44b3-baa3-351f99b93dbd_Enabled">
    <vt:lpwstr>true</vt:lpwstr>
  </property>
  <property fmtid="{D5CDD505-2E9C-101B-9397-08002B2CF9AE}" pid="9" name="MSIP_Label_57c33bae-76e0-44b3-baa3-351f99b93dbd_SetDate">
    <vt:lpwstr>2023-08-14T14:07:53Z</vt:lpwstr>
  </property>
  <property fmtid="{D5CDD505-2E9C-101B-9397-08002B2CF9AE}" pid="10" name="MSIP_Label_57c33bae-76e0-44b3-baa3-351f99b93dbd_Method">
    <vt:lpwstr>Standard</vt:lpwstr>
  </property>
  <property fmtid="{D5CDD505-2E9C-101B-9397-08002B2CF9AE}" pid="11" name="MSIP_Label_57c33bae-76e0-44b3-baa3-351f99b93dbd_Name">
    <vt:lpwstr>Restricted</vt:lpwstr>
  </property>
  <property fmtid="{D5CDD505-2E9C-101B-9397-08002B2CF9AE}" pid="12" name="MSIP_Label_57c33bae-76e0-44b3-baa3-351f99b93dbd_SiteId">
    <vt:lpwstr>550beeb3-6a3d-4646-a111-f89d0177792e</vt:lpwstr>
  </property>
  <property fmtid="{D5CDD505-2E9C-101B-9397-08002B2CF9AE}" pid="13" name="MSIP_Label_57c33bae-76e0-44b3-baa3-351f99b93dbd_ActionId">
    <vt:lpwstr>c609211d-b12e-4b6e-9cc0-84b1276c0dca</vt:lpwstr>
  </property>
  <property fmtid="{D5CDD505-2E9C-101B-9397-08002B2CF9AE}" pid="14" name="MSIP_Label_57c33bae-76e0-44b3-baa3-351f99b93dbd_ContentBits">
    <vt:lpwstr>3</vt:lpwstr>
  </property>
</Properties>
</file>