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6FB77" w14:textId="5AB81404" w:rsidR="007F7D80" w:rsidRDefault="007F7D80" w:rsidP="4BF72D6F">
      <w:pPr>
        <w:spacing w:after="0"/>
        <w:rPr>
          <w:b/>
          <w:bCs/>
          <w:sz w:val="24"/>
          <w:szCs w:val="24"/>
        </w:rPr>
      </w:pPr>
      <w:r w:rsidRPr="4BF72D6F">
        <w:rPr>
          <w:b/>
          <w:bCs/>
          <w:sz w:val="24"/>
          <w:szCs w:val="24"/>
        </w:rPr>
        <w:t>How to make your setting adoption-friendly</w:t>
      </w:r>
    </w:p>
    <w:p w14:paraId="265FEE2F" w14:textId="6698EE0B" w:rsidR="57BB17A6" w:rsidRDefault="57BB17A6" w:rsidP="4BF72D6F">
      <w:pPr>
        <w:spacing w:after="0"/>
        <w:rPr>
          <w:b/>
          <w:bCs/>
          <w:sz w:val="24"/>
          <w:szCs w:val="24"/>
        </w:rPr>
      </w:pPr>
    </w:p>
    <w:p w14:paraId="2B7D5A65" w14:textId="5D06FF3A" w:rsidR="3AFA2B29" w:rsidRDefault="3AFA2B29" w:rsidP="4BF72D6F">
      <w:pPr>
        <w:spacing w:after="0"/>
        <w:rPr>
          <w:b/>
          <w:bCs/>
          <w:sz w:val="24"/>
          <w:szCs w:val="24"/>
        </w:rPr>
      </w:pPr>
      <w:r w:rsidRPr="4BF72D6F">
        <w:rPr>
          <w:b/>
          <w:bCs/>
          <w:sz w:val="24"/>
          <w:szCs w:val="24"/>
        </w:rPr>
        <w:t>By Esther Cummins</w:t>
      </w:r>
      <w:r w:rsidR="0CBD6A0F" w:rsidRPr="4BF72D6F">
        <w:rPr>
          <w:b/>
          <w:bCs/>
          <w:sz w:val="24"/>
          <w:szCs w:val="24"/>
        </w:rPr>
        <w:t>, Falmouth University</w:t>
      </w:r>
    </w:p>
    <w:p w14:paraId="62E4C29B" w14:textId="77777777" w:rsidR="00BD3E15" w:rsidRPr="00BD3E15" w:rsidRDefault="00BD3E15" w:rsidP="4BF72D6F">
      <w:pPr>
        <w:spacing w:after="0"/>
        <w:rPr>
          <w:b/>
          <w:bCs/>
          <w:sz w:val="24"/>
          <w:szCs w:val="24"/>
        </w:rPr>
      </w:pPr>
    </w:p>
    <w:p w14:paraId="1F54D859" w14:textId="77777777" w:rsidR="007F22C6" w:rsidRDefault="007F22C6" w:rsidP="007F22C6">
      <w:pPr>
        <w:spacing w:after="0"/>
        <w:rPr>
          <w:sz w:val="24"/>
          <w:szCs w:val="24"/>
        </w:rPr>
      </w:pPr>
      <w:r w:rsidRPr="4BF72D6F">
        <w:rPr>
          <w:sz w:val="24"/>
          <w:szCs w:val="24"/>
        </w:rPr>
        <w:t>In 2020-21, 2,870 children were adopted from care in England (DfE, 2021). With a pupil premium entitlement for each of these children as they reach school age, settings require support in helping them settle thrive in education. But there’s no handbook! I’m hoping that the following 10 strategies will help you support adopted pupils in your school.</w:t>
      </w:r>
    </w:p>
    <w:p w14:paraId="14FC9105" w14:textId="77777777" w:rsidR="007F22C6" w:rsidRPr="00BD3E15" w:rsidRDefault="007F22C6" w:rsidP="007F22C6">
      <w:pPr>
        <w:spacing w:after="0"/>
        <w:rPr>
          <w:sz w:val="24"/>
          <w:szCs w:val="24"/>
        </w:rPr>
      </w:pPr>
    </w:p>
    <w:p w14:paraId="3854399E" w14:textId="77777777" w:rsidR="007F22C6" w:rsidRPr="00BD3E15" w:rsidRDefault="007F22C6" w:rsidP="007F22C6">
      <w:pPr>
        <w:spacing w:after="0"/>
        <w:rPr>
          <w:b/>
          <w:bCs/>
          <w:sz w:val="24"/>
          <w:szCs w:val="24"/>
        </w:rPr>
      </w:pPr>
      <w:r w:rsidRPr="4BF72D6F">
        <w:rPr>
          <w:b/>
          <w:bCs/>
          <w:sz w:val="24"/>
          <w:szCs w:val="24"/>
        </w:rPr>
        <w:t>Prepare and plan</w:t>
      </w:r>
    </w:p>
    <w:p w14:paraId="12334335" w14:textId="77777777" w:rsidR="007F22C6" w:rsidRDefault="007F22C6" w:rsidP="007F22C6">
      <w:pPr>
        <w:spacing w:after="0"/>
        <w:rPr>
          <w:sz w:val="24"/>
          <w:szCs w:val="24"/>
        </w:rPr>
      </w:pPr>
      <w:r w:rsidRPr="4BF72D6F">
        <w:rPr>
          <w:sz w:val="24"/>
          <w:szCs w:val="24"/>
        </w:rPr>
        <w:t xml:space="preserve">Whether you have adopted children in your setting or not, </w:t>
      </w:r>
      <w:r>
        <w:rPr>
          <w:sz w:val="24"/>
          <w:szCs w:val="24"/>
        </w:rPr>
        <w:t>be</w:t>
      </w:r>
      <w:r w:rsidRPr="4BF72D6F">
        <w:rPr>
          <w:sz w:val="24"/>
          <w:szCs w:val="24"/>
        </w:rPr>
        <w:t xml:space="preserve"> </w:t>
      </w:r>
      <w:r>
        <w:rPr>
          <w:sz w:val="24"/>
          <w:szCs w:val="24"/>
        </w:rPr>
        <w:t>ready to welcome a new</w:t>
      </w:r>
      <w:r w:rsidRPr="4BF72D6F">
        <w:rPr>
          <w:sz w:val="24"/>
          <w:szCs w:val="24"/>
        </w:rPr>
        <w:t xml:space="preserve"> child</w:t>
      </w:r>
      <w:r>
        <w:rPr>
          <w:sz w:val="24"/>
          <w:szCs w:val="24"/>
        </w:rPr>
        <w:t xml:space="preserve">.  </w:t>
      </w:r>
      <w:r w:rsidRPr="00386E07">
        <w:rPr>
          <w:sz w:val="24"/>
          <w:szCs w:val="24"/>
        </w:rPr>
        <w:t>Consider your usual transition arrangements for your vulnerable children- can these activities be replicated ‘in-year’?  Do you know who</w:t>
      </w:r>
      <w:r w:rsidRPr="4BF72D6F">
        <w:rPr>
          <w:sz w:val="24"/>
          <w:szCs w:val="24"/>
        </w:rPr>
        <w:t xml:space="preserve"> your virtual school contact is? Don’t wait to review your practice.</w:t>
      </w:r>
    </w:p>
    <w:p w14:paraId="53A615CE" w14:textId="77777777" w:rsidR="007F22C6" w:rsidRPr="00BD3E15" w:rsidRDefault="007F22C6" w:rsidP="007F22C6">
      <w:pPr>
        <w:spacing w:after="0"/>
        <w:rPr>
          <w:sz w:val="24"/>
          <w:szCs w:val="24"/>
        </w:rPr>
      </w:pPr>
    </w:p>
    <w:p w14:paraId="259F599A" w14:textId="77777777" w:rsidR="007F22C6" w:rsidRPr="00BD3E15" w:rsidRDefault="007F22C6" w:rsidP="007F22C6">
      <w:pPr>
        <w:spacing w:after="0"/>
        <w:rPr>
          <w:sz w:val="24"/>
          <w:szCs w:val="24"/>
        </w:rPr>
      </w:pPr>
      <w:r w:rsidRPr="4BF72D6F">
        <w:rPr>
          <w:b/>
          <w:bCs/>
          <w:sz w:val="24"/>
          <w:szCs w:val="24"/>
        </w:rPr>
        <w:t>Educate your staff</w:t>
      </w:r>
    </w:p>
    <w:p w14:paraId="6D3D33A5" w14:textId="77777777" w:rsidR="007F22C6" w:rsidRPr="000C431C" w:rsidRDefault="007F22C6" w:rsidP="007F22C6">
      <w:pPr>
        <w:spacing w:after="0"/>
        <w:rPr>
          <w:sz w:val="24"/>
          <w:szCs w:val="24"/>
        </w:rPr>
      </w:pPr>
      <w:r w:rsidRPr="4BF72D6F">
        <w:rPr>
          <w:sz w:val="24"/>
          <w:szCs w:val="24"/>
        </w:rPr>
        <w:t xml:space="preserve">Teacher education and training rarely address this subject in depth, meaning that your staff may be both inexperienced and ill-informed. </w:t>
      </w:r>
      <w:r w:rsidRPr="00386E07">
        <w:rPr>
          <w:sz w:val="24"/>
          <w:szCs w:val="24"/>
        </w:rPr>
        <w:t>This is not their fault! Look to build in regular mini-staff training sessions, with manageable actions such as reviewing</w:t>
      </w:r>
      <w:r>
        <w:rPr>
          <w:sz w:val="24"/>
          <w:szCs w:val="24"/>
        </w:rPr>
        <w:t xml:space="preserve"> student voices</w:t>
      </w:r>
      <w:r w:rsidRPr="00386E07">
        <w:rPr>
          <w:sz w:val="24"/>
          <w:szCs w:val="24"/>
        </w:rPr>
        <w:t xml:space="preserve"> or learning new vocabulary.</w:t>
      </w:r>
      <w:r w:rsidRPr="00AA65BC">
        <w:rPr>
          <w:sz w:val="24"/>
          <w:szCs w:val="24"/>
        </w:rPr>
        <w:t xml:space="preserve">  </w:t>
      </w:r>
    </w:p>
    <w:p w14:paraId="5FF344D0" w14:textId="77777777" w:rsidR="007F22C6" w:rsidRPr="00BD3E15" w:rsidRDefault="007F22C6" w:rsidP="007F22C6">
      <w:pPr>
        <w:spacing w:after="0"/>
        <w:rPr>
          <w:sz w:val="24"/>
          <w:szCs w:val="24"/>
        </w:rPr>
      </w:pPr>
    </w:p>
    <w:p w14:paraId="12A3D3C8" w14:textId="77777777" w:rsidR="007F22C6" w:rsidRPr="00BD3E15" w:rsidRDefault="007F22C6" w:rsidP="007F22C6">
      <w:pPr>
        <w:spacing w:after="0"/>
        <w:rPr>
          <w:b/>
          <w:bCs/>
          <w:sz w:val="24"/>
          <w:szCs w:val="24"/>
        </w:rPr>
      </w:pPr>
      <w:r w:rsidRPr="4BF72D6F">
        <w:rPr>
          <w:b/>
          <w:bCs/>
          <w:sz w:val="24"/>
          <w:szCs w:val="24"/>
        </w:rPr>
        <w:t>Work with the adoptive parents</w:t>
      </w:r>
    </w:p>
    <w:p w14:paraId="32004891" w14:textId="77777777" w:rsidR="007F22C6" w:rsidRDefault="007F22C6" w:rsidP="007F22C6">
      <w:pPr>
        <w:spacing w:after="0"/>
        <w:rPr>
          <w:sz w:val="24"/>
          <w:szCs w:val="24"/>
        </w:rPr>
      </w:pPr>
      <w:r w:rsidRPr="4BF72D6F">
        <w:rPr>
          <w:sz w:val="24"/>
          <w:szCs w:val="24"/>
        </w:rPr>
        <w:t>The child may present differently at home to at school. Just because a child doesn’t seem anxious, upset, or violent at school, doesn’t mean that they aren’t exhibiting these traits at home. Consider that the parent(s) may have insider knowledge that you are not aware of.  Discuss events (such as Mother’s Day) and learning activities (</w:t>
      </w:r>
      <w:r>
        <w:rPr>
          <w:sz w:val="24"/>
          <w:szCs w:val="24"/>
        </w:rPr>
        <w:t>like</w:t>
      </w:r>
      <w:r w:rsidRPr="4BF72D6F">
        <w:rPr>
          <w:sz w:val="24"/>
          <w:szCs w:val="24"/>
        </w:rPr>
        <w:t xml:space="preserve"> family trees or looking at baby photos) to see how appropriate these are for the child.  </w:t>
      </w:r>
    </w:p>
    <w:p w14:paraId="4FECC342" w14:textId="77777777" w:rsidR="007F22C6" w:rsidRDefault="007F22C6" w:rsidP="007F22C6">
      <w:pPr>
        <w:spacing w:after="0"/>
        <w:rPr>
          <w:b/>
          <w:bCs/>
          <w:sz w:val="24"/>
          <w:szCs w:val="24"/>
        </w:rPr>
      </w:pPr>
    </w:p>
    <w:p w14:paraId="490B99FC" w14:textId="77777777" w:rsidR="007F22C6" w:rsidRPr="00BD3E15" w:rsidRDefault="007F22C6" w:rsidP="007F22C6">
      <w:pPr>
        <w:spacing w:after="0"/>
        <w:rPr>
          <w:sz w:val="24"/>
          <w:szCs w:val="24"/>
        </w:rPr>
      </w:pPr>
      <w:r w:rsidRPr="4BF72D6F">
        <w:rPr>
          <w:b/>
          <w:bCs/>
          <w:sz w:val="24"/>
          <w:szCs w:val="24"/>
        </w:rPr>
        <w:t>Hear from adoptees</w:t>
      </w:r>
    </w:p>
    <w:p w14:paraId="5D1F3EAC" w14:textId="77777777" w:rsidR="007F22C6" w:rsidRDefault="007F22C6" w:rsidP="007F22C6">
      <w:pPr>
        <w:spacing w:after="0"/>
        <w:rPr>
          <w:sz w:val="24"/>
          <w:szCs w:val="24"/>
        </w:rPr>
      </w:pPr>
      <w:r w:rsidRPr="4BF72D6F">
        <w:rPr>
          <w:sz w:val="24"/>
          <w:szCs w:val="24"/>
        </w:rPr>
        <w:t xml:space="preserve">Whilst adoptive parents know their children well, this knowledge is based on information they have been given and observations they have made. They may have insight into their child, but this understanding is not the same as a lived experience. The child themselves may have different interpretations of their life story. And it is </w:t>
      </w:r>
      <w:r w:rsidRPr="4BF72D6F">
        <w:rPr>
          <w:i/>
          <w:iCs/>
          <w:sz w:val="24"/>
          <w:szCs w:val="24"/>
        </w:rPr>
        <w:t>their</w:t>
      </w:r>
      <w:r w:rsidRPr="4BF72D6F">
        <w:rPr>
          <w:sz w:val="24"/>
          <w:szCs w:val="24"/>
        </w:rPr>
        <w:t xml:space="preserve"> story; do they want to share it with their peers, or do they want to maintain privacy?</w:t>
      </w:r>
    </w:p>
    <w:p w14:paraId="12B43C6E" w14:textId="77777777" w:rsidR="007F22C6" w:rsidRDefault="007F22C6" w:rsidP="007F22C6">
      <w:pPr>
        <w:spacing w:after="0"/>
        <w:rPr>
          <w:sz w:val="24"/>
          <w:szCs w:val="24"/>
        </w:rPr>
      </w:pPr>
    </w:p>
    <w:p w14:paraId="277F09AD" w14:textId="77777777" w:rsidR="007F22C6" w:rsidRPr="00BD3E15" w:rsidRDefault="007F22C6" w:rsidP="007F22C6">
      <w:pPr>
        <w:spacing w:after="0"/>
        <w:rPr>
          <w:sz w:val="24"/>
          <w:szCs w:val="24"/>
        </w:rPr>
      </w:pPr>
      <w:r w:rsidRPr="4BF72D6F">
        <w:rPr>
          <w:b/>
          <w:bCs/>
          <w:sz w:val="24"/>
          <w:szCs w:val="24"/>
        </w:rPr>
        <w:t>Focus on individual stories</w:t>
      </w:r>
    </w:p>
    <w:p w14:paraId="4FA2F0C9" w14:textId="77777777" w:rsidR="007F22C6" w:rsidRPr="00BD3E15" w:rsidRDefault="007F22C6" w:rsidP="007F22C6">
      <w:pPr>
        <w:spacing w:after="0"/>
        <w:rPr>
          <w:sz w:val="24"/>
          <w:szCs w:val="24"/>
        </w:rPr>
      </w:pPr>
      <w:r w:rsidRPr="4BF72D6F">
        <w:rPr>
          <w:sz w:val="24"/>
          <w:szCs w:val="24"/>
        </w:rPr>
        <w:t xml:space="preserve">No two children have had the same experience of adoption, even if they are birth siblings.  Some children have memories of their birth home and foster carers, some have direct contact with their birth families, some have siblings in other homes… Make sure you know the child’s story to support their identity.  </w:t>
      </w:r>
    </w:p>
    <w:p w14:paraId="38FC3F0A" w14:textId="77777777" w:rsidR="007F22C6" w:rsidRDefault="007F22C6" w:rsidP="007F22C6">
      <w:pPr>
        <w:spacing w:after="0"/>
        <w:rPr>
          <w:sz w:val="24"/>
          <w:szCs w:val="24"/>
        </w:rPr>
      </w:pPr>
    </w:p>
    <w:p w14:paraId="400B2B50" w14:textId="77777777" w:rsidR="007F22C6" w:rsidRPr="00BD3E15" w:rsidRDefault="007F22C6" w:rsidP="007F22C6">
      <w:pPr>
        <w:spacing w:after="0"/>
        <w:rPr>
          <w:sz w:val="24"/>
          <w:szCs w:val="24"/>
        </w:rPr>
      </w:pPr>
      <w:r w:rsidRPr="4BF72D6F">
        <w:rPr>
          <w:b/>
          <w:bCs/>
          <w:sz w:val="24"/>
          <w:szCs w:val="24"/>
        </w:rPr>
        <w:t>Change your behaviour policy</w:t>
      </w:r>
    </w:p>
    <w:p w14:paraId="07897D40" w14:textId="77777777" w:rsidR="007F22C6" w:rsidRPr="00BD3E15" w:rsidRDefault="007F22C6" w:rsidP="007F22C6">
      <w:pPr>
        <w:spacing w:after="0"/>
        <w:rPr>
          <w:sz w:val="24"/>
          <w:szCs w:val="24"/>
        </w:rPr>
      </w:pPr>
      <w:r w:rsidRPr="4BF72D6F">
        <w:rPr>
          <w:sz w:val="24"/>
          <w:szCs w:val="24"/>
        </w:rPr>
        <w:t xml:space="preserve">It might sound obvious to say we should avoid behaviour policies that shame and exclude children. However, it’s still something we should actively consider. </w:t>
      </w:r>
      <w:r>
        <w:rPr>
          <w:sz w:val="24"/>
          <w:szCs w:val="24"/>
        </w:rPr>
        <w:t>L</w:t>
      </w:r>
      <w:r w:rsidRPr="4BF72D6F">
        <w:rPr>
          <w:sz w:val="24"/>
          <w:szCs w:val="24"/>
        </w:rPr>
        <w:t xml:space="preserve">ook to trauma-informed </w:t>
      </w:r>
      <w:r w:rsidRPr="4BF72D6F">
        <w:rPr>
          <w:sz w:val="24"/>
          <w:szCs w:val="24"/>
        </w:rPr>
        <w:lastRenderedPageBreak/>
        <w:t xml:space="preserve">practices that use </w:t>
      </w:r>
      <w:r w:rsidRPr="00271D66">
        <w:rPr>
          <w:sz w:val="24"/>
          <w:szCs w:val="24"/>
        </w:rPr>
        <w:t xml:space="preserve">natural and logical consequences to </w:t>
      </w:r>
      <w:r w:rsidRPr="00386E07">
        <w:rPr>
          <w:sz w:val="24"/>
          <w:szCs w:val="24"/>
        </w:rPr>
        <w:t>support a child’s behaviour.  These consequences could be rubbing off graffiti they wrote or moving to the end of the line when they pushed in</w:t>
      </w:r>
      <w:r>
        <w:rPr>
          <w:sz w:val="24"/>
          <w:szCs w:val="24"/>
        </w:rPr>
        <w:t xml:space="preserve">, </w:t>
      </w:r>
      <w:r w:rsidRPr="00386E07">
        <w:rPr>
          <w:sz w:val="24"/>
          <w:szCs w:val="24"/>
        </w:rPr>
        <w:t>rather than writing a child’s name on the board or asking a child to permanently sit on their own.  Focus on relationship and restoration</w:t>
      </w:r>
      <w:r w:rsidRPr="4BF72D6F">
        <w:rPr>
          <w:sz w:val="24"/>
          <w:szCs w:val="24"/>
        </w:rPr>
        <w:t xml:space="preserve"> as key principles.</w:t>
      </w:r>
    </w:p>
    <w:p w14:paraId="4096A3EB" w14:textId="77777777" w:rsidR="007F22C6" w:rsidRPr="00BD3E15" w:rsidRDefault="007F22C6" w:rsidP="007F22C6">
      <w:pPr>
        <w:spacing w:after="0"/>
        <w:rPr>
          <w:b/>
          <w:bCs/>
          <w:sz w:val="24"/>
          <w:szCs w:val="24"/>
        </w:rPr>
      </w:pPr>
    </w:p>
    <w:p w14:paraId="6E1B3387" w14:textId="77777777" w:rsidR="007F22C6" w:rsidRPr="00BD3E15" w:rsidRDefault="007F22C6" w:rsidP="007F22C6">
      <w:pPr>
        <w:spacing w:after="0"/>
        <w:rPr>
          <w:sz w:val="24"/>
          <w:szCs w:val="24"/>
        </w:rPr>
      </w:pPr>
      <w:r w:rsidRPr="4BF72D6F">
        <w:rPr>
          <w:b/>
          <w:bCs/>
          <w:sz w:val="24"/>
          <w:szCs w:val="24"/>
        </w:rPr>
        <w:t>Avoid assumptions</w:t>
      </w:r>
    </w:p>
    <w:p w14:paraId="2494B4FC" w14:textId="77777777" w:rsidR="007F22C6" w:rsidRDefault="007F22C6" w:rsidP="007F22C6">
      <w:pPr>
        <w:spacing w:after="0"/>
        <w:rPr>
          <w:sz w:val="24"/>
          <w:szCs w:val="24"/>
        </w:rPr>
      </w:pPr>
      <w:r w:rsidRPr="4BF72D6F">
        <w:rPr>
          <w:sz w:val="24"/>
          <w:szCs w:val="24"/>
        </w:rPr>
        <w:t xml:space="preserve">There are many myths about adoption that are unhelpful; these include ideas </w:t>
      </w:r>
      <w:r>
        <w:rPr>
          <w:sz w:val="24"/>
          <w:szCs w:val="24"/>
        </w:rPr>
        <w:t>that</w:t>
      </w:r>
      <w:r w:rsidRPr="4BF72D6F">
        <w:rPr>
          <w:sz w:val="24"/>
          <w:szCs w:val="24"/>
        </w:rPr>
        <w:t xml:space="preserve"> all adoptees are orphans, or adopters are infertile. There are many narratives behind each adoption story, and there can be a mixture of joy and sadness within the stories. Think about whether it is appropriate to ask a question to the adopted child, and instead educate </w:t>
      </w:r>
      <w:r w:rsidRPr="00386E07">
        <w:rPr>
          <w:sz w:val="24"/>
          <w:szCs w:val="24"/>
        </w:rPr>
        <w:t>yourself by looking at the websites such as PAC-UK and Home for Good.</w:t>
      </w:r>
    </w:p>
    <w:p w14:paraId="77EFF399" w14:textId="77777777" w:rsidR="007F22C6" w:rsidRDefault="007F22C6" w:rsidP="007F22C6">
      <w:pPr>
        <w:spacing w:after="0"/>
        <w:rPr>
          <w:sz w:val="24"/>
          <w:szCs w:val="24"/>
        </w:rPr>
      </w:pPr>
    </w:p>
    <w:p w14:paraId="4B611C6F" w14:textId="77777777" w:rsidR="007F22C6" w:rsidRDefault="007F22C6" w:rsidP="007F22C6">
      <w:pPr>
        <w:spacing w:after="0"/>
        <w:rPr>
          <w:sz w:val="24"/>
          <w:szCs w:val="24"/>
        </w:rPr>
      </w:pPr>
      <w:r w:rsidRPr="4BF72D6F">
        <w:rPr>
          <w:b/>
          <w:bCs/>
          <w:sz w:val="24"/>
          <w:szCs w:val="24"/>
        </w:rPr>
        <w:t>Listen to your language</w:t>
      </w:r>
    </w:p>
    <w:p w14:paraId="678C9EDF" w14:textId="77777777" w:rsidR="007F22C6" w:rsidRDefault="007F22C6" w:rsidP="007F22C6">
      <w:pPr>
        <w:spacing w:after="0"/>
        <w:rPr>
          <w:sz w:val="24"/>
          <w:szCs w:val="24"/>
        </w:rPr>
      </w:pPr>
      <w:r w:rsidRPr="4BF72D6F">
        <w:rPr>
          <w:sz w:val="24"/>
          <w:szCs w:val="24"/>
        </w:rPr>
        <w:t xml:space="preserve">Avoid terms such as ‘real mum’; it is more common to use ‘biological mum’. However, it’s best to check with the family, as phrases such as ‘tummy mummy’ are sometimes used. Don’t tell the child they are lucky – the adoption process can be traumatic for the child, and they don’t want to be told they are ‘better off’. Stay away from terms that see the child as an ‘overcomer’ who should be celebrated because of the ‘normal’ things they do.   </w:t>
      </w:r>
    </w:p>
    <w:p w14:paraId="18B7B4F8" w14:textId="77777777" w:rsidR="007F22C6" w:rsidRPr="00BD3E15" w:rsidRDefault="007F22C6" w:rsidP="007F22C6">
      <w:pPr>
        <w:spacing w:after="0"/>
        <w:rPr>
          <w:sz w:val="24"/>
          <w:szCs w:val="24"/>
        </w:rPr>
      </w:pPr>
    </w:p>
    <w:p w14:paraId="5AA64D68" w14:textId="77777777" w:rsidR="007F22C6" w:rsidRPr="00BD3E15" w:rsidRDefault="007F22C6" w:rsidP="007F22C6">
      <w:pPr>
        <w:spacing w:after="0"/>
        <w:rPr>
          <w:sz w:val="24"/>
          <w:szCs w:val="24"/>
        </w:rPr>
      </w:pPr>
      <w:r w:rsidRPr="4BF72D6F">
        <w:rPr>
          <w:b/>
          <w:bCs/>
          <w:sz w:val="24"/>
          <w:szCs w:val="24"/>
        </w:rPr>
        <w:t>Increase representation</w:t>
      </w:r>
    </w:p>
    <w:p w14:paraId="38F47B47" w14:textId="77777777" w:rsidR="007F22C6" w:rsidRDefault="007F22C6" w:rsidP="007F22C6">
      <w:pPr>
        <w:spacing w:after="0"/>
        <w:rPr>
          <w:sz w:val="24"/>
          <w:szCs w:val="24"/>
        </w:rPr>
      </w:pPr>
      <w:r w:rsidRPr="4BF72D6F">
        <w:rPr>
          <w:sz w:val="24"/>
          <w:szCs w:val="24"/>
        </w:rPr>
        <w:t xml:space="preserve">Look at the subject matter that you cover, including the books that you read.  Are different families represented?  Is adoption a positive or negative part of the story?  Consider that adoption is multi-faceted; children may </w:t>
      </w:r>
      <w:r>
        <w:rPr>
          <w:sz w:val="24"/>
          <w:szCs w:val="24"/>
        </w:rPr>
        <w:t>be</w:t>
      </w:r>
      <w:r w:rsidRPr="4BF72D6F">
        <w:rPr>
          <w:sz w:val="24"/>
          <w:szCs w:val="24"/>
        </w:rPr>
        <w:t xml:space="preserve"> </w:t>
      </w:r>
      <w:r>
        <w:rPr>
          <w:sz w:val="24"/>
          <w:szCs w:val="24"/>
        </w:rPr>
        <w:t xml:space="preserve">not </w:t>
      </w:r>
      <w:r w:rsidRPr="4BF72D6F">
        <w:rPr>
          <w:sz w:val="24"/>
          <w:szCs w:val="24"/>
        </w:rPr>
        <w:t>adopted by heterosexual</w:t>
      </w:r>
      <w:r>
        <w:rPr>
          <w:sz w:val="24"/>
          <w:szCs w:val="24"/>
        </w:rPr>
        <w:t xml:space="preserve"> </w:t>
      </w:r>
      <w:r w:rsidRPr="4BF72D6F">
        <w:rPr>
          <w:sz w:val="24"/>
          <w:szCs w:val="24"/>
        </w:rPr>
        <w:t>couples.  Ensure that books don’t misrepresent today’s reality.</w:t>
      </w:r>
    </w:p>
    <w:p w14:paraId="162A2D3C" w14:textId="77777777" w:rsidR="007F22C6" w:rsidRDefault="007F22C6" w:rsidP="007F22C6">
      <w:pPr>
        <w:spacing w:after="0"/>
        <w:rPr>
          <w:b/>
          <w:bCs/>
          <w:sz w:val="24"/>
          <w:szCs w:val="24"/>
        </w:rPr>
      </w:pPr>
    </w:p>
    <w:p w14:paraId="6B16137D" w14:textId="77777777" w:rsidR="007F22C6" w:rsidRDefault="007F22C6" w:rsidP="007F22C6">
      <w:pPr>
        <w:spacing w:after="0"/>
        <w:rPr>
          <w:sz w:val="24"/>
          <w:szCs w:val="24"/>
        </w:rPr>
      </w:pPr>
      <w:r w:rsidRPr="4BF72D6F">
        <w:rPr>
          <w:b/>
          <w:bCs/>
          <w:sz w:val="24"/>
          <w:szCs w:val="24"/>
        </w:rPr>
        <w:t>Look beyond the adoption narrative</w:t>
      </w:r>
    </w:p>
    <w:p w14:paraId="48F68132" w14:textId="77777777" w:rsidR="007F22C6" w:rsidRPr="00BD3E15" w:rsidRDefault="007F22C6" w:rsidP="007F22C6">
      <w:pPr>
        <w:spacing w:after="0"/>
        <w:rPr>
          <w:sz w:val="24"/>
          <w:szCs w:val="24"/>
        </w:rPr>
      </w:pPr>
      <w:r w:rsidRPr="4BF72D6F">
        <w:rPr>
          <w:sz w:val="24"/>
          <w:szCs w:val="24"/>
        </w:rPr>
        <w:t>Adoptees are more than adoption.  They may have learning needs that need to be addressed</w:t>
      </w:r>
      <w:r>
        <w:rPr>
          <w:sz w:val="24"/>
          <w:szCs w:val="24"/>
        </w:rPr>
        <w:t xml:space="preserve">- </w:t>
      </w:r>
      <w:r w:rsidRPr="4BF72D6F">
        <w:rPr>
          <w:sz w:val="24"/>
          <w:szCs w:val="24"/>
        </w:rPr>
        <w:t xml:space="preserve">these should be dismissed because of trauma.  Moreover, all adoptees have strengths, and these should be celebrated; not because they are adopted but because each of these children is as unique as a child who is not adopted.  </w:t>
      </w:r>
    </w:p>
    <w:p w14:paraId="33C72C76" w14:textId="77777777" w:rsidR="007F22C6" w:rsidRDefault="007F22C6" w:rsidP="007F22C6">
      <w:pPr>
        <w:spacing w:after="0"/>
        <w:rPr>
          <w:sz w:val="24"/>
          <w:szCs w:val="24"/>
        </w:rPr>
      </w:pPr>
    </w:p>
    <w:p w14:paraId="7B0187C6" w14:textId="77777777" w:rsidR="007F22C6" w:rsidRPr="00BD3E15" w:rsidRDefault="007F22C6" w:rsidP="007F22C6">
      <w:pPr>
        <w:spacing w:after="0"/>
        <w:rPr>
          <w:sz w:val="24"/>
          <w:szCs w:val="24"/>
        </w:rPr>
      </w:pPr>
      <w:r w:rsidRPr="4BF72D6F">
        <w:rPr>
          <w:sz w:val="24"/>
          <w:szCs w:val="24"/>
        </w:rPr>
        <w:t xml:space="preserve">My final point is simple; own your mistakes, apologise, and change your practice.  Don’t worry that you aren’t perfect- the best support comes from those who are willing to learn.  </w:t>
      </w:r>
    </w:p>
    <w:p w14:paraId="40E79C6C" w14:textId="4CA513D5" w:rsidR="57BB17A6" w:rsidRDefault="57BB17A6" w:rsidP="57BB17A6">
      <w:pPr>
        <w:spacing w:after="0"/>
        <w:rPr>
          <w:sz w:val="24"/>
          <w:szCs w:val="24"/>
        </w:rPr>
      </w:pPr>
    </w:p>
    <w:p w14:paraId="00F15FE3" w14:textId="07F8E884" w:rsidR="4BF72D6F" w:rsidRDefault="4BF72D6F" w:rsidP="4BF72D6F">
      <w:pPr>
        <w:spacing w:after="0"/>
        <w:rPr>
          <w:sz w:val="24"/>
          <w:szCs w:val="24"/>
        </w:rPr>
      </w:pPr>
    </w:p>
    <w:p w14:paraId="1AF6E680" w14:textId="7C74F242" w:rsidR="3284FF3A" w:rsidRDefault="3284FF3A" w:rsidP="4BF72D6F">
      <w:pPr>
        <w:spacing w:after="0"/>
        <w:rPr>
          <w:b/>
          <w:bCs/>
          <w:sz w:val="24"/>
          <w:szCs w:val="24"/>
        </w:rPr>
      </w:pPr>
      <w:r w:rsidRPr="4BF72D6F">
        <w:rPr>
          <w:b/>
          <w:bCs/>
          <w:sz w:val="24"/>
          <w:szCs w:val="24"/>
        </w:rPr>
        <w:t>//Author bio//</w:t>
      </w:r>
    </w:p>
    <w:p w14:paraId="2A80B906" w14:textId="5832AB76" w:rsidR="6A88384E" w:rsidRDefault="6A88384E" w:rsidP="4BF72D6F">
      <w:pPr>
        <w:spacing w:after="0"/>
        <w:rPr>
          <w:sz w:val="24"/>
          <w:szCs w:val="24"/>
        </w:rPr>
      </w:pPr>
      <w:r w:rsidRPr="4BF72D6F">
        <w:rPr>
          <w:sz w:val="24"/>
          <w:szCs w:val="24"/>
        </w:rPr>
        <w:t xml:space="preserve">Esther Cummins is </w:t>
      </w:r>
      <w:r w:rsidR="5EF7D73E" w:rsidRPr="4BF72D6F">
        <w:rPr>
          <w:sz w:val="24"/>
          <w:szCs w:val="24"/>
        </w:rPr>
        <w:t xml:space="preserve">a former primary school </w:t>
      </w:r>
      <w:proofErr w:type="gramStart"/>
      <w:r w:rsidR="5EF7D73E" w:rsidRPr="4BF72D6F">
        <w:rPr>
          <w:sz w:val="24"/>
          <w:szCs w:val="24"/>
        </w:rPr>
        <w:t>teacher, and</w:t>
      </w:r>
      <w:proofErr w:type="gramEnd"/>
      <w:r w:rsidR="5EF7D73E" w:rsidRPr="4BF72D6F">
        <w:rPr>
          <w:sz w:val="24"/>
          <w:szCs w:val="24"/>
        </w:rPr>
        <w:t xml:space="preserve"> is now a </w:t>
      </w:r>
      <w:r w:rsidRPr="4BF72D6F">
        <w:rPr>
          <w:sz w:val="24"/>
          <w:szCs w:val="24"/>
        </w:rPr>
        <w:t xml:space="preserve">course leader for Falmouth University’s MA Education (Online). </w:t>
      </w:r>
    </w:p>
    <w:p w14:paraId="5D3AFEF8" w14:textId="41B85F1F" w:rsidR="6B40CB11" w:rsidRDefault="6B40CB11" w:rsidP="4BF72D6F">
      <w:pPr>
        <w:spacing w:after="0"/>
        <w:rPr>
          <w:sz w:val="24"/>
          <w:szCs w:val="24"/>
        </w:rPr>
      </w:pPr>
      <w:r w:rsidRPr="4BF72D6F">
        <w:rPr>
          <w:b/>
          <w:bCs/>
          <w:sz w:val="24"/>
          <w:szCs w:val="24"/>
        </w:rPr>
        <w:t>//ends</w:t>
      </w:r>
    </w:p>
    <w:sectPr w:rsidR="6B40CB1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6CC8D" w14:textId="77777777" w:rsidR="00DE57AB" w:rsidRDefault="00DE57AB" w:rsidP="00BD3E15">
      <w:pPr>
        <w:spacing w:after="0" w:line="240" w:lineRule="auto"/>
      </w:pPr>
      <w:r>
        <w:separator/>
      </w:r>
    </w:p>
  </w:endnote>
  <w:endnote w:type="continuationSeparator" w:id="0">
    <w:p w14:paraId="68A865FE" w14:textId="77777777" w:rsidR="00DE57AB" w:rsidRDefault="00DE57AB" w:rsidP="00BD3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43C5" w14:textId="30A01040" w:rsidR="00BD3E15" w:rsidRDefault="00BD3E15">
    <w:pPr>
      <w:pStyle w:val="Footer"/>
    </w:pPr>
    <w:r>
      <w:rPr>
        <w:noProof/>
      </w:rPr>
      <mc:AlternateContent>
        <mc:Choice Requires="wps">
          <w:drawing>
            <wp:anchor distT="0" distB="0" distL="0" distR="0" simplePos="0" relativeHeight="251662336" behindDoc="0" locked="0" layoutInCell="1" allowOverlap="1" wp14:anchorId="079C2359" wp14:editId="1989CAD6">
              <wp:simplePos x="635" y="635"/>
              <wp:positionH relativeFrom="column">
                <wp:align>center</wp:align>
              </wp:positionH>
              <wp:positionV relativeFrom="paragraph">
                <wp:posOffset>635</wp:posOffset>
              </wp:positionV>
              <wp:extent cx="443865" cy="443865"/>
              <wp:effectExtent l="0" t="0" r="1270" b="0"/>
              <wp:wrapSquare wrapText="bothSides"/>
              <wp:docPr id="5"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B1188D" w14:textId="4407B5FC" w:rsidR="00BD3E15" w:rsidRPr="00BD3E15" w:rsidRDefault="00BD3E15">
                          <w:pPr>
                            <w:rPr>
                              <w:rFonts w:ascii="Calibri" w:eastAsia="Calibri" w:hAnsi="Calibri" w:cs="Calibri"/>
                              <w:noProof/>
                              <w:color w:val="FF8C00"/>
                            </w:rPr>
                          </w:pPr>
                          <w:r w:rsidRPr="00BD3E15">
                            <w:rPr>
                              <w:rFonts w:ascii="Calibri" w:eastAsia="Calibri" w:hAnsi="Calibri" w:cs="Calibri"/>
                              <w:noProof/>
                              <w:color w:val="FF8C00"/>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79C2359" id="_x0000_t202" coordsize="21600,21600" o:spt="202" path="m,l,21600r21600,l21600,xe">
              <v:stroke joinstyle="miter"/>
              <v:path gradientshapeok="t" o:connecttype="rect"/>
            </v:shapetype>
            <v:shape id="Text Box 5" o:spid="_x0000_s1028" type="#_x0000_t202" alt="RESTRICTED"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2BB1188D" w14:textId="4407B5FC" w:rsidR="00BD3E15" w:rsidRPr="00BD3E15" w:rsidRDefault="00BD3E15">
                    <w:pPr>
                      <w:rPr>
                        <w:rFonts w:ascii="Calibri" w:eastAsia="Calibri" w:hAnsi="Calibri" w:cs="Calibri"/>
                        <w:noProof/>
                        <w:color w:val="FF8C00"/>
                      </w:rPr>
                    </w:pPr>
                    <w:r w:rsidRPr="00BD3E15">
                      <w:rPr>
                        <w:rFonts w:ascii="Calibri" w:eastAsia="Calibri" w:hAnsi="Calibri" w:cs="Calibri"/>
                        <w:noProof/>
                        <w:color w:val="FF8C00"/>
                      </w:rPr>
                      <w:t>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6DA98" w14:textId="1CAEE39B" w:rsidR="00BD3E15" w:rsidRDefault="00BD3E15">
    <w:pPr>
      <w:pStyle w:val="Footer"/>
    </w:pPr>
    <w:r>
      <w:rPr>
        <w:noProof/>
      </w:rPr>
      <mc:AlternateContent>
        <mc:Choice Requires="wps">
          <w:drawing>
            <wp:anchor distT="0" distB="0" distL="0" distR="0" simplePos="0" relativeHeight="251663360" behindDoc="0" locked="0" layoutInCell="1" allowOverlap="1" wp14:anchorId="7C5E6A07" wp14:editId="2D914305">
              <wp:simplePos x="914400" y="10075229"/>
              <wp:positionH relativeFrom="column">
                <wp:align>center</wp:align>
              </wp:positionH>
              <wp:positionV relativeFrom="paragraph">
                <wp:posOffset>635</wp:posOffset>
              </wp:positionV>
              <wp:extent cx="443865" cy="443865"/>
              <wp:effectExtent l="0" t="0" r="1270" b="0"/>
              <wp:wrapSquare wrapText="bothSides"/>
              <wp:docPr id="6" name="Text Box 6"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4B29B8" w14:textId="498C59C6" w:rsidR="00BD3E15" w:rsidRPr="00BD3E15" w:rsidRDefault="00BD3E15">
                          <w:pPr>
                            <w:rPr>
                              <w:rFonts w:ascii="Calibri" w:eastAsia="Calibri" w:hAnsi="Calibri" w:cs="Calibri"/>
                              <w:noProof/>
                              <w:color w:val="FF8C00"/>
                            </w:rPr>
                          </w:pPr>
                          <w:r w:rsidRPr="00BD3E15">
                            <w:rPr>
                              <w:rFonts w:ascii="Calibri" w:eastAsia="Calibri" w:hAnsi="Calibri" w:cs="Calibri"/>
                              <w:noProof/>
                              <w:color w:val="FF8C00"/>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C5E6A07" id="_x0000_t202" coordsize="21600,21600" o:spt="202" path="m,l,21600r21600,l21600,xe">
              <v:stroke joinstyle="miter"/>
              <v:path gradientshapeok="t" o:connecttype="rect"/>
            </v:shapetype>
            <v:shape id="Text Box 6" o:spid="_x0000_s1029" type="#_x0000_t202" alt="RESTRICTED"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674B29B8" w14:textId="498C59C6" w:rsidR="00BD3E15" w:rsidRPr="00BD3E15" w:rsidRDefault="00BD3E15">
                    <w:pPr>
                      <w:rPr>
                        <w:rFonts w:ascii="Calibri" w:eastAsia="Calibri" w:hAnsi="Calibri" w:cs="Calibri"/>
                        <w:noProof/>
                        <w:color w:val="FF8C00"/>
                      </w:rPr>
                    </w:pPr>
                    <w:r w:rsidRPr="00BD3E15">
                      <w:rPr>
                        <w:rFonts w:ascii="Calibri" w:eastAsia="Calibri" w:hAnsi="Calibri" w:cs="Calibri"/>
                        <w:noProof/>
                        <w:color w:val="FF8C00"/>
                      </w:rPr>
                      <w:t>RESTRICTED</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78F3E" w14:textId="27F278D8" w:rsidR="00BD3E15" w:rsidRDefault="00BD3E15">
    <w:pPr>
      <w:pStyle w:val="Footer"/>
    </w:pPr>
    <w:r>
      <w:rPr>
        <w:noProof/>
      </w:rPr>
      <mc:AlternateContent>
        <mc:Choice Requires="wps">
          <w:drawing>
            <wp:anchor distT="0" distB="0" distL="0" distR="0" simplePos="0" relativeHeight="251661312" behindDoc="0" locked="0" layoutInCell="1" allowOverlap="1" wp14:anchorId="1C12B064" wp14:editId="70F1DE9A">
              <wp:simplePos x="635" y="635"/>
              <wp:positionH relativeFrom="column">
                <wp:align>center</wp:align>
              </wp:positionH>
              <wp:positionV relativeFrom="paragraph">
                <wp:posOffset>635</wp:posOffset>
              </wp:positionV>
              <wp:extent cx="443865" cy="443865"/>
              <wp:effectExtent l="0" t="0" r="1270" b="0"/>
              <wp:wrapSquare wrapText="bothSides"/>
              <wp:docPr id="4"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688EC3" w14:textId="2F39C501" w:rsidR="00BD3E15" w:rsidRPr="00BD3E15" w:rsidRDefault="00BD3E15">
                          <w:pPr>
                            <w:rPr>
                              <w:rFonts w:ascii="Calibri" w:eastAsia="Calibri" w:hAnsi="Calibri" w:cs="Calibri"/>
                              <w:noProof/>
                              <w:color w:val="FF8C00"/>
                            </w:rPr>
                          </w:pPr>
                          <w:r w:rsidRPr="00BD3E15">
                            <w:rPr>
                              <w:rFonts w:ascii="Calibri" w:eastAsia="Calibri" w:hAnsi="Calibri" w:cs="Calibri"/>
                              <w:noProof/>
                              <w:color w:val="FF8C00"/>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C12B064" id="_x0000_t202" coordsize="21600,21600" o:spt="202" path="m,l,21600r21600,l21600,xe">
              <v:stroke joinstyle="miter"/>
              <v:path gradientshapeok="t" o:connecttype="rect"/>
            </v:shapetype>
            <v:shape id="Text Box 4" o:spid="_x0000_s1031" type="#_x0000_t202" alt="RESTRICTED"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7D688EC3" w14:textId="2F39C501" w:rsidR="00BD3E15" w:rsidRPr="00BD3E15" w:rsidRDefault="00BD3E15">
                    <w:pPr>
                      <w:rPr>
                        <w:rFonts w:ascii="Calibri" w:eastAsia="Calibri" w:hAnsi="Calibri" w:cs="Calibri"/>
                        <w:noProof/>
                        <w:color w:val="FF8C00"/>
                      </w:rPr>
                    </w:pPr>
                    <w:r w:rsidRPr="00BD3E15">
                      <w:rPr>
                        <w:rFonts w:ascii="Calibri" w:eastAsia="Calibri" w:hAnsi="Calibri" w:cs="Calibri"/>
                        <w:noProof/>
                        <w:color w:val="FF8C00"/>
                      </w:rPr>
                      <w:t>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5FE1E" w14:textId="77777777" w:rsidR="00DE57AB" w:rsidRDefault="00DE57AB" w:rsidP="00BD3E15">
      <w:pPr>
        <w:spacing w:after="0" w:line="240" w:lineRule="auto"/>
      </w:pPr>
      <w:r>
        <w:separator/>
      </w:r>
    </w:p>
  </w:footnote>
  <w:footnote w:type="continuationSeparator" w:id="0">
    <w:p w14:paraId="0F42523E" w14:textId="77777777" w:rsidR="00DE57AB" w:rsidRDefault="00DE57AB" w:rsidP="00BD3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2B42B" w14:textId="50A48BA7" w:rsidR="00BD3E15" w:rsidRDefault="00BD3E15">
    <w:pPr>
      <w:pStyle w:val="Header"/>
    </w:pPr>
    <w:r>
      <w:rPr>
        <w:noProof/>
      </w:rPr>
      <mc:AlternateContent>
        <mc:Choice Requires="wps">
          <w:drawing>
            <wp:anchor distT="0" distB="0" distL="0" distR="0" simplePos="0" relativeHeight="251659264" behindDoc="0" locked="0" layoutInCell="1" allowOverlap="1" wp14:anchorId="538E76CF" wp14:editId="0941FE12">
              <wp:simplePos x="635" y="635"/>
              <wp:positionH relativeFrom="column">
                <wp:align>center</wp:align>
              </wp:positionH>
              <wp:positionV relativeFrom="paragraph">
                <wp:posOffset>635</wp:posOffset>
              </wp:positionV>
              <wp:extent cx="443865" cy="443865"/>
              <wp:effectExtent l="0" t="0" r="1270" b="0"/>
              <wp:wrapSquare wrapText="bothSides"/>
              <wp:docPr id="2"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6E1834" w14:textId="0EA33997" w:rsidR="00BD3E15" w:rsidRPr="00BD3E15" w:rsidRDefault="00BD3E15">
                          <w:pPr>
                            <w:rPr>
                              <w:rFonts w:ascii="Calibri" w:eastAsia="Calibri" w:hAnsi="Calibri" w:cs="Calibri"/>
                              <w:noProof/>
                              <w:color w:val="FF8C00"/>
                            </w:rPr>
                          </w:pPr>
                          <w:r w:rsidRPr="00BD3E15">
                            <w:rPr>
                              <w:rFonts w:ascii="Calibri" w:eastAsia="Calibri" w:hAnsi="Calibri" w:cs="Calibri"/>
                              <w:noProof/>
                              <w:color w:val="FF8C00"/>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38E76CF" id="_x0000_t202" coordsize="21600,21600" o:spt="202" path="m,l,21600r21600,l21600,xe">
              <v:stroke joinstyle="miter"/>
              <v:path gradientshapeok="t" o:connecttype="rect"/>
            </v:shapetype>
            <v:shape id="Text Box 2" o:spid="_x0000_s1026" type="#_x0000_t202" alt="RESTRICT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46E1834" w14:textId="0EA33997" w:rsidR="00BD3E15" w:rsidRPr="00BD3E15" w:rsidRDefault="00BD3E15">
                    <w:pPr>
                      <w:rPr>
                        <w:rFonts w:ascii="Calibri" w:eastAsia="Calibri" w:hAnsi="Calibri" w:cs="Calibri"/>
                        <w:noProof/>
                        <w:color w:val="FF8C00"/>
                      </w:rPr>
                    </w:pPr>
                    <w:r w:rsidRPr="00BD3E15">
                      <w:rPr>
                        <w:rFonts w:ascii="Calibri" w:eastAsia="Calibri" w:hAnsi="Calibri" w:cs="Calibri"/>
                        <w:noProof/>
                        <w:color w:val="FF8C00"/>
                      </w:rPr>
                      <w:t>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4F9AD" w14:textId="38D7DED9" w:rsidR="00BD3E15" w:rsidRDefault="00BD3E15">
    <w:pPr>
      <w:pStyle w:val="Header"/>
    </w:pPr>
    <w:r>
      <w:rPr>
        <w:noProof/>
      </w:rPr>
      <mc:AlternateContent>
        <mc:Choice Requires="wps">
          <w:drawing>
            <wp:anchor distT="0" distB="0" distL="0" distR="0" simplePos="0" relativeHeight="251660288" behindDoc="0" locked="0" layoutInCell="1" allowOverlap="1" wp14:anchorId="4C8D0904" wp14:editId="39ABA3BE">
              <wp:simplePos x="914400" y="448785"/>
              <wp:positionH relativeFrom="column">
                <wp:align>center</wp:align>
              </wp:positionH>
              <wp:positionV relativeFrom="paragraph">
                <wp:posOffset>635</wp:posOffset>
              </wp:positionV>
              <wp:extent cx="443865" cy="443865"/>
              <wp:effectExtent l="0" t="0" r="1270" b="0"/>
              <wp:wrapSquare wrapText="bothSides"/>
              <wp:docPr id="3" name="Text Box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A2DEB9" w14:textId="68471E85" w:rsidR="00BD3E15" w:rsidRPr="00BD3E15" w:rsidRDefault="00BD3E15">
                          <w:pPr>
                            <w:rPr>
                              <w:rFonts w:ascii="Calibri" w:eastAsia="Calibri" w:hAnsi="Calibri" w:cs="Calibri"/>
                              <w:noProof/>
                              <w:color w:val="FF8C00"/>
                            </w:rPr>
                          </w:pPr>
                          <w:r w:rsidRPr="00BD3E15">
                            <w:rPr>
                              <w:rFonts w:ascii="Calibri" w:eastAsia="Calibri" w:hAnsi="Calibri" w:cs="Calibri"/>
                              <w:noProof/>
                              <w:color w:val="FF8C00"/>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C8D0904" id="_x0000_t202" coordsize="21600,21600" o:spt="202" path="m,l,21600r21600,l21600,xe">
              <v:stroke joinstyle="miter"/>
              <v:path gradientshapeok="t" o:connecttype="rect"/>
            </v:shapetype>
            <v:shape id="Text Box 3" o:spid="_x0000_s1027" type="#_x0000_t202" alt="RESTRICTED"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29A2DEB9" w14:textId="68471E85" w:rsidR="00BD3E15" w:rsidRPr="00BD3E15" w:rsidRDefault="00BD3E15">
                    <w:pPr>
                      <w:rPr>
                        <w:rFonts w:ascii="Calibri" w:eastAsia="Calibri" w:hAnsi="Calibri" w:cs="Calibri"/>
                        <w:noProof/>
                        <w:color w:val="FF8C00"/>
                      </w:rPr>
                    </w:pPr>
                    <w:r w:rsidRPr="00BD3E15">
                      <w:rPr>
                        <w:rFonts w:ascii="Calibri" w:eastAsia="Calibri" w:hAnsi="Calibri" w:cs="Calibri"/>
                        <w:noProof/>
                        <w:color w:val="FF8C00"/>
                      </w:rPr>
                      <w:t>RESTRICTED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E169" w14:textId="217A49D6" w:rsidR="00BD3E15" w:rsidRDefault="00BD3E15">
    <w:pPr>
      <w:pStyle w:val="Header"/>
    </w:pPr>
    <w:r>
      <w:rPr>
        <w:noProof/>
      </w:rPr>
      <mc:AlternateContent>
        <mc:Choice Requires="wps">
          <w:drawing>
            <wp:anchor distT="0" distB="0" distL="0" distR="0" simplePos="0" relativeHeight="251658240" behindDoc="0" locked="0" layoutInCell="1" allowOverlap="1" wp14:anchorId="6B6F5288" wp14:editId="419C6149">
              <wp:simplePos x="635" y="635"/>
              <wp:positionH relativeFrom="column">
                <wp:align>center</wp:align>
              </wp:positionH>
              <wp:positionV relativeFrom="paragraph">
                <wp:posOffset>635</wp:posOffset>
              </wp:positionV>
              <wp:extent cx="443865" cy="443865"/>
              <wp:effectExtent l="0" t="0" r="1270" b="0"/>
              <wp:wrapSquare wrapText="bothSides"/>
              <wp:docPr id="1"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971513" w14:textId="0E103A45" w:rsidR="00BD3E15" w:rsidRPr="00BD3E15" w:rsidRDefault="00BD3E15">
                          <w:pPr>
                            <w:rPr>
                              <w:rFonts w:ascii="Calibri" w:eastAsia="Calibri" w:hAnsi="Calibri" w:cs="Calibri"/>
                              <w:noProof/>
                              <w:color w:val="FF8C00"/>
                            </w:rPr>
                          </w:pPr>
                          <w:r w:rsidRPr="00BD3E15">
                            <w:rPr>
                              <w:rFonts w:ascii="Calibri" w:eastAsia="Calibri" w:hAnsi="Calibri" w:cs="Calibri"/>
                              <w:noProof/>
                              <w:color w:val="FF8C00"/>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B6F5288" id="_x0000_t202" coordsize="21600,21600" o:spt="202" path="m,l,21600r21600,l21600,xe">
              <v:stroke joinstyle="miter"/>
              <v:path gradientshapeok="t" o:connecttype="rect"/>
            </v:shapetype>
            <v:shape id="Text Box 1" o:spid="_x0000_s1030" type="#_x0000_t202" alt="RESTRICT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1B971513" w14:textId="0E103A45" w:rsidR="00BD3E15" w:rsidRPr="00BD3E15" w:rsidRDefault="00BD3E15">
                    <w:pPr>
                      <w:rPr>
                        <w:rFonts w:ascii="Calibri" w:eastAsia="Calibri" w:hAnsi="Calibri" w:cs="Calibri"/>
                        <w:noProof/>
                        <w:color w:val="FF8C00"/>
                      </w:rPr>
                    </w:pPr>
                    <w:r w:rsidRPr="00BD3E15">
                      <w:rPr>
                        <w:rFonts w:ascii="Calibri" w:eastAsia="Calibri" w:hAnsi="Calibri" w:cs="Calibri"/>
                        <w:noProof/>
                        <w:color w:val="FF8C00"/>
                      </w:rPr>
                      <w:t>RESTRICTED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F52C7F"/>
    <w:multiLevelType w:val="hybridMultilevel"/>
    <w:tmpl w:val="062E939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0098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D80"/>
    <w:rsid w:val="000352EC"/>
    <w:rsid w:val="0004385B"/>
    <w:rsid w:val="0016532F"/>
    <w:rsid w:val="001E0B11"/>
    <w:rsid w:val="00271D66"/>
    <w:rsid w:val="002A0EF7"/>
    <w:rsid w:val="002D034C"/>
    <w:rsid w:val="003438D6"/>
    <w:rsid w:val="00396D6C"/>
    <w:rsid w:val="00413246"/>
    <w:rsid w:val="00487764"/>
    <w:rsid w:val="00661416"/>
    <w:rsid w:val="007515FD"/>
    <w:rsid w:val="007F22C6"/>
    <w:rsid w:val="007F7D80"/>
    <w:rsid w:val="008D79BF"/>
    <w:rsid w:val="00A83D7A"/>
    <w:rsid w:val="00A90264"/>
    <w:rsid w:val="00AA65BC"/>
    <w:rsid w:val="00B477BD"/>
    <w:rsid w:val="00BD3E15"/>
    <w:rsid w:val="00BD7380"/>
    <w:rsid w:val="00CE62B5"/>
    <w:rsid w:val="00D4F93C"/>
    <w:rsid w:val="00D5418B"/>
    <w:rsid w:val="00D57B7F"/>
    <w:rsid w:val="00DC6A18"/>
    <w:rsid w:val="00DE57AB"/>
    <w:rsid w:val="00F53E2A"/>
    <w:rsid w:val="00F7075D"/>
    <w:rsid w:val="027A7440"/>
    <w:rsid w:val="06420810"/>
    <w:rsid w:val="085CD882"/>
    <w:rsid w:val="09900615"/>
    <w:rsid w:val="0CBD6A0F"/>
    <w:rsid w:val="0D4122A6"/>
    <w:rsid w:val="15330C2E"/>
    <w:rsid w:val="16CEDC8F"/>
    <w:rsid w:val="171A3EB9"/>
    <w:rsid w:val="1B14D0A2"/>
    <w:rsid w:val="1BE22535"/>
    <w:rsid w:val="1E98ED32"/>
    <w:rsid w:val="24052E20"/>
    <w:rsid w:val="2888BE40"/>
    <w:rsid w:val="293D94EB"/>
    <w:rsid w:val="2AE0E28B"/>
    <w:rsid w:val="2DE1F8F9"/>
    <w:rsid w:val="2F513105"/>
    <w:rsid w:val="319CFC5A"/>
    <w:rsid w:val="31ABA3F1"/>
    <w:rsid w:val="3284FF3A"/>
    <w:rsid w:val="32B671CE"/>
    <w:rsid w:val="33422519"/>
    <w:rsid w:val="354D9859"/>
    <w:rsid w:val="387C5AE8"/>
    <w:rsid w:val="3AFA2B29"/>
    <w:rsid w:val="3C6D6A93"/>
    <w:rsid w:val="3DAC0E2A"/>
    <w:rsid w:val="45594BAE"/>
    <w:rsid w:val="46280001"/>
    <w:rsid w:val="4AA8B0C2"/>
    <w:rsid w:val="4B023B9C"/>
    <w:rsid w:val="4B12486E"/>
    <w:rsid w:val="4BF72D6F"/>
    <w:rsid w:val="4F3CBAAC"/>
    <w:rsid w:val="56B84F1A"/>
    <w:rsid w:val="57BB17A6"/>
    <w:rsid w:val="58932200"/>
    <w:rsid w:val="5E76070D"/>
    <w:rsid w:val="5E9C9216"/>
    <w:rsid w:val="5EF7D73E"/>
    <w:rsid w:val="61360396"/>
    <w:rsid w:val="6A88384E"/>
    <w:rsid w:val="6B40CB11"/>
    <w:rsid w:val="6B5E7E95"/>
    <w:rsid w:val="6DDB202E"/>
    <w:rsid w:val="70448E4D"/>
    <w:rsid w:val="731E880E"/>
    <w:rsid w:val="785EBB8D"/>
    <w:rsid w:val="79A71910"/>
    <w:rsid w:val="79FA8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D51FC"/>
  <w15:chartTrackingRefBased/>
  <w15:docId w15:val="{3B10DB41-9FEF-4A1C-AB8F-498D4F55D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D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D80"/>
    <w:pPr>
      <w:ind w:left="720"/>
      <w:contextualSpacing/>
    </w:pPr>
  </w:style>
  <w:style w:type="paragraph" w:styleId="Header">
    <w:name w:val="header"/>
    <w:basedOn w:val="Normal"/>
    <w:link w:val="HeaderChar"/>
    <w:uiPriority w:val="99"/>
    <w:unhideWhenUsed/>
    <w:rsid w:val="00BD3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E15"/>
  </w:style>
  <w:style w:type="paragraph" w:styleId="Footer">
    <w:name w:val="footer"/>
    <w:basedOn w:val="Normal"/>
    <w:link w:val="FooterChar"/>
    <w:uiPriority w:val="99"/>
    <w:unhideWhenUsed/>
    <w:rsid w:val="00BD3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E15"/>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9A9FDE04B30148BF76FECD40F7B1BB" ma:contentTypeVersion="16" ma:contentTypeDescription="Create a new document." ma:contentTypeScope="" ma:versionID="176324cb12c83b750cc6e8a96b5be16f">
  <xsd:schema xmlns:xsd="http://www.w3.org/2001/XMLSchema" xmlns:xs="http://www.w3.org/2001/XMLSchema" xmlns:p="http://schemas.microsoft.com/office/2006/metadata/properties" xmlns:ns2="d6fc729d-36f1-44bb-84c3-8439de9434a9" xmlns:ns3="19ea2635-e724-4d7d-ba34-047de41f4129" targetNamespace="http://schemas.microsoft.com/office/2006/metadata/properties" ma:root="true" ma:fieldsID="85957a280ae2b04bc10159c27dabe392" ns2:_="" ns3:_="">
    <xsd:import namespace="d6fc729d-36f1-44bb-84c3-8439de9434a9"/>
    <xsd:import namespace="19ea2635-e724-4d7d-ba34-047de41f41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c729d-36f1-44bb-84c3-8439de943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26430f-2874-40f0-b506-d78149e66f7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9ea2635-e724-4d7d-ba34-047de41f412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c219fb-a94e-48ab-85b1-8436cd08dd14}" ma:internalName="TaxCatchAll" ma:showField="CatchAllData" ma:web="19ea2635-e724-4d7d-ba34-047de41f41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fc729d-36f1-44bb-84c3-8439de9434a9">
      <Terms xmlns="http://schemas.microsoft.com/office/infopath/2007/PartnerControls"/>
    </lcf76f155ced4ddcb4097134ff3c332f>
    <TaxCatchAll xmlns="19ea2635-e724-4d7d-ba34-047de41f412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2ADA38-E4B4-4286-BD0C-C4BC51684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c729d-36f1-44bb-84c3-8439de9434a9"/>
    <ds:schemaRef ds:uri="19ea2635-e724-4d7d-ba34-047de41f41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E25BD4-FCDB-4CEE-AE88-28CCDEEC9D70}">
  <ds:schemaRefs>
    <ds:schemaRef ds:uri="http://schemas.microsoft.com/office/2006/metadata/properties"/>
    <ds:schemaRef ds:uri="http://schemas.microsoft.com/office/infopath/2007/PartnerControls"/>
    <ds:schemaRef ds:uri="d6fc729d-36f1-44bb-84c3-8439de9434a9"/>
    <ds:schemaRef ds:uri="19ea2635-e724-4d7d-ba34-047de41f4129"/>
  </ds:schemaRefs>
</ds:datastoreItem>
</file>

<file path=customXml/itemProps3.xml><?xml version="1.0" encoding="utf-8"?>
<ds:datastoreItem xmlns:ds="http://schemas.openxmlformats.org/officeDocument/2006/customXml" ds:itemID="{68CEEC97-12A8-497A-BB51-39E948F3AC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4113</Characters>
  <Application>Microsoft Office Word</Application>
  <DocSecurity>0</DocSecurity>
  <Lines>34</Lines>
  <Paragraphs>9</Paragraphs>
  <ScaleCrop>false</ScaleCrop>
  <Company>Falmouth University</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Cummins</dc:creator>
  <cp:keywords/>
  <dc:description/>
  <cp:lastModifiedBy>Esther Cummins</cp:lastModifiedBy>
  <cp:revision>2</cp:revision>
  <dcterms:created xsi:type="dcterms:W3CDTF">2023-01-04T14:18:00Z</dcterms:created>
  <dcterms:modified xsi:type="dcterms:W3CDTF">2023-01-04T14:18:00Z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459e0d88-44b5-4844-9c41-3e907f82909c</vt:lpwstr>
  </property>
  <property fmtid="{D5CDD505-2E9C-101B-9397-08002B2CF9AE}" pid="3" name="ClassificationContentMarkingHeaderShapeIds">
    <vt:lpwstr>1,2,3</vt:lpwstr>
  </property>
  <property fmtid="{D5CDD505-2E9C-101B-9397-08002B2CF9AE}" pid="4" name="ClassificationContentMarkingHeaderFontProps">
    <vt:lpwstr>#ff8c00,11,Calibri</vt:lpwstr>
  </property>
  <property fmtid="{D5CDD505-2E9C-101B-9397-08002B2CF9AE}" pid="5" name="ClassificationContentMarkingHeaderText">
    <vt:lpwstr>RESTRICTED</vt:lpwstr>
  </property>
  <property fmtid="{D5CDD505-2E9C-101B-9397-08002B2CF9AE}" pid="6" name="ClassificationContentMarkingFooterShapeIds">
    <vt:lpwstr>4,5,6</vt:lpwstr>
  </property>
  <property fmtid="{D5CDD505-2E9C-101B-9397-08002B2CF9AE}" pid="7" name="ClassificationContentMarkingFooterFontProps">
    <vt:lpwstr>#ff8c00,11,Calibri</vt:lpwstr>
  </property>
  <property fmtid="{D5CDD505-2E9C-101B-9397-08002B2CF9AE}" pid="8" name="ClassificationContentMarkingFooterText">
    <vt:lpwstr>RESTRICTED</vt:lpwstr>
  </property>
  <property fmtid="{D5CDD505-2E9C-101B-9397-08002B2CF9AE}" pid="9" name="MSIP_Label_57c33bae-76e0-44b3-baa3-351f99b93dbd_Enabled">
    <vt:lpwstr>true</vt:lpwstr>
  </property>
  <property fmtid="{D5CDD505-2E9C-101B-9397-08002B2CF9AE}" pid="10" name="MSIP_Label_57c33bae-76e0-44b3-baa3-351f99b93dbd_SetDate">
    <vt:lpwstr>2022-11-09T11:09:49Z</vt:lpwstr>
  </property>
  <property fmtid="{D5CDD505-2E9C-101B-9397-08002B2CF9AE}" pid="11" name="MSIP_Label_57c33bae-76e0-44b3-baa3-351f99b93dbd_Method">
    <vt:lpwstr>Standard</vt:lpwstr>
  </property>
  <property fmtid="{D5CDD505-2E9C-101B-9397-08002B2CF9AE}" pid="12" name="MSIP_Label_57c33bae-76e0-44b3-baa3-351f99b93dbd_Name">
    <vt:lpwstr>Restricted</vt:lpwstr>
  </property>
  <property fmtid="{D5CDD505-2E9C-101B-9397-08002B2CF9AE}" pid="13" name="MSIP_Label_57c33bae-76e0-44b3-baa3-351f99b93dbd_SiteId">
    <vt:lpwstr>550beeb3-6a3d-4646-a111-f89d0177792e</vt:lpwstr>
  </property>
  <property fmtid="{D5CDD505-2E9C-101B-9397-08002B2CF9AE}" pid="14" name="MSIP_Label_57c33bae-76e0-44b3-baa3-351f99b93dbd_ActionId">
    <vt:lpwstr>fe4cf8de-706d-4636-932d-c93d9d246bfc</vt:lpwstr>
  </property>
  <property fmtid="{D5CDD505-2E9C-101B-9397-08002B2CF9AE}" pid="15" name="MSIP_Label_57c33bae-76e0-44b3-baa3-351f99b93dbd_ContentBits">
    <vt:lpwstr>3</vt:lpwstr>
  </property>
  <property fmtid="{D5CDD505-2E9C-101B-9397-08002B2CF9AE}" pid="16" name="ContentTypeId">
    <vt:lpwstr>0x010100429A9FDE04B30148BF76FECD40F7B1BB</vt:lpwstr>
  </property>
  <property fmtid="{D5CDD505-2E9C-101B-9397-08002B2CF9AE}" pid="17" name="MediaServiceImageTags">
    <vt:lpwstr/>
  </property>
</Properties>
</file>