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8214" w14:textId="7464C4D7" w:rsidR="000567A1" w:rsidRPr="000920B5" w:rsidRDefault="004A5D12">
      <w:r w:rsidRPr="004A5D12">
        <w:rPr>
          <w:i/>
          <w:iCs/>
        </w:rPr>
        <w:t>Landscape With Missing River</w:t>
      </w:r>
      <w:r>
        <w:t>, Joni Wallace (Barrow Street Press)</w:t>
      </w:r>
      <w:r w:rsidR="002D232B">
        <w:br/>
      </w:r>
      <w:r w:rsidR="002D232B">
        <w:br/>
      </w:r>
      <w:r w:rsidR="007D280F">
        <w:t xml:space="preserve">The river is not the only thing missing in Joni Wallace's new book of poems. Her father is too, and although 'It is difficult to see a ghost', Wallace writes about the landscape of New Mexico </w:t>
      </w:r>
      <w:r w:rsidR="00852286">
        <w:t>where</w:t>
      </w:r>
      <w:r w:rsidR="007D280F">
        <w:t xml:space="preserve"> her father lived and worked, to produce elegies and nocturnes focussed on the absence and memories which grief produces.</w:t>
      </w:r>
      <w:r w:rsidR="002D232B">
        <w:br/>
      </w:r>
      <w:r w:rsidR="002D232B">
        <w:br/>
      </w:r>
      <w:r w:rsidR="007D280F">
        <w:t>This</w:t>
      </w:r>
      <w:r w:rsidR="00852286">
        <w:t xml:space="preserve"> is not a nostalgic book though.</w:t>
      </w:r>
      <w:r w:rsidR="007D280F">
        <w:t xml:space="preserve"> Wallace has a keen eye for nature, sometimes filtered through science, as her father was a scientist at Los Alamos. Snow, clouds, storms,</w:t>
      </w:r>
      <w:r w:rsidR="00AD0D26">
        <w:t xml:space="preserve"> owls, wasps, </w:t>
      </w:r>
      <w:proofErr w:type="gramStart"/>
      <w:r w:rsidR="00AD0D26">
        <w:t>crows</w:t>
      </w:r>
      <w:proofErr w:type="gramEnd"/>
      <w:r w:rsidR="00AD0D26">
        <w:t xml:space="preserve"> and foxes are all here, as are atoms and 'The Salt Composition of Tears', all punctuated with suddenly triggered associative memories. 'Elegy for Atoms' starts with a list of things the narrator learnt </w:t>
      </w:r>
      <w:r w:rsidR="00445B19">
        <w:t xml:space="preserve">indirectly </w:t>
      </w:r>
      <w:r w:rsidR="00AD0D26">
        <w:t>from her father</w:t>
      </w:r>
      <w:r w:rsidR="00445B19">
        <w:t>:</w:t>
      </w:r>
      <w:r w:rsidR="002D232B">
        <w:br/>
      </w:r>
      <w:r w:rsidR="002D232B">
        <w:br/>
      </w:r>
      <w:r w:rsidR="00445B19">
        <w:t xml:space="preserve">                           The way he kept things unsaid I thought</w:t>
      </w:r>
      <w:r w:rsidR="002D232B">
        <w:br/>
      </w:r>
      <w:r w:rsidR="00445B19">
        <w:t xml:space="preserve">     made a language between us immaculate as space.</w:t>
      </w:r>
      <w:r w:rsidR="002D232B">
        <w:br/>
      </w:r>
      <w:r w:rsidR="00445B19">
        <w:t xml:space="preserve">     An unseeable spell that held together the shimmering view.</w:t>
      </w:r>
      <w:r w:rsidR="002D232B">
        <w:br/>
      </w:r>
      <w:r w:rsidR="002D232B">
        <w:br/>
      </w:r>
      <w:r w:rsidR="00445B19">
        <w:t>That shimmering view is the stars at night, the constellations moving with a soundtrack of an unseen river, which prompts a brief fantasy of capturing what is gone:</w:t>
      </w:r>
      <w:r w:rsidR="002D232B">
        <w:br/>
      </w:r>
      <w:r w:rsidR="002D232B">
        <w:br/>
      </w:r>
      <w:r w:rsidR="00445B19">
        <w:t xml:space="preserve">     If I head due north</w:t>
      </w:r>
      <w:r w:rsidR="007E256C">
        <w:t>, if I follow the river, I could still reach</w:t>
      </w:r>
      <w:r w:rsidR="002D232B">
        <w:br/>
      </w:r>
      <w:r w:rsidR="007E256C">
        <w:t xml:space="preserve">     him, particles, a father in the sparking dark.</w:t>
      </w:r>
      <w:r w:rsidR="002D232B">
        <w:br/>
      </w:r>
      <w:r w:rsidR="002D232B">
        <w:br/>
      </w:r>
      <w:r w:rsidR="007E256C">
        <w:t>The reality of course is something different. 'Traceless'</w:t>
      </w:r>
      <w:r w:rsidR="00852286">
        <w:t>,</w:t>
      </w:r>
      <w:r w:rsidR="007E256C">
        <w:t xml:space="preserve"> the following poem starts with the flat statement 'I go on living. You don't need anything.', then goes on to list the activities of a normal day, punctuated by finds of her father's shoes and jacket pin, before returning to find </w:t>
      </w:r>
      <w:r w:rsidR="00852286">
        <w:t>her</w:t>
      </w:r>
      <w:r w:rsidR="007E256C">
        <w:t xml:space="preserve"> yard littered with dead insects. Meanwhile, alternate lines are </w:t>
      </w:r>
      <w:r w:rsidR="00852286">
        <w:t xml:space="preserve">contrasting phrases, </w:t>
      </w:r>
      <w:r w:rsidR="007E256C">
        <w:t xml:space="preserve">italicised and justified to the right, </w:t>
      </w:r>
      <w:r w:rsidR="00852286">
        <w:t>which offer</w:t>
      </w:r>
      <w:r w:rsidR="007E256C">
        <w:t xml:space="preserve"> a pseudo-commentary </w:t>
      </w:r>
      <w:r w:rsidR="00852286">
        <w:t>that</w:t>
      </w:r>
      <w:r w:rsidR="007E256C">
        <w:t xml:space="preserve"> turns into a d</w:t>
      </w:r>
      <w:r w:rsidR="00852286">
        <w:t xml:space="preserve">iscussion of </w:t>
      </w:r>
      <w:proofErr w:type="spellStart"/>
      <w:r w:rsidR="00852286">
        <w:t>colors</w:t>
      </w:r>
      <w:proofErr w:type="spellEnd"/>
      <w:r w:rsidR="00852286">
        <w:t xml:space="preserve"> and physics:</w:t>
      </w:r>
      <w:r w:rsidR="007E256C">
        <w:t xml:space="preserve"> 'the red shift of a body, the visible spectrum' then 'after image, an I dissolved.'</w:t>
      </w:r>
      <w:r w:rsidR="002D232B">
        <w:br/>
      </w:r>
      <w:r w:rsidR="002D232B">
        <w:br/>
      </w:r>
      <w:r w:rsidR="007E256C">
        <w:t xml:space="preserve">This rational, </w:t>
      </w:r>
      <w:r w:rsidR="009B6406">
        <w:t>somewhat</w:t>
      </w:r>
      <w:r w:rsidR="007E256C">
        <w:t xml:space="preserve"> reductive, approach to death is constantly </w:t>
      </w:r>
      <w:r w:rsidR="009B6406">
        <w:t>interrogated, with Wallace, questioning herself and her father:</w:t>
      </w:r>
      <w:r w:rsidR="002D232B">
        <w:br/>
      </w:r>
      <w:r w:rsidR="002D232B">
        <w:br/>
      </w:r>
      <w:r w:rsidR="009B6406">
        <w:t xml:space="preserve">     Melancholy in a skein of geese, moans and honks corresponding</w:t>
      </w:r>
      <w:r w:rsidR="002D232B">
        <w:br/>
      </w:r>
      <w:r w:rsidR="009B6406">
        <w:t xml:space="preserve">     waves. </w:t>
      </w:r>
      <w:r w:rsidR="009B6406">
        <w:rPr>
          <w:i/>
        </w:rPr>
        <w:t>What is emotion</w:t>
      </w:r>
      <w:r w:rsidR="009B6406">
        <w:t xml:space="preserve">, you say, </w:t>
      </w:r>
      <w:r w:rsidR="009B6406">
        <w:rPr>
          <w:i/>
        </w:rPr>
        <w:t>but a series of electrical impulses?</w:t>
      </w:r>
      <w:r w:rsidR="009B6406" w:rsidRPr="009B6406">
        <w:t xml:space="preserve"> </w:t>
      </w:r>
      <w:r w:rsidR="002D232B">
        <w:br/>
      </w:r>
      <w:r w:rsidR="009B6406">
        <w:t xml:space="preserve">          ('Punctum')</w:t>
      </w:r>
      <w:r w:rsidR="002D232B">
        <w:br/>
      </w:r>
      <w:r w:rsidR="002D232B">
        <w:br/>
      </w:r>
      <w:r w:rsidR="000E4596">
        <w:t>and often reflecting upon how nature triggers grief</w:t>
      </w:r>
      <w:r w:rsidR="000E4596">
        <w:rPr>
          <w:i/>
        </w:rPr>
        <w:t xml:space="preserve">, </w:t>
      </w:r>
      <w:r w:rsidR="000E4596">
        <w:t>informed</w:t>
      </w:r>
      <w:r w:rsidR="009B6406">
        <w:t xml:space="preserve"> by memorie</w:t>
      </w:r>
      <w:r w:rsidR="000E4596">
        <w:t>s along with the kind of</w:t>
      </w:r>
      <w:r w:rsidR="009B6406">
        <w:t xml:space="preserve"> childhood stories and familial episodes most of us have stored somewhere.</w:t>
      </w:r>
      <w:r w:rsidR="009B6406" w:rsidRPr="009B6406">
        <w:t xml:space="preserve"> </w:t>
      </w:r>
      <w:proofErr w:type="gramStart"/>
      <w:r w:rsidR="000E4596">
        <w:t>So</w:t>
      </w:r>
      <w:proofErr w:type="gramEnd"/>
      <w:r w:rsidR="000E4596">
        <w:t xml:space="preserve"> one of my favourite poems here, 'Man on the Moon', remembers the narrator and her father watching the moon landing</w:t>
      </w:r>
      <w:r w:rsidR="006B27EC">
        <w:t xml:space="preserve"> (as I did with my Dad)</w:t>
      </w:r>
      <w:r w:rsidR="000E4596">
        <w:t xml:space="preserve">, but also imagines </w:t>
      </w:r>
      <w:r w:rsidR="006B27EC">
        <w:t>him</w:t>
      </w:r>
      <w:r w:rsidR="000E4596">
        <w:t xml:space="preserve"> stepping on to the moon with 'a bubble' around his head, and remembers the bedtime story </w:t>
      </w:r>
      <w:r w:rsidR="006B27EC">
        <w:t xml:space="preserve">she was told </w:t>
      </w:r>
      <w:r w:rsidR="000E4596">
        <w:t>that night, about a 'rabbit / made of rags'. Meanwhile in the next poem, 'Aubade with Rabbit', the father continues his moonwalk before producing a</w:t>
      </w:r>
      <w:r w:rsidR="006B27EC">
        <w:t xml:space="preserve"> real</w:t>
      </w:r>
      <w:r w:rsidR="000E4596">
        <w:t xml:space="preserve"> pet rabbit, who 'never was what I wished her to be'; and in 'Sleight of Hand', the poem which follows that, Wallace </w:t>
      </w:r>
      <w:r w:rsidR="000920B5">
        <w:t>recalls that 'Once, as a child, I dreamed the moon into my room.'</w:t>
      </w:r>
      <w:r w:rsidR="002D232B">
        <w:br/>
      </w:r>
      <w:r w:rsidR="002D232B">
        <w:lastRenderedPageBreak/>
        <w:br/>
      </w:r>
      <w:r w:rsidR="000920B5">
        <w:t>The narrator is aware however, of the subjectivity of experience and grief. Although her mother is asleep 'in another room', where '</w:t>
      </w:r>
      <w:proofErr w:type="spellStart"/>
      <w:r w:rsidR="000920B5">
        <w:t>valium</w:t>
      </w:r>
      <w:proofErr w:type="spellEnd"/>
      <w:r w:rsidR="000920B5">
        <w:t xml:space="preserve"> hums inside her brain'</w:t>
      </w:r>
      <w:r w:rsidR="006B27EC">
        <w:t xml:space="preserve"> ('</w:t>
      </w:r>
      <w:r w:rsidR="000920B5">
        <w:t xml:space="preserve">Still Life with Circles'), in 'One of a Circle' </w:t>
      </w:r>
      <w:r w:rsidR="006B27EC">
        <w:t>Wallace notes that her</w:t>
      </w:r>
      <w:r w:rsidR="000920B5">
        <w:t xml:space="preserve"> </w:t>
      </w:r>
      <w:r w:rsidR="006B27EC">
        <w:t>'</w:t>
      </w:r>
      <w:r w:rsidR="000920B5">
        <w:t xml:space="preserve">daughter sees the landscape from another angle'. The same poem </w:t>
      </w:r>
      <w:r w:rsidR="006B27EC">
        <w:t>plays</w:t>
      </w:r>
      <w:r w:rsidR="000920B5">
        <w:t xml:space="preserve"> with themes of light, offering a metanarrative about itself and the whole book:</w:t>
      </w:r>
      <w:r w:rsidR="002D232B">
        <w:br/>
      </w:r>
      <w:r w:rsidR="002D232B">
        <w:br/>
      </w:r>
      <w:r w:rsidR="000920B5">
        <w:t xml:space="preserve">                                                                 To elegize is to make a light box,</w:t>
      </w:r>
      <w:r w:rsidR="002D232B">
        <w:br/>
      </w:r>
      <w:r w:rsidR="000920B5">
        <w:t xml:space="preserve">     chasm to hold the dead and the living, the breathing</w:t>
      </w:r>
      <w:r w:rsidR="002D232B">
        <w:br/>
      </w:r>
      <w:r w:rsidR="002D232B">
        <w:br/>
      </w:r>
      <w:r w:rsidR="000920B5">
        <w:t xml:space="preserve">                                                                                            and the breathless</w:t>
      </w:r>
      <w:r w:rsidR="002D232B">
        <w:br/>
      </w:r>
      <w:r w:rsidR="002D232B">
        <w:br/>
      </w:r>
      <w:r w:rsidR="000920B5">
        <w:t xml:space="preserve">     This viewing chamber, ad infinitum.</w:t>
      </w:r>
      <w:r w:rsidR="002D232B">
        <w:br/>
      </w:r>
      <w:r w:rsidR="002D232B">
        <w:br/>
      </w:r>
      <w:r w:rsidR="000920B5">
        <w:t xml:space="preserve">Although we can never </w:t>
      </w:r>
      <w:r w:rsidR="006B27EC">
        <w:t>truly understand grief</w:t>
      </w:r>
      <w:r w:rsidR="000920B5">
        <w:t xml:space="preserve"> or what triggers our emotional responses to absence and change, books like this can help. Not because they are in any way self-help manuals which offer answers, nor because the experiences and poems may be 'true'. Like all good poems they are elusive and allusive constructs of language, spinning off into </w:t>
      </w:r>
      <w:r w:rsidR="000A5F63">
        <w:t>unexpected places and ideas. In the end, the book turns death against itself, and it is the father who actively leaves in his own dying:</w:t>
      </w:r>
      <w:r w:rsidR="002D232B">
        <w:br/>
      </w:r>
      <w:r w:rsidR="002D232B">
        <w:br/>
      </w:r>
      <w:r w:rsidR="000A5F63">
        <w:t xml:space="preserve">     When my father turns back to look</w:t>
      </w:r>
      <w:r w:rsidR="002D232B">
        <w:br/>
      </w:r>
      <w:r w:rsidR="002D232B">
        <w:br/>
      </w:r>
      <w:r w:rsidR="000A5F63">
        <w:t xml:space="preserve">                          he sees              the end of seeing</w:t>
      </w:r>
      <w:r w:rsidR="002D232B">
        <w:br/>
      </w:r>
      <w:r w:rsidR="002D232B">
        <w:br/>
      </w:r>
      <w:r w:rsidR="000A5F63">
        <w:t xml:space="preserve">Both father and daughter </w:t>
      </w:r>
      <w:r w:rsidR="002F2EB5">
        <w:t>must</w:t>
      </w:r>
      <w:r w:rsidR="000A5F63">
        <w:t xml:space="preserve"> move on</w:t>
      </w:r>
      <w:r w:rsidR="002F2EB5">
        <w:t>;</w:t>
      </w:r>
      <w:r w:rsidR="000A5F63">
        <w:t xml:space="preserve"> as the poem title says, </w:t>
      </w:r>
      <w:r w:rsidR="002F2EB5">
        <w:t>must</w:t>
      </w:r>
      <w:r w:rsidR="000A5F63">
        <w:t xml:space="preserve"> 'Let Gone Things Get Behind Me'. Nature, </w:t>
      </w:r>
      <w:proofErr w:type="gramStart"/>
      <w:r w:rsidR="000A5F63">
        <w:t>science</w:t>
      </w:r>
      <w:proofErr w:type="gramEnd"/>
      <w:r w:rsidR="002F2EB5">
        <w:t xml:space="preserve"> and</w:t>
      </w:r>
      <w:r w:rsidR="000A5F63">
        <w:t xml:space="preserve"> people persist, even as they change and adapt. This book of ghosts, constructed from </w:t>
      </w:r>
      <w:r w:rsidR="006B27EC">
        <w:t>poetic</w:t>
      </w:r>
      <w:r w:rsidR="000A5F63">
        <w:t xml:space="preserve"> explorations and conjectures, immersion in physical and mental </w:t>
      </w:r>
      <w:r w:rsidR="002F2EB5">
        <w:t>landscapes</w:t>
      </w:r>
      <w:r w:rsidR="000A5F63">
        <w:t xml:space="preserve">, will haunt any reader. As Wallace says in 'The Salt Composition of </w:t>
      </w:r>
      <w:r w:rsidR="002F2EB5">
        <w:t>T</w:t>
      </w:r>
      <w:r w:rsidR="000A5F63">
        <w:t>ears':</w:t>
      </w:r>
      <w:r w:rsidR="002D232B">
        <w:br/>
      </w:r>
      <w:r w:rsidR="002D232B">
        <w:br/>
      </w:r>
      <w:r w:rsidR="000A5F63">
        <w:t xml:space="preserve">                                                     There is no science to it. It is like this</w:t>
      </w:r>
      <w:r w:rsidR="002D232B">
        <w:br/>
      </w:r>
      <w:r w:rsidR="000A5F63">
        <w:t xml:space="preserve">     and then it is like this some more.</w:t>
      </w:r>
      <w:r w:rsidR="002D232B">
        <w:br/>
      </w:r>
      <w:r w:rsidR="002D232B">
        <w:br/>
      </w:r>
      <w:r w:rsidR="002D232B">
        <w:br/>
      </w:r>
      <w:r w:rsidR="000A5F63">
        <w:t xml:space="preserve">Rupert </w:t>
      </w:r>
      <w:proofErr w:type="spellStart"/>
      <w:r w:rsidR="000A5F63">
        <w:t>Loydell</w:t>
      </w:r>
      <w:proofErr w:type="spellEnd"/>
      <w:r w:rsidR="002D232B">
        <w:br/>
      </w:r>
      <w:r w:rsidR="002D232B">
        <w:br/>
      </w:r>
    </w:p>
    <w:sectPr w:rsidR="000567A1" w:rsidRPr="000920B5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E273" w14:textId="77777777" w:rsidR="009A6494" w:rsidRDefault="009A6494" w:rsidP="004A5D12">
      <w:r>
        <w:separator/>
      </w:r>
    </w:p>
  </w:endnote>
  <w:endnote w:type="continuationSeparator" w:id="0">
    <w:p w14:paraId="265A3BF9" w14:textId="77777777" w:rsidR="009A6494" w:rsidRDefault="009A6494" w:rsidP="004A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2F16" w14:textId="7DC5E3D6" w:rsidR="004A5D12" w:rsidRDefault="004A5D12">
    <w:pPr>
      <w:pStyle w:val="Footer"/>
    </w:pPr>
    <w:r>
      <w:rPr>
        <w:noProof/>
        <w:lang w:val="en-US"/>
      </w:rPr>
      <mc:AlternateContent>
        <mc:Choice Requires="wps">
          <w:drawing>
            <wp:inline distT="0" distB="0" distL="0" distR="0" wp14:anchorId="533EC958" wp14:editId="11AFC6CD">
              <wp:extent cx="684530" cy="361315"/>
              <wp:effectExtent l="0" t="0" r="1270" b="0"/>
              <wp:docPr id="196404720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77136" w14:textId="48AEE3C8" w:rsidR="004A5D12" w:rsidRPr="004A5D12" w:rsidRDefault="004A5D12" w:rsidP="004A5D1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4A5D1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33EC9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RESTRICTED" style="width:53.9pt;height:28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" filled="f" stroked="f">
              <v:textbox style="mso-fit-shape-to-text:t" inset="0,0,0,15pt">
                <w:txbxContent>
                  <w:p w14:paraId="0EA77136" w14:textId="48AEE3C8" w:rsidR="004A5D12" w:rsidRPr="004A5D12" w:rsidRDefault="004A5D12" w:rsidP="004A5D1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4A5D1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anchorlock/>
            </v:shape>
          </w:pict>
        </mc:Fallback>
      </mc:AlternateContent>
    </w:r>
    <w:r w:rsidR="002D232B"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9E08" w14:textId="601828BA" w:rsidR="004A5D12" w:rsidRDefault="004A5D12">
    <w:pPr>
      <w:pStyle w:val="Footer"/>
    </w:pPr>
    <w:r>
      <w:rPr>
        <w:noProof/>
        <w:lang w:val="en-US"/>
      </w:rPr>
      <mc:AlternateContent>
        <mc:Choice Requires="wps">
          <w:drawing>
            <wp:inline distT="0" distB="0" distL="0" distR="0" wp14:anchorId="27948149" wp14:editId="2B071E4F">
              <wp:extent cx="684530" cy="361315"/>
              <wp:effectExtent l="0" t="0" r="1270" b="0"/>
              <wp:docPr id="1509152709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DF2CF2" w14:textId="41CC213F" w:rsidR="004A5D12" w:rsidRPr="004A5D12" w:rsidRDefault="004A5D12" w:rsidP="004A5D1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4A5D1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79481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RESTRICTED" style="width:53.9pt;height:28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" filled="f" stroked="f">
              <v:textbox style="mso-fit-shape-to-text:t" inset="0,0,0,15pt">
                <w:txbxContent>
                  <w:p w14:paraId="39DF2CF2" w14:textId="41CC213F" w:rsidR="004A5D12" w:rsidRPr="004A5D12" w:rsidRDefault="004A5D12" w:rsidP="004A5D1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4A5D1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anchorlock/>
            </v:shape>
          </w:pict>
        </mc:Fallback>
      </mc:AlternateContent>
    </w:r>
    <w:r w:rsidR="002D232B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13BF" w14:textId="77777777" w:rsidR="009A6494" w:rsidRDefault="009A6494" w:rsidP="004A5D12">
      <w:r>
        <w:separator/>
      </w:r>
    </w:p>
  </w:footnote>
  <w:footnote w:type="continuationSeparator" w:id="0">
    <w:p w14:paraId="10AF936E" w14:textId="77777777" w:rsidR="009A6494" w:rsidRDefault="009A6494" w:rsidP="004A5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BF0C" w14:textId="4EA72867" w:rsidR="004A5D12" w:rsidRDefault="004A5D12">
    <w:pPr>
      <w:pStyle w:val="Header"/>
    </w:pPr>
    <w:r>
      <w:rPr>
        <w:noProof/>
        <w:lang w:val="en-US"/>
      </w:rPr>
      <mc:AlternateContent>
        <mc:Choice Requires="wps">
          <w:drawing>
            <wp:inline distT="0" distB="0" distL="0" distR="0" wp14:anchorId="33CE1138" wp14:editId="246CA8F8">
              <wp:extent cx="684530" cy="361315"/>
              <wp:effectExtent l="0" t="0" r="1270" b="635"/>
              <wp:docPr id="1344321156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9029F" w14:textId="6786772F" w:rsidR="004A5D12" w:rsidRPr="004A5D12" w:rsidRDefault="004A5D12" w:rsidP="004A5D1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4A5D1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3CE11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width:53.9pt;height:28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" filled="f" stroked="f">
              <v:textbox style="mso-fit-shape-to-text:t" inset="0,15pt,0,0">
                <w:txbxContent>
                  <w:p w14:paraId="7119029F" w14:textId="6786772F" w:rsidR="004A5D12" w:rsidRPr="004A5D12" w:rsidRDefault="004A5D12" w:rsidP="004A5D1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4A5D1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anchorlock/>
            </v:shape>
          </w:pict>
        </mc:Fallback>
      </mc:AlternateContent>
    </w:r>
    <w:r w:rsidR="002D232B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812A" w14:textId="2BC28294" w:rsidR="004A5D12" w:rsidRDefault="004A5D12">
    <w:pPr>
      <w:pStyle w:val="Header"/>
    </w:pPr>
    <w:r>
      <w:rPr>
        <w:noProof/>
        <w:lang w:val="en-US"/>
      </w:rPr>
      <mc:AlternateContent>
        <mc:Choice Requires="wps">
          <w:drawing>
            <wp:inline distT="0" distB="0" distL="0" distR="0" wp14:anchorId="54E0A58C" wp14:editId="504E36D3">
              <wp:extent cx="684530" cy="361315"/>
              <wp:effectExtent l="0" t="0" r="1270" b="635"/>
              <wp:docPr id="430721664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36C2B" w14:textId="6D5968E3" w:rsidR="004A5D12" w:rsidRPr="004A5D12" w:rsidRDefault="004A5D12" w:rsidP="004A5D1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4A5D1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4E0A5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width:53.9pt;height:28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" filled="f" stroked="f">
              <v:textbox style="mso-fit-shape-to-text:t" inset="0,15pt,0,0">
                <w:txbxContent>
                  <w:p w14:paraId="1B036C2B" w14:textId="6D5968E3" w:rsidR="004A5D12" w:rsidRPr="004A5D12" w:rsidRDefault="004A5D12" w:rsidP="004A5D1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4A5D1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anchorlock/>
            </v:shape>
          </w:pict>
        </mc:Fallback>
      </mc:AlternateContent>
    </w:r>
    <w:r w:rsidR="002D232B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D12"/>
    <w:rsid w:val="000567A1"/>
    <w:rsid w:val="000920B5"/>
    <w:rsid w:val="000A5F63"/>
    <w:rsid w:val="000E4596"/>
    <w:rsid w:val="002D232B"/>
    <w:rsid w:val="002F2EB5"/>
    <w:rsid w:val="00445B19"/>
    <w:rsid w:val="004A5D12"/>
    <w:rsid w:val="006B27EC"/>
    <w:rsid w:val="00730571"/>
    <w:rsid w:val="007D280F"/>
    <w:rsid w:val="007E256C"/>
    <w:rsid w:val="00852286"/>
    <w:rsid w:val="008F4D33"/>
    <w:rsid w:val="009A6494"/>
    <w:rsid w:val="009B6406"/>
    <w:rsid w:val="00AD0D26"/>
    <w:rsid w:val="00B47DEF"/>
    <w:rsid w:val="00D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C0296E"/>
  <w15:docId w15:val="{556D2CDD-1DAB-410C-91A3-1C515553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D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D12"/>
  </w:style>
  <w:style w:type="paragraph" w:styleId="Footer">
    <w:name w:val="footer"/>
    <w:basedOn w:val="Normal"/>
    <w:link w:val="FooterChar"/>
    <w:uiPriority w:val="99"/>
    <w:unhideWhenUsed/>
    <w:rsid w:val="004A5D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Nicola Bond</cp:lastModifiedBy>
  <cp:revision>10</cp:revision>
  <dcterms:created xsi:type="dcterms:W3CDTF">2023-08-14T09:01:00Z</dcterms:created>
  <dcterms:modified xsi:type="dcterms:W3CDTF">2023-08-15T14:44:00Z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19ac4a80,5020b684,f2dd8f3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59f3d7c5,7510fb65,c59942e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2023-08-14T09:02:00Z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88f04433-b749-4d81-a825-94e59df1a1ad</vt:lpwstr>
  </property>
  <property fmtid="{D5CDD505-2E9C-101B-9397-08002B2CF9AE}" pid="14" name="MSIP_Label_57c33bae-76e0-44b3-baa3-351f99b93dbd_ContentBits">
    <vt:lpwstr>3</vt:lpwstr>
  </property>
</Properties>
</file>