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C273D" w14:textId="7FEC5011" w:rsidR="009A0B05" w:rsidRPr="0051008C" w:rsidRDefault="0051008C" w:rsidP="00317CA4">
      <w:pPr>
        <w:rPr>
          <w:rFonts w:ascii="Calibri" w:hAnsi="Calibri" w:cs="Calibri"/>
          <w:sz w:val="48"/>
          <w:szCs w:val="48"/>
        </w:rPr>
      </w:pPr>
      <w:r w:rsidRPr="0051008C">
        <w:rPr>
          <w:rFonts w:ascii="Calibri" w:hAnsi="Calibri" w:cs="Calibri"/>
          <w:sz w:val="48"/>
          <w:szCs w:val="48"/>
        </w:rPr>
        <w:t xml:space="preserve">Murder On </w:t>
      </w:r>
      <w:proofErr w:type="gramStart"/>
      <w:r w:rsidRPr="0051008C">
        <w:rPr>
          <w:rFonts w:ascii="Calibri" w:hAnsi="Calibri" w:cs="Calibri"/>
          <w:sz w:val="48"/>
          <w:szCs w:val="48"/>
        </w:rPr>
        <w:t>The</w:t>
      </w:r>
      <w:proofErr w:type="gramEnd"/>
      <w:r w:rsidRPr="0051008C">
        <w:rPr>
          <w:rFonts w:ascii="Calibri" w:hAnsi="Calibri" w:cs="Calibri"/>
          <w:sz w:val="48"/>
          <w:szCs w:val="48"/>
        </w:rPr>
        <w:t xml:space="preserve"> Dance Floor</w:t>
      </w:r>
    </w:p>
    <w:p w14:paraId="4F4F4B84" w14:textId="77777777" w:rsidR="00317CA4" w:rsidRPr="00317CA4" w:rsidRDefault="00317CA4" w:rsidP="00317CA4">
      <w:pPr>
        <w:rPr>
          <w:rFonts w:ascii="Calibri" w:hAnsi="Calibri" w:cs="Calibri"/>
        </w:rPr>
      </w:pPr>
    </w:p>
    <w:p w14:paraId="14BA4455" w14:textId="77777777" w:rsidR="00317CA4" w:rsidRDefault="00317CA4" w:rsidP="00317CA4">
      <w:pPr>
        <w:rPr>
          <w:rFonts w:ascii="Calibri" w:hAnsi="Calibri" w:cs="Calibri"/>
        </w:rPr>
      </w:pPr>
    </w:p>
    <w:p w14:paraId="37AF56CA" w14:textId="77777777" w:rsidR="00A62C8F" w:rsidRDefault="00A62C8F" w:rsidP="00317CA4">
      <w:pPr>
        <w:rPr>
          <w:rFonts w:ascii="Calibri" w:hAnsi="Calibri" w:cs="Calibri"/>
        </w:rPr>
      </w:pPr>
    </w:p>
    <w:p w14:paraId="34E40C7E" w14:textId="77777777" w:rsidR="00A62C8F" w:rsidRPr="00317CA4" w:rsidRDefault="00A62C8F" w:rsidP="00317CA4">
      <w:pPr>
        <w:rPr>
          <w:rFonts w:ascii="Calibri" w:hAnsi="Calibri" w:cs="Calibri"/>
        </w:rPr>
      </w:pPr>
    </w:p>
    <w:p w14:paraId="3550B704" w14:textId="064AF25D" w:rsidR="00317CA4" w:rsidRPr="00317CA4" w:rsidRDefault="00317CA4" w:rsidP="00317CA4">
      <w:pPr>
        <w:pStyle w:val="Body"/>
        <w:spacing w:after="0" w:line="240" w:lineRule="auto"/>
        <w:rPr>
          <w:rStyle w:val="None"/>
          <w:rFonts w:cs="Calibri"/>
          <w:sz w:val="24"/>
          <w:szCs w:val="24"/>
          <w:lang w:val="en-US"/>
        </w:rPr>
      </w:pPr>
      <w:r w:rsidRPr="00317CA4">
        <w:rPr>
          <w:rFonts w:cs="Calibri"/>
          <w:i/>
          <w:iCs/>
          <w:sz w:val="24"/>
          <w:szCs w:val="24"/>
          <w:lang w:val="en-US"/>
        </w:rPr>
        <w:t xml:space="preserve">Control I’m Here: Adventures On </w:t>
      </w:r>
      <w:proofErr w:type="gramStart"/>
      <w:r w:rsidRPr="00317CA4">
        <w:rPr>
          <w:rFonts w:cs="Calibri"/>
          <w:i/>
          <w:iCs/>
          <w:sz w:val="24"/>
          <w:szCs w:val="24"/>
          <w:lang w:val="en-US"/>
        </w:rPr>
        <w:t>The</w:t>
      </w:r>
      <w:proofErr w:type="gramEnd"/>
      <w:r w:rsidRPr="00317CA4">
        <w:rPr>
          <w:rFonts w:cs="Calibri"/>
          <w:i/>
          <w:iCs/>
          <w:sz w:val="24"/>
          <w:szCs w:val="24"/>
          <w:lang w:val="en-US"/>
        </w:rPr>
        <w:t xml:space="preserve"> Industrial Dance Floor 1983-1990</w:t>
      </w:r>
      <w:r w:rsidRPr="00317CA4">
        <w:rPr>
          <w:rFonts w:cs="Calibri"/>
          <w:sz w:val="24"/>
          <w:szCs w:val="24"/>
          <w:lang w:val="en-US"/>
        </w:rPr>
        <w:t xml:space="preserve"> </w:t>
      </w:r>
      <w:r>
        <w:rPr>
          <w:rFonts w:cs="Calibri"/>
          <w:sz w:val="24"/>
          <w:szCs w:val="24"/>
          <w:lang w:val="en-US"/>
        </w:rPr>
        <w:t>(3CD, Cherry Red)</w:t>
      </w:r>
    </w:p>
    <w:p w14:paraId="4145FEE7" w14:textId="77777777" w:rsidR="00317CA4" w:rsidRDefault="00317CA4" w:rsidP="00317CA4">
      <w:pPr>
        <w:rPr>
          <w:rFonts w:ascii="Calibri" w:hAnsi="Calibri" w:cs="Calibri"/>
        </w:rPr>
      </w:pPr>
    </w:p>
    <w:p w14:paraId="7B4F1AE4" w14:textId="235AA64E" w:rsidR="00317CA4" w:rsidRDefault="00317CA4" w:rsidP="00317CA4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I've always been more of a </w:t>
      </w:r>
      <w:proofErr w:type="spellStart"/>
      <w:r>
        <w:rPr>
          <w:rFonts w:ascii="Calibri" w:hAnsi="Calibri" w:cs="Calibri"/>
        </w:rPr>
        <w:t>lurker</w:t>
      </w:r>
      <w:proofErr w:type="spellEnd"/>
      <w:r>
        <w:rPr>
          <w:rFonts w:ascii="Calibri" w:hAnsi="Calibri" w:cs="Calibri"/>
        </w:rPr>
        <w:t xml:space="preserve"> than a dancer, but I did learn what people could and would dance to when I undertook to DJ at the 'alternative discos' we had at college back in the 80s. Get the rhythm right and you could sneak Captain </w:t>
      </w:r>
      <w:proofErr w:type="spellStart"/>
      <w:r>
        <w:rPr>
          <w:rFonts w:ascii="Calibri" w:hAnsi="Calibri" w:cs="Calibri"/>
        </w:rPr>
        <w:t>Beefheart's</w:t>
      </w:r>
      <w:proofErr w:type="spellEnd"/>
      <w:r>
        <w:rPr>
          <w:rFonts w:ascii="Calibri" w:hAnsi="Calibri" w:cs="Calibri"/>
        </w:rPr>
        <w:t xml:space="preserve"> 'Zigzag Wanderer'</w:t>
      </w:r>
      <w:r w:rsidR="00A62C8F">
        <w:rPr>
          <w:rFonts w:ascii="Calibri" w:hAnsi="Calibri" w:cs="Calibri"/>
        </w:rPr>
        <w:t xml:space="preserve">, Talking Drums' 'Courage' </w:t>
      </w:r>
      <w:r>
        <w:rPr>
          <w:rFonts w:ascii="Calibri" w:hAnsi="Calibri" w:cs="Calibri"/>
        </w:rPr>
        <w:t xml:space="preserve">and all sorts of unexpected music into the indie equation. </w:t>
      </w:r>
      <w:r w:rsidR="00A62C8F">
        <w:rPr>
          <w:rFonts w:ascii="Calibri" w:hAnsi="Calibri" w:cs="Calibri"/>
        </w:rPr>
        <w:t>(And of course, I also learnt how to clear the room at closing time: cue Discharge's 'State Control' at full volume.)</w:t>
      </w:r>
    </w:p>
    <w:p w14:paraId="1567D58B" w14:textId="77777777" w:rsidR="00317CA4" w:rsidRDefault="00317CA4" w:rsidP="00317CA4">
      <w:pPr>
        <w:rPr>
          <w:rFonts w:ascii="Calibri" w:hAnsi="Calibri" w:cs="Calibri"/>
        </w:rPr>
      </w:pPr>
    </w:p>
    <w:p w14:paraId="1FE7D926" w14:textId="2ABBBACB" w:rsidR="00317CA4" w:rsidRDefault="00317CA4" w:rsidP="00317CA4">
      <w:pPr>
        <w:rPr>
          <w:rFonts w:ascii="Calibri" w:hAnsi="Calibri" w:cs="Calibri"/>
        </w:rPr>
      </w:pPr>
      <w:r>
        <w:rPr>
          <w:rFonts w:ascii="Calibri" w:hAnsi="Calibri" w:cs="Calibri"/>
        </w:rPr>
        <w:t>This is kind of what this new CD set is about, the borderline area where experimental music met industrial met jackhammer rhythms that – if pushed – you could dance to. There's a whole bunch of bands I remember from back in the day (there are still some albums in my vinyl collection) but also a whole load of names new to me. Hula, SPK</w:t>
      </w:r>
      <w:r w:rsidR="00776797">
        <w:rPr>
          <w:rFonts w:ascii="Calibri" w:hAnsi="Calibri" w:cs="Calibri"/>
        </w:rPr>
        <w:t>, Laibach</w:t>
      </w:r>
      <w:r>
        <w:rPr>
          <w:rFonts w:ascii="Calibri" w:hAnsi="Calibri" w:cs="Calibri"/>
        </w:rPr>
        <w:t xml:space="preserve"> and Test Department were all over the music papers at the time, and I knew Attrition from working in Coventry and put them </w:t>
      </w:r>
      <w:r w:rsidR="00A62C8F">
        <w:rPr>
          <w:rFonts w:ascii="Calibri" w:hAnsi="Calibri" w:cs="Calibri"/>
        </w:rPr>
        <w:t>o</w:t>
      </w:r>
      <w:r>
        <w:rPr>
          <w:rFonts w:ascii="Calibri" w:hAnsi="Calibri" w:cs="Calibri"/>
        </w:rPr>
        <w:t>n at university one Friday night. The likes of Severed Heads, Controlled Bleeding</w:t>
      </w:r>
      <w:r w:rsidR="0051008C">
        <w:rPr>
          <w:rFonts w:ascii="Calibri" w:hAnsi="Calibri" w:cs="Calibri"/>
        </w:rPr>
        <w:t xml:space="preserve">, </w:t>
      </w:r>
      <w:r w:rsidR="00776797">
        <w:rPr>
          <w:rFonts w:ascii="Calibri" w:hAnsi="Calibri" w:cs="Calibri"/>
        </w:rPr>
        <w:t xml:space="preserve">Nocturnal Emissions, </w:t>
      </w:r>
      <w:r w:rsidR="0051008C">
        <w:rPr>
          <w:rFonts w:ascii="Calibri" w:hAnsi="Calibri" w:cs="Calibri"/>
        </w:rPr>
        <w:t>Die Form</w:t>
      </w:r>
      <w:r>
        <w:rPr>
          <w:rFonts w:ascii="Calibri" w:hAnsi="Calibri" w:cs="Calibri"/>
        </w:rPr>
        <w:t xml:space="preserve"> and Front 242 </w:t>
      </w:r>
      <w:r w:rsidR="0051008C">
        <w:rPr>
          <w:rFonts w:ascii="Calibri" w:hAnsi="Calibri" w:cs="Calibri"/>
        </w:rPr>
        <w:t xml:space="preserve">were names </w:t>
      </w:r>
      <w:r w:rsidR="00A62C8F">
        <w:rPr>
          <w:rFonts w:ascii="Calibri" w:hAnsi="Calibri" w:cs="Calibri"/>
        </w:rPr>
        <w:t xml:space="preserve">and music </w:t>
      </w:r>
      <w:r w:rsidR="0051008C">
        <w:rPr>
          <w:rFonts w:ascii="Calibri" w:hAnsi="Calibri" w:cs="Calibri"/>
        </w:rPr>
        <w:t>I knew from cassette compilations and zines, whilst The Sisters of Mercy and the Legendary Pink Dots were bands I found best avoided.</w:t>
      </w:r>
    </w:p>
    <w:p w14:paraId="74749BDA" w14:textId="77777777" w:rsidR="0051008C" w:rsidRDefault="0051008C" w:rsidP="00317CA4">
      <w:pPr>
        <w:rPr>
          <w:rFonts w:ascii="Calibri" w:hAnsi="Calibri" w:cs="Calibri"/>
        </w:rPr>
      </w:pPr>
    </w:p>
    <w:p w14:paraId="6C965249" w14:textId="7EF9C5E6" w:rsidR="0051008C" w:rsidRDefault="0051008C" w:rsidP="00317CA4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In between music by the above, there are offerings totally unknown to me, including some surprises. The </w:t>
      </w:r>
      <w:proofErr w:type="spellStart"/>
      <w:r>
        <w:rPr>
          <w:rFonts w:ascii="Calibri" w:hAnsi="Calibri" w:cs="Calibri"/>
        </w:rPr>
        <w:t>Shamen's</w:t>
      </w:r>
      <w:proofErr w:type="spellEnd"/>
      <w:r>
        <w:rPr>
          <w:rFonts w:ascii="Calibri" w:hAnsi="Calibri" w:cs="Calibri"/>
        </w:rPr>
        <w:t xml:space="preserve"> 'Christopher Mayhem Says' is, how shall I put it, rather melodic and poppy, a world away from demented later offerings</w:t>
      </w:r>
      <w:r w:rsidR="00776797">
        <w:rPr>
          <w:rFonts w:ascii="Calibri" w:hAnsi="Calibri" w:cs="Calibri"/>
        </w:rPr>
        <w:t xml:space="preserve">, whilst Alien Sex Fiend are not (totally) the goths I thought they were, slotting right in here </w:t>
      </w:r>
      <w:r w:rsidR="00245BFD">
        <w:rPr>
          <w:rFonts w:ascii="Calibri" w:hAnsi="Calibri" w:cs="Calibri"/>
        </w:rPr>
        <w:t xml:space="preserve">– despite their crimped hair – </w:t>
      </w:r>
      <w:r w:rsidR="00776797">
        <w:rPr>
          <w:rFonts w:ascii="Calibri" w:hAnsi="Calibri" w:cs="Calibri"/>
        </w:rPr>
        <w:t>with shouted chants and brutal rhythms.</w:t>
      </w:r>
    </w:p>
    <w:p w14:paraId="33D7A00C" w14:textId="77777777" w:rsidR="00776797" w:rsidRDefault="00776797" w:rsidP="00317CA4">
      <w:pPr>
        <w:rPr>
          <w:rFonts w:ascii="Calibri" w:hAnsi="Calibri" w:cs="Calibri"/>
        </w:rPr>
      </w:pPr>
    </w:p>
    <w:p w14:paraId="6015D41B" w14:textId="372E1411" w:rsidR="00776797" w:rsidRDefault="00776797" w:rsidP="00317CA4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The one </w:t>
      </w:r>
      <w:r w:rsidR="00245BFD">
        <w:rPr>
          <w:rFonts w:ascii="Calibri" w:hAnsi="Calibri" w:cs="Calibri"/>
        </w:rPr>
        <w:t xml:space="preserve">major omission, the </w:t>
      </w:r>
      <w:r>
        <w:rPr>
          <w:rFonts w:ascii="Calibri" w:hAnsi="Calibri" w:cs="Calibri"/>
        </w:rPr>
        <w:t xml:space="preserve">band who are perhaps the root and cause of just about everything included on this album, are Cabaret Voltaire, who very quickly moved from rhythmic noise </w:t>
      </w:r>
      <w:r w:rsidR="00A62C8F">
        <w:rPr>
          <w:rFonts w:ascii="Calibri" w:hAnsi="Calibri" w:cs="Calibri"/>
        </w:rPr>
        <w:t xml:space="preserve">experiments </w:t>
      </w:r>
      <w:r>
        <w:rPr>
          <w:rFonts w:ascii="Calibri" w:hAnsi="Calibri" w:cs="Calibri"/>
        </w:rPr>
        <w:t>to cut-up dancefloor grooves</w:t>
      </w:r>
      <w:r w:rsidR="00AE23E0">
        <w:rPr>
          <w:rFonts w:ascii="Calibri" w:hAnsi="Calibri" w:cs="Calibri"/>
        </w:rPr>
        <w:t xml:space="preserve">, often managing to keep their critical edge. However, most of </w:t>
      </w:r>
      <w:r w:rsidR="00245BFD">
        <w:rPr>
          <w:rFonts w:ascii="Calibri" w:hAnsi="Calibri" w:cs="Calibri"/>
        </w:rPr>
        <w:t>the bands on this</w:t>
      </w:r>
      <w:r w:rsidR="00AE23E0">
        <w:rPr>
          <w:rFonts w:ascii="Calibri" w:hAnsi="Calibri" w:cs="Calibri"/>
        </w:rPr>
        <w:t xml:space="preserve"> relentless </w:t>
      </w:r>
      <w:r w:rsidR="00245BFD">
        <w:rPr>
          <w:rFonts w:ascii="Calibri" w:hAnsi="Calibri" w:cs="Calibri"/>
        </w:rPr>
        <w:t>anthology</w:t>
      </w:r>
      <w:r w:rsidR="00AE23E0">
        <w:rPr>
          <w:rFonts w:ascii="Calibri" w:hAnsi="Calibri" w:cs="Calibri"/>
        </w:rPr>
        <w:t xml:space="preserve"> </w:t>
      </w:r>
      <w:r w:rsidR="00245BFD">
        <w:rPr>
          <w:rFonts w:ascii="Calibri" w:hAnsi="Calibri" w:cs="Calibri"/>
        </w:rPr>
        <w:t>were</w:t>
      </w:r>
      <w:r w:rsidR="00AE23E0">
        <w:rPr>
          <w:rFonts w:ascii="Calibri" w:hAnsi="Calibri" w:cs="Calibri"/>
        </w:rPr>
        <w:t xml:space="preserve"> never going to make it to mainstream playlists and dancefloors: 'Cocaine Sex (Turbo Lust Mix)' anyone? 'Twenty Deadly Diseases'? 'Naked, Uniformed, Dead Hot Trash Mix'? I don't think so.</w:t>
      </w:r>
    </w:p>
    <w:p w14:paraId="10A793CE" w14:textId="77777777" w:rsidR="00AE23E0" w:rsidRDefault="00AE23E0" w:rsidP="00317CA4">
      <w:pPr>
        <w:rPr>
          <w:rFonts w:ascii="Calibri" w:hAnsi="Calibri" w:cs="Calibri"/>
        </w:rPr>
      </w:pPr>
    </w:p>
    <w:p w14:paraId="6D137CCE" w14:textId="391E6E28" w:rsidR="00AE23E0" w:rsidRDefault="00AE23E0" w:rsidP="00317CA4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We are in the land of </w:t>
      </w:r>
      <w:r w:rsidR="00A62C8F">
        <w:rPr>
          <w:rFonts w:ascii="Calibri" w:hAnsi="Calibri" w:cs="Calibri"/>
        </w:rPr>
        <w:t xml:space="preserve">easy </w:t>
      </w:r>
      <w:r>
        <w:rPr>
          <w:rFonts w:ascii="Calibri" w:hAnsi="Calibri" w:cs="Calibri"/>
        </w:rPr>
        <w:t xml:space="preserve">outrage, upsetting the obvious targets– those who want to be offended, and in the land of indie cool, where music fans flirt with fascist images, bondage sex, </w:t>
      </w:r>
      <w:r w:rsidR="00F829D3">
        <w:rPr>
          <w:rFonts w:ascii="Calibri" w:hAnsi="Calibri" w:cs="Calibri"/>
        </w:rPr>
        <w:t xml:space="preserve">chaos </w:t>
      </w:r>
      <w:proofErr w:type="spellStart"/>
      <w:r w:rsidR="00F829D3">
        <w:rPr>
          <w:rFonts w:ascii="Calibri" w:hAnsi="Calibri" w:cs="Calibri"/>
        </w:rPr>
        <w:t>magick</w:t>
      </w:r>
      <w:proofErr w:type="spellEnd"/>
      <w:r w:rsidR="00F829D3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 xml:space="preserve">drugs and insanity. Antonin </w:t>
      </w:r>
      <w:proofErr w:type="spellStart"/>
      <w:r>
        <w:rPr>
          <w:rFonts w:ascii="Calibri" w:hAnsi="Calibri" w:cs="Calibri"/>
        </w:rPr>
        <w:t>Artuad</w:t>
      </w:r>
      <w:proofErr w:type="spellEnd"/>
      <w:r>
        <w:rPr>
          <w:rFonts w:ascii="Calibri" w:hAnsi="Calibri" w:cs="Calibri"/>
        </w:rPr>
        <w:t xml:space="preserve">, Charles Manson, </w:t>
      </w:r>
      <w:proofErr w:type="spellStart"/>
      <w:r>
        <w:rPr>
          <w:rFonts w:ascii="Calibri" w:hAnsi="Calibri" w:cs="Calibri"/>
        </w:rPr>
        <w:t>Al</w:t>
      </w:r>
      <w:r w:rsidR="00F829D3">
        <w:rPr>
          <w:rFonts w:ascii="Calibri" w:hAnsi="Calibri" w:cs="Calibri"/>
        </w:rPr>
        <w:t>ei</w:t>
      </w:r>
      <w:r>
        <w:rPr>
          <w:rFonts w:ascii="Calibri" w:hAnsi="Calibri" w:cs="Calibri"/>
        </w:rPr>
        <w:t>st</w:t>
      </w:r>
      <w:r w:rsidR="00F829D3">
        <w:rPr>
          <w:rFonts w:ascii="Calibri" w:hAnsi="Calibri" w:cs="Calibri"/>
        </w:rPr>
        <w:t>e</w:t>
      </w:r>
      <w:r>
        <w:rPr>
          <w:rFonts w:ascii="Calibri" w:hAnsi="Calibri" w:cs="Calibri"/>
        </w:rPr>
        <w:t>r</w:t>
      </w:r>
      <w:proofErr w:type="spell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Crowley</w:t>
      </w:r>
      <w:proofErr w:type="gramEnd"/>
      <w:r>
        <w:rPr>
          <w:rFonts w:ascii="Calibri" w:hAnsi="Calibri" w:cs="Calibri"/>
        </w:rPr>
        <w:t xml:space="preserve"> and</w:t>
      </w:r>
      <w:r w:rsidR="00F829D3">
        <w:rPr>
          <w:rFonts w:ascii="Calibri" w:hAnsi="Calibri" w:cs="Calibri"/>
        </w:rPr>
        <w:t xml:space="preserve"> William Burroughs are the (anti-)heroes of the day. Laibach would build a career out of drum marches, political imagery and dodgy leather outfits</w:t>
      </w:r>
      <w:r w:rsidR="00A62C8F">
        <w:rPr>
          <w:rFonts w:ascii="Calibri" w:hAnsi="Calibri" w:cs="Calibri"/>
        </w:rPr>
        <w:t xml:space="preserve"> (I saw a great gig in a nightclub in an old church in New York where they played for about 20 minutes live, with 20 minutes of propaganda films before and after)</w:t>
      </w:r>
      <w:r w:rsidR="00F829D3">
        <w:rPr>
          <w:rFonts w:ascii="Calibri" w:hAnsi="Calibri" w:cs="Calibri"/>
        </w:rPr>
        <w:t>; Genesis P-</w:t>
      </w:r>
      <w:proofErr w:type="spellStart"/>
      <w:r w:rsidR="00F829D3">
        <w:rPr>
          <w:rFonts w:ascii="Calibri" w:hAnsi="Calibri" w:cs="Calibri"/>
        </w:rPr>
        <w:t>Orridge</w:t>
      </w:r>
      <w:proofErr w:type="spellEnd"/>
      <w:r w:rsidR="00F829D3">
        <w:rPr>
          <w:rFonts w:ascii="Calibri" w:hAnsi="Calibri" w:cs="Calibri"/>
        </w:rPr>
        <w:t xml:space="preserve"> (one of the big omissions here) would </w:t>
      </w:r>
      <w:r w:rsidR="00A62C8F">
        <w:rPr>
          <w:rFonts w:ascii="Calibri" w:hAnsi="Calibri" w:cs="Calibri"/>
        </w:rPr>
        <w:t xml:space="preserve">eventually </w:t>
      </w:r>
      <w:r w:rsidR="00F829D3">
        <w:rPr>
          <w:rFonts w:ascii="Calibri" w:hAnsi="Calibri" w:cs="Calibri"/>
        </w:rPr>
        <w:t xml:space="preserve">start his own cult and sell tapes and albums of every gig his bands ever played </w:t>
      </w:r>
      <w:r w:rsidR="00A62C8F">
        <w:rPr>
          <w:rFonts w:ascii="Calibri" w:hAnsi="Calibri" w:cs="Calibri"/>
        </w:rPr>
        <w:t xml:space="preserve">to the members </w:t>
      </w:r>
      <w:r w:rsidR="00F829D3">
        <w:rPr>
          <w:rFonts w:ascii="Calibri" w:hAnsi="Calibri" w:cs="Calibri"/>
        </w:rPr>
        <w:t>(in limited editions, of course).</w:t>
      </w:r>
    </w:p>
    <w:p w14:paraId="3C500C59" w14:textId="77777777" w:rsidR="00F829D3" w:rsidRDefault="00F829D3" w:rsidP="00317CA4">
      <w:pPr>
        <w:rPr>
          <w:rFonts w:ascii="Calibri" w:hAnsi="Calibri" w:cs="Calibri"/>
        </w:rPr>
      </w:pPr>
    </w:p>
    <w:p w14:paraId="3F523B4F" w14:textId="29FE343F" w:rsidR="00F829D3" w:rsidRDefault="00493543" w:rsidP="00317CA4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This is the sound of </w:t>
      </w:r>
      <w:r w:rsidR="0088279B">
        <w:rPr>
          <w:rFonts w:ascii="Calibri" w:hAnsi="Calibri" w:cs="Calibri"/>
        </w:rPr>
        <w:t>hard rock adapting to synthesizers and drum machines. It was this or</w:t>
      </w:r>
      <w:r w:rsidR="00245BFD">
        <w:rPr>
          <w:rFonts w:ascii="Calibri" w:hAnsi="Calibri" w:cs="Calibri"/>
        </w:rPr>
        <w:t xml:space="preserve"> </w:t>
      </w:r>
      <w:r w:rsidR="0088279B">
        <w:rPr>
          <w:rFonts w:ascii="Calibri" w:hAnsi="Calibri" w:cs="Calibri"/>
        </w:rPr>
        <w:t xml:space="preserve">the tongue-in-cheek paint-splattered Hells Angel pose of Zodiac </w:t>
      </w:r>
      <w:proofErr w:type="spellStart"/>
      <w:r w:rsidR="0088279B">
        <w:rPr>
          <w:rFonts w:ascii="Calibri" w:hAnsi="Calibri" w:cs="Calibri"/>
        </w:rPr>
        <w:t>Mindwarp</w:t>
      </w:r>
      <w:proofErr w:type="spellEnd"/>
      <w:r w:rsidR="0088279B">
        <w:rPr>
          <w:rFonts w:ascii="Calibri" w:hAnsi="Calibri" w:cs="Calibri"/>
        </w:rPr>
        <w:t xml:space="preserve"> (who was very, very funny on record and live). This is the result of provocatively named bands recording cassette albums on 4-track TEAC machines in their bedrooms in response to the likes of This Heat, Chrome, </w:t>
      </w:r>
      <w:proofErr w:type="spellStart"/>
      <w:r w:rsidR="0088279B">
        <w:rPr>
          <w:rFonts w:ascii="Calibri" w:hAnsi="Calibri" w:cs="Calibri"/>
        </w:rPr>
        <w:t>Hawkwind</w:t>
      </w:r>
      <w:proofErr w:type="spellEnd"/>
      <w:r w:rsidR="0088279B">
        <w:rPr>
          <w:rFonts w:ascii="Calibri" w:hAnsi="Calibri" w:cs="Calibri"/>
        </w:rPr>
        <w:t xml:space="preserve">, </w:t>
      </w:r>
      <w:r w:rsidR="00455571">
        <w:rPr>
          <w:rFonts w:ascii="Calibri" w:hAnsi="Calibri" w:cs="Calibri"/>
        </w:rPr>
        <w:t xml:space="preserve">Here &amp; Now, </w:t>
      </w:r>
      <w:r w:rsidR="0088279B">
        <w:rPr>
          <w:rFonts w:ascii="Calibri" w:hAnsi="Calibri" w:cs="Calibri"/>
        </w:rPr>
        <w:t xml:space="preserve">Public Image Limited, Magazine and Spherical Objects, sampling the radio or their own heroes, folding </w:t>
      </w:r>
      <w:r w:rsidR="00F97AD7">
        <w:rPr>
          <w:rFonts w:ascii="Calibri" w:hAnsi="Calibri" w:cs="Calibri"/>
        </w:rPr>
        <w:t>excerpts from</w:t>
      </w:r>
      <w:r w:rsidR="006B7B85">
        <w:rPr>
          <w:rFonts w:ascii="Calibri" w:hAnsi="Calibri" w:cs="Calibri"/>
        </w:rPr>
        <w:t xml:space="preserve"> </w:t>
      </w:r>
      <w:r w:rsidR="0088279B">
        <w:rPr>
          <w:rFonts w:ascii="Calibri" w:hAnsi="Calibri" w:cs="Calibri"/>
        </w:rPr>
        <w:t>speeches</w:t>
      </w:r>
      <w:r w:rsidR="006B7B85">
        <w:rPr>
          <w:rFonts w:ascii="Calibri" w:hAnsi="Calibri" w:cs="Calibri"/>
        </w:rPr>
        <w:t>, sermons</w:t>
      </w:r>
      <w:r w:rsidR="0088279B">
        <w:rPr>
          <w:rFonts w:ascii="Calibri" w:hAnsi="Calibri" w:cs="Calibri"/>
        </w:rPr>
        <w:t xml:space="preserve"> </w:t>
      </w:r>
      <w:r w:rsidR="00455571">
        <w:rPr>
          <w:rFonts w:ascii="Calibri" w:hAnsi="Calibri" w:cs="Calibri"/>
        </w:rPr>
        <w:t>and co</w:t>
      </w:r>
      <w:r w:rsidR="006B7B85">
        <w:rPr>
          <w:rFonts w:ascii="Calibri" w:hAnsi="Calibri" w:cs="Calibri"/>
        </w:rPr>
        <w:t>n</w:t>
      </w:r>
      <w:r w:rsidR="00455571">
        <w:rPr>
          <w:rFonts w:ascii="Calibri" w:hAnsi="Calibri" w:cs="Calibri"/>
        </w:rPr>
        <w:t>versation</w:t>
      </w:r>
      <w:r w:rsidR="006B7B85">
        <w:rPr>
          <w:rFonts w:ascii="Calibri" w:hAnsi="Calibri" w:cs="Calibri"/>
        </w:rPr>
        <w:t>s</w:t>
      </w:r>
      <w:r w:rsidR="00455571">
        <w:rPr>
          <w:rFonts w:ascii="Calibri" w:hAnsi="Calibri" w:cs="Calibri"/>
        </w:rPr>
        <w:t xml:space="preserve"> </w:t>
      </w:r>
      <w:r w:rsidR="0088279B">
        <w:rPr>
          <w:rFonts w:ascii="Calibri" w:hAnsi="Calibri" w:cs="Calibri"/>
        </w:rPr>
        <w:t>into textures and noise</w:t>
      </w:r>
      <w:r w:rsidR="00F97AD7">
        <w:rPr>
          <w:rFonts w:ascii="Calibri" w:hAnsi="Calibri" w:cs="Calibri"/>
        </w:rPr>
        <w:t>, all</w:t>
      </w:r>
      <w:r w:rsidR="0088279B">
        <w:rPr>
          <w:rFonts w:ascii="Calibri" w:hAnsi="Calibri" w:cs="Calibri"/>
        </w:rPr>
        <w:t xml:space="preserve"> fed through effects pedals, laid over primitive rhythms. It is the soft end of musical abstraction, noise and improvisation, an attempt to control feedback and drone, to find a way for all the pale boys at the edge of the dancefloor to deal with their physical selves</w:t>
      </w:r>
      <w:r w:rsidR="006B7B85">
        <w:rPr>
          <w:rFonts w:ascii="Calibri" w:hAnsi="Calibri" w:cs="Calibri"/>
        </w:rPr>
        <w:t>, feel more aware and at home in their bodies.</w:t>
      </w:r>
    </w:p>
    <w:p w14:paraId="4FE97B12" w14:textId="77777777" w:rsidR="0088279B" w:rsidRDefault="0088279B" w:rsidP="00317CA4">
      <w:pPr>
        <w:rPr>
          <w:rFonts w:ascii="Calibri" w:hAnsi="Calibri" w:cs="Calibri"/>
        </w:rPr>
      </w:pPr>
    </w:p>
    <w:p w14:paraId="0AD9BEA2" w14:textId="0FBBF88E" w:rsidR="00245BFD" w:rsidRDefault="00672CDF" w:rsidP="00317CA4">
      <w:pPr>
        <w:rPr>
          <w:rFonts w:ascii="Calibri" w:hAnsi="Calibri" w:cs="Calibri"/>
        </w:rPr>
      </w:pPr>
      <w:r>
        <w:rPr>
          <w:rFonts w:ascii="Calibri" w:hAnsi="Calibri" w:cs="Calibri"/>
        </w:rPr>
        <w:t>It would mutate endlessly</w:t>
      </w:r>
      <w:r w:rsidR="00455571">
        <w:rPr>
          <w:rFonts w:ascii="Calibri" w:hAnsi="Calibri" w:cs="Calibri"/>
        </w:rPr>
        <w:t xml:space="preserve">, feeding on itself through remix, sampling, </w:t>
      </w:r>
      <w:r w:rsidR="00ED697F">
        <w:rPr>
          <w:rFonts w:ascii="Calibri" w:hAnsi="Calibri" w:cs="Calibri"/>
        </w:rPr>
        <w:t>homage</w:t>
      </w:r>
      <w:r w:rsidR="00455571">
        <w:rPr>
          <w:rFonts w:ascii="Calibri" w:hAnsi="Calibri" w:cs="Calibri"/>
        </w:rPr>
        <w:t xml:space="preserve">, </w:t>
      </w:r>
      <w:proofErr w:type="gramStart"/>
      <w:r w:rsidR="00455571">
        <w:rPr>
          <w:rFonts w:ascii="Calibri" w:hAnsi="Calibri" w:cs="Calibri"/>
        </w:rPr>
        <w:t>plagiarism</w:t>
      </w:r>
      <w:proofErr w:type="gramEnd"/>
      <w:r w:rsidR="00455571">
        <w:rPr>
          <w:rFonts w:ascii="Calibri" w:hAnsi="Calibri" w:cs="Calibri"/>
        </w:rPr>
        <w:t xml:space="preserve"> and pose. Techno has</w:t>
      </w:r>
      <w:r w:rsidR="00ED697F">
        <w:rPr>
          <w:rFonts w:ascii="Calibri" w:hAnsi="Calibri" w:cs="Calibri"/>
        </w:rPr>
        <w:t xml:space="preserve"> some of</w:t>
      </w:r>
      <w:r w:rsidR="00455571">
        <w:rPr>
          <w:rFonts w:ascii="Calibri" w:hAnsi="Calibri" w:cs="Calibri"/>
        </w:rPr>
        <w:t xml:space="preserve"> its roots here, No Wave may have been in the mix</w:t>
      </w:r>
      <w:r w:rsidR="00ED697F">
        <w:rPr>
          <w:rFonts w:ascii="Calibri" w:hAnsi="Calibri" w:cs="Calibri"/>
        </w:rPr>
        <w:t>, and</w:t>
      </w:r>
      <w:r w:rsidR="006B7B85">
        <w:rPr>
          <w:rFonts w:ascii="Calibri" w:hAnsi="Calibri" w:cs="Calibri"/>
        </w:rPr>
        <w:t xml:space="preserve"> eventually it </w:t>
      </w:r>
      <w:proofErr w:type="spellStart"/>
      <w:r w:rsidR="006B7B85">
        <w:rPr>
          <w:rFonts w:ascii="Calibri" w:hAnsi="Calibri" w:cs="Calibri"/>
        </w:rPr>
        <w:t>gatecrashed</w:t>
      </w:r>
      <w:proofErr w:type="spellEnd"/>
      <w:r w:rsidR="006B7B85">
        <w:rPr>
          <w:rFonts w:ascii="Calibri" w:hAnsi="Calibri" w:cs="Calibri"/>
        </w:rPr>
        <w:t xml:space="preserve"> the charts in diluted form: like rap, it lost most of its shock value and became accepted</w:t>
      </w:r>
      <w:r w:rsidR="00245BFD">
        <w:rPr>
          <w:rFonts w:ascii="Calibri" w:hAnsi="Calibri" w:cs="Calibri"/>
        </w:rPr>
        <w:t xml:space="preserve">, another form of hedonistic pop. Other strands were available: the politicised Dub Sex and </w:t>
      </w:r>
      <w:proofErr w:type="spellStart"/>
      <w:r w:rsidR="00245BFD">
        <w:rPr>
          <w:rFonts w:ascii="Calibri" w:hAnsi="Calibri" w:cs="Calibri"/>
        </w:rPr>
        <w:t>Bourbonese</w:t>
      </w:r>
      <w:proofErr w:type="spellEnd"/>
      <w:r w:rsidR="00245BFD">
        <w:rPr>
          <w:rFonts w:ascii="Calibri" w:hAnsi="Calibri" w:cs="Calibri"/>
        </w:rPr>
        <w:t xml:space="preserve"> </w:t>
      </w:r>
      <w:proofErr w:type="spellStart"/>
      <w:r w:rsidR="00245BFD">
        <w:rPr>
          <w:rFonts w:ascii="Calibri" w:hAnsi="Calibri" w:cs="Calibri"/>
        </w:rPr>
        <w:t>Qualk</w:t>
      </w:r>
      <w:proofErr w:type="spellEnd"/>
      <w:r w:rsidR="00245BFD">
        <w:rPr>
          <w:rFonts w:ascii="Calibri" w:hAnsi="Calibri" w:cs="Calibri"/>
        </w:rPr>
        <w:t xml:space="preserve">, the Hula offshoot/overlap </w:t>
      </w:r>
      <w:proofErr w:type="spellStart"/>
      <w:r w:rsidR="00245BFD">
        <w:rPr>
          <w:rFonts w:ascii="Calibri" w:hAnsi="Calibri" w:cs="Calibri"/>
        </w:rPr>
        <w:t>Chakk</w:t>
      </w:r>
      <w:proofErr w:type="spellEnd"/>
      <w:r w:rsidR="00245BFD">
        <w:rPr>
          <w:rFonts w:ascii="Calibri" w:hAnsi="Calibri" w:cs="Calibri"/>
        </w:rPr>
        <w:t>; and there's probably a case to be made for Gang of Four</w:t>
      </w:r>
      <w:r w:rsidR="00ED697F">
        <w:rPr>
          <w:rFonts w:ascii="Calibri" w:hAnsi="Calibri" w:cs="Calibri"/>
        </w:rPr>
        <w:t>'s dry funk</w:t>
      </w:r>
      <w:r w:rsidR="00245BFD">
        <w:rPr>
          <w:rFonts w:ascii="Calibri" w:hAnsi="Calibri" w:cs="Calibri"/>
        </w:rPr>
        <w:t xml:space="preserve"> and 23 Skidoo</w:t>
      </w:r>
      <w:r w:rsidR="00ED697F">
        <w:rPr>
          <w:rFonts w:ascii="Calibri" w:hAnsi="Calibri" w:cs="Calibri"/>
        </w:rPr>
        <w:t>'s martial arts musical workouts</w:t>
      </w:r>
      <w:r w:rsidR="00245BFD">
        <w:rPr>
          <w:rFonts w:ascii="Calibri" w:hAnsi="Calibri" w:cs="Calibri"/>
        </w:rPr>
        <w:t xml:space="preserve"> to be included </w:t>
      </w:r>
      <w:proofErr w:type="gramStart"/>
      <w:r w:rsidR="00245BFD">
        <w:rPr>
          <w:rFonts w:ascii="Calibri" w:hAnsi="Calibri" w:cs="Calibri"/>
        </w:rPr>
        <w:t xml:space="preserve">here, </w:t>
      </w:r>
      <w:r w:rsidR="00ED697F">
        <w:rPr>
          <w:rFonts w:ascii="Calibri" w:hAnsi="Calibri" w:cs="Calibri"/>
        </w:rPr>
        <w:t xml:space="preserve"> not</w:t>
      </w:r>
      <w:proofErr w:type="gramEnd"/>
      <w:r w:rsidR="00ED697F">
        <w:rPr>
          <w:rFonts w:ascii="Calibri" w:hAnsi="Calibri" w:cs="Calibri"/>
        </w:rPr>
        <w:t xml:space="preserve"> to mention </w:t>
      </w:r>
      <w:r w:rsidR="00245BFD">
        <w:rPr>
          <w:rFonts w:ascii="Calibri" w:hAnsi="Calibri" w:cs="Calibri"/>
        </w:rPr>
        <w:t>Psychic TV</w:t>
      </w:r>
      <w:r w:rsidR="00ED697F">
        <w:rPr>
          <w:rFonts w:ascii="Calibri" w:hAnsi="Calibri" w:cs="Calibri"/>
        </w:rPr>
        <w:t xml:space="preserve"> and </w:t>
      </w:r>
      <w:r w:rsidR="00245BFD">
        <w:rPr>
          <w:rFonts w:ascii="Calibri" w:hAnsi="Calibri" w:cs="Calibri"/>
        </w:rPr>
        <w:t>a hundred others...</w:t>
      </w:r>
    </w:p>
    <w:p w14:paraId="0024E28F" w14:textId="77777777" w:rsidR="00245BFD" w:rsidRDefault="00245BFD" w:rsidP="00317CA4">
      <w:pPr>
        <w:rPr>
          <w:rFonts w:ascii="Calibri" w:hAnsi="Calibri" w:cs="Calibri"/>
        </w:rPr>
      </w:pPr>
    </w:p>
    <w:p w14:paraId="0D6E7DAC" w14:textId="2A56FBB5" w:rsidR="00245BFD" w:rsidRDefault="00245BFD" w:rsidP="00317CA4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One of the bands on here is called Lead </w:t>
      </w:r>
      <w:proofErr w:type="gramStart"/>
      <w:r>
        <w:rPr>
          <w:rFonts w:ascii="Calibri" w:hAnsi="Calibri" w:cs="Calibri"/>
        </w:rPr>
        <w:t>Into</w:t>
      </w:r>
      <w:proofErr w:type="gramEnd"/>
      <w:r>
        <w:rPr>
          <w:rFonts w:ascii="Calibri" w:hAnsi="Calibri" w:cs="Calibri"/>
        </w:rPr>
        <w:t xml:space="preserve"> Gold, no doubt a nod to the occult secrets of alchemy. But </w:t>
      </w:r>
      <w:r w:rsidR="00ED697F">
        <w:rPr>
          <w:rFonts w:ascii="Calibri" w:hAnsi="Calibri" w:cs="Calibri"/>
        </w:rPr>
        <w:t>a lot</w:t>
      </w:r>
      <w:r>
        <w:rPr>
          <w:rFonts w:ascii="Calibri" w:hAnsi="Calibri" w:cs="Calibri"/>
        </w:rPr>
        <w:t xml:space="preserve"> of this music is still lead, and lead</w:t>
      </w:r>
      <w:r w:rsidRPr="00F12630">
        <w:rPr>
          <w:rFonts w:ascii="Calibri" w:hAnsi="Calibri" w:cs="Calibri"/>
          <w:i/>
          <w:iCs/>
        </w:rPr>
        <w:t>en</w:t>
      </w:r>
      <w:r>
        <w:rPr>
          <w:rFonts w:ascii="Calibri" w:hAnsi="Calibri" w:cs="Calibri"/>
        </w:rPr>
        <w:t xml:space="preserve">, </w:t>
      </w:r>
      <w:r w:rsidR="00ED697F">
        <w:rPr>
          <w:rFonts w:ascii="Calibri" w:hAnsi="Calibri" w:cs="Calibri"/>
        </w:rPr>
        <w:t xml:space="preserve">not </w:t>
      </w:r>
      <w:r>
        <w:rPr>
          <w:rFonts w:ascii="Calibri" w:hAnsi="Calibri" w:cs="Calibri"/>
        </w:rPr>
        <w:t>yet</w:t>
      </w:r>
      <w:r w:rsidR="00ED697F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changed into any kind of gold, artistic</w:t>
      </w:r>
      <w:r w:rsidR="00A26DE0">
        <w:rPr>
          <w:rFonts w:ascii="Calibri" w:hAnsi="Calibri" w:cs="Calibri"/>
        </w:rPr>
        <w:t>ally</w:t>
      </w:r>
      <w:r>
        <w:rPr>
          <w:rFonts w:ascii="Calibri" w:hAnsi="Calibri" w:cs="Calibri"/>
        </w:rPr>
        <w:t xml:space="preserve"> or financially. It is the sound of indie rock banging its head against the wall it is leaning against at the edge of </w:t>
      </w:r>
      <w:r w:rsidR="00ED697F">
        <w:rPr>
          <w:rFonts w:ascii="Calibri" w:hAnsi="Calibri" w:cs="Calibri"/>
        </w:rPr>
        <w:t>a very</w:t>
      </w:r>
      <w:r>
        <w:rPr>
          <w:rFonts w:ascii="Calibri" w:hAnsi="Calibri" w:cs="Calibri"/>
        </w:rPr>
        <w:t xml:space="preserve"> empty dancefloor.</w:t>
      </w:r>
    </w:p>
    <w:p w14:paraId="236981BB" w14:textId="77777777" w:rsidR="00A26DE0" w:rsidRDefault="00A26DE0" w:rsidP="00317CA4">
      <w:pPr>
        <w:rPr>
          <w:rFonts w:ascii="Calibri" w:hAnsi="Calibri" w:cs="Calibri"/>
        </w:rPr>
      </w:pPr>
    </w:p>
    <w:p w14:paraId="79481F95" w14:textId="6C27EB1F" w:rsidR="00A26DE0" w:rsidRDefault="004B442C" w:rsidP="00317CA4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Rupert Loydell </w:t>
      </w:r>
    </w:p>
    <w:p w14:paraId="46666BCA" w14:textId="77777777" w:rsidR="004B442C" w:rsidRDefault="004B442C" w:rsidP="00317CA4">
      <w:pPr>
        <w:rPr>
          <w:rFonts w:ascii="Calibri" w:hAnsi="Calibri" w:cs="Calibri"/>
        </w:rPr>
      </w:pPr>
    </w:p>
    <w:p w14:paraId="1988F975" w14:textId="73C5685B" w:rsidR="004B442C" w:rsidRPr="004B442C" w:rsidRDefault="004B442C" w:rsidP="00317CA4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(</w:t>
      </w:r>
      <w:r w:rsidR="00C41A97">
        <w:rPr>
          <w:rFonts w:ascii="Calibri" w:hAnsi="Calibri" w:cs="Calibri"/>
        </w:rPr>
        <w:t>842</w:t>
      </w:r>
      <w:r>
        <w:rPr>
          <w:rFonts w:ascii="Calibri" w:hAnsi="Calibri" w:cs="Calibri"/>
          <w:b/>
          <w:bCs/>
        </w:rPr>
        <w:t xml:space="preserve"> </w:t>
      </w:r>
      <w:r w:rsidRPr="004B442C">
        <w:rPr>
          <w:rFonts w:ascii="Calibri" w:hAnsi="Calibri" w:cs="Calibri"/>
        </w:rPr>
        <w:t>words)</w:t>
      </w:r>
    </w:p>
    <w:sectPr w:rsidR="004B442C" w:rsidRPr="004B442C">
      <w:headerReference w:type="even" r:id="rId6"/>
      <w:footerReference w:type="even" r:id="rId7"/>
      <w:headerReference w:type="first" r:id="rId8"/>
      <w:foot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F9F74" w14:textId="77777777" w:rsidR="00A61527" w:rsidRDefault="00A61527" w:rsidP="0051008C">
      <w:r>
        <w:separator/>
      </w:r>
    </w:p>
  </w:endnote>
  <w:endnote w:type="continuationSeparator" w:id="0">
    <w:p w14:paraId="7C5825BD" w14:textId="77777777" w:rsidR="00A61527" w:rsidRDefault="00A61527" w:rsidP="00510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04D98" w14:textId="0A774F3C" w:rsidR="0051008C" w:rsidRDefault="0051008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E275511" wp14:editId="1CD2494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270" b="0"/>
              <wp:wrapNone/>
              <wp:docPr id="1329425510" name="Text Box 5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7747CF" w14:textId="120A8DF1" w:rsidR="0051008C" w:rsidRPr="0051008C" w:rsidRDefault="0051008C" w:rsidP="0051008C">
                          <w:pPr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</w:pPr>
                          <w:r w:rsidRPr="0051008C"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27551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RESTRICTED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" filled="f" stroked="f">
              <v:fill o:detectmouseclick="t"/>
              <v:textbox style="mso-fit-shape-to-text:t" inset="0,0,0,15pt">
                <w:txbxContent>
                  <w:p w14:paraId="037747CF" w14:textId="120A8DF1" w:rsidR="0051008C" w:rsidRPr="0051008C" w:rsidRDefault="0051008C" w:rsidP="0051008C">
                    <w:pPr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</w:pPr>
                    <w:r w:rsidRPr="0051008C"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24AD2" w14:textId="46D6CC8C" w:rsidR="0051008C" w:rsidRDefault="0051008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971F4D2" wp14:editId="53AD3AD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270" b="0"/>
              <wp:wrapNone/>
              <wp:docPr id="586135195" name="Text Box 4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61023F" w14:textId="02A01B22" w:rsidR="0051008C" w:rsidRPr="0051008C" w:rsidRDefault="0051008C" w:rsidP="0051008C">
                          <w:pPr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</w:pPr>
                          <w:r w:rsidRPr="0051008C"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71F4D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RESTRICTED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" filled="f" stroked="f">
              <v:fill o:detectmouseclick="t"/>
              <v:textbox style="mso-fit-shape-to-text:t" inset="0,0,0,15pt">
                <w:txbxContent>
                  <w:p w14:paraId="7661023F" w14:textId="02A01B22" w:rsidR="0051008C" w:rsidRPr="0051008C" w:rsidRDefault="0051008C" w:rsidP="0051008C">
                    <w:pPr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</w:pPr>
                    <w:r w:rsidRPr="0051008C"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8C5D6" w14:textId="77777777" w:rsidR="00A61527" w:rsidRDefault="00A61527" w:rsidP="0051008C">
      <w:r>
        <w:separator/>
      </w:r>
    </w:p>
  </w:footnote>
  <w:footnote w:type="continuationSeparator" w:id="0">
    <w:p w14:paraId="245BFDF6" w14:textId="77777777" w:rsidR="00A61527" w:rsidRDefault="00A61527" w:rsidP="005100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09D04" w14:textId="45DD6A1F" w:rsidR="0051008C" w:rsidRDefault="0051008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A3CF5B6" wp14:editId="09B7407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270" b="6985"/>
              <wp:wrapNone/>
              <wp:docPr id="151823354" name="Text Box 2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58F25C" w14:textId="0856AAB6" w:rsidR="0051008C" w:rsidRPr="0051008C" w:rsidRDefault="0051008C" w:rsidP="0051008C">
                          <w:pPr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</w:pPr>
                          <w:r w:rsidRPr="0051008C"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3CF5B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RESTRICTED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" filled="f" stroked="f">
              <v:fill o:detectmouseclick="t"/>
              <v:textbox style="mso-fit-shape-to-text:t" inset="0,15pt,0,0">
                <w:txbxContent>
                  <w:p w14:paraId="6D58F25C" w14:textId="0856AAB6" w:rsidR="0051008C" w:rsidRPr="0051008C" w:rsidRDefault="0051008C" w:rsidP="0051008C">
                    <w:pPr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</w:pPr>
                    <w:r w:rsidRPr="0051008C"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0FB87" w14:textId="58082EC0" w:rsidR="0051008C" w:rsidRDefault="0051008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CF64E2C" wp14:editId="5AB74F2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270" b="6985"/>
              <wp:wrapNone/>
              <wp:docPr id="250531329" name="Text Box 1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CCDB7A" w14:textId="280CA672" w:rsidR="0051008C" w:rsidRPr="0051008C" w:rsidRDefault="0051008C" w:rsidP="0051008C">
                          <w:pPr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</w:pPr>
                          <w:r w:rsidRPr="0051008C"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F64E2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RESTRICTED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" filled="f" stroked="f">
              <v:fill o:detectmouseclick="t"/>
              <v:textbox style="mso-fit-shape-to-text:t" inset="0,15pt,0,0">
                <w:txbxContent>
                  <w:p w14:paraId="22CCDB7A" w14:textId="280CA672" w:rsidR="0051008C" w:rsidRPr="0051008C" w:rsidRDefault="0051008C" w:rsidP="0051008C">
                    <w:pPr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</w:pPr>
                    <w:r w:rsidRPr="0051008C"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CA4"/>
    <w:rsid w:val="00010833"/>
    <w:rsid w:val="00245BFD"/>
    <w:rsid w:val="00317CA4"/>
    <w:rsid w:val="00455571"/>
    <w:rsid w:val="004811EF"/>
    <w:rsid w:val="00482096"/>
    <w:rsid w:val="00493543"/>
    <w:rsid w:val="004B442C"/>
    <w:rsid w:val="0051008C"/>
    <w:rsid w:val="00583090"/>
    <w:rsid w:val="00672CDF"/>
    <w:rsid w:val="006B7B85"/>
    <w:rsid w:val="00776797"/>
    <w:rsid w:val="0088279B"/>
    <w:rsid w:val="009A0B05"/>
    <w:rsid w:val="00A26DE0"/>
    <w:rsid w:val="00A61527"/>
    <w:rsid w:val="00A62C8F"/>
    <w:rsid w:val="00AE23E0"/>
    <w:rsid w:val="00C41A97"/>
    <w:rsid w:val="00DA3A57"/>
    <w:rsid w:val="00ED697F"/>
    <w:rsid w:val="00F12630"/>
    <w:rsid w:val="00F829D3"/>
    <w:rsid w:val="00F9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AF7A67"/>
  <w15:chartTrackingRefBased/>
  <w15:docId w15:val="{82F2077E-B5E7-2B4C-B806-8F4791CD8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7C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7C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7C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7C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7C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7CA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7CA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7CA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7CA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7C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7C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7C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7C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7C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7C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7C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7C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7C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7CA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7C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7CA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7C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7CA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7C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7C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7C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7C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7C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7CA4"/>
    <w:rPr>
      <w:b/>
      <w:bCs/>
      <w:smallCaps/>
      <w:color w:val="0F4761" w:themeColor="accent1" w:themeShade="BF"/>
      <w:spacing w:val="5"/>
    </w:rPr>
  </w:style>
  <w:style w:type="paragraph" w:customStyle="1" w:styleId="Body">
    <w:name w:val="Body"/>
    <w:rsid w:val="00317CA4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Arial Unicode MS" w:hAnsi="Calibri" w:cs="Arial Unicode MS"/>
      <w:color w:val="000000"/>
      <w:sz w:val="22"/>
      <w:szCs w:val="22"/>
      <w:u w:color="000000"/>
      <w:bdr w:val="nil"/>
      <w:lang w:eastAsia="en-GB"/>
      <w14:textOutline w14:w="0" w14:cap="flat" w14:cmpd="sng" w14:algn="ctr">
        <w14:noFill/>
        <w14:prstDash w14:val="solid"/>
        <w14:bevel/>
      </w14:textOutline>
    </w:rPr>
  </w:style>
  <w:style w:type="character" w:customStyle="1" w:styleId="None">
    <w:name w:val="None"/>
    <w:rsid w:val="00317CA4"/>
  </w:style>
  <w:style w:type="paragraph" w:styleId="Header">
    <w:name w:val="header"/>
    <w:basedOn w:val="Normal"/>
    <w:link w:val="HeaderChar"/>
    <w:uiPriority w:val="99"/>
    <w:unhideWhenUsed/>
    <w:rsid w:val="005100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008C"/>
  </w:style>
  <w:style w:type="paragraph" w:styleId="Footer">
    <w:name w:val="footer"/>
    <w:basedOn w:val="Normal"/>
    <w:link w:val="FooterChar"/>
    <w:uiPriority w:val="99"/>
    <w:unhideWhenUsed/>
    <w:rsid w:val="0051008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00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734</Words>
  <Characters>4187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Rupert Loydell</dc:creator>
  <cp:keywords/>
  <dc:description/>
  <cp:lastModifiedBy>Rupert Loydell</cp:lastModifiedBy>
  <cp:revision>2</cp:revision>
  <dcterms:created xsi:type="dcterms:W3CDTF">2024-02-07T09:44:00Z</dcterms:created>
  <dcterms:modified xsi:type="dcterms:W3CDTF">2024-02-07T09:44:00Z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eeece01,90ca3fa,315e22b6</vt:lpwstr>
  </property>
  <property fmtid="{D5CDD505-2E9C-101B-9397-08002B2CF9AE}" pid="3" name="ClassificationContentMarkingHeaderFontProps">
    <vt:lpwstr>#ff8c00,11,Calibri</vt:lpwstr>
  </property>
  <property fmtid="{D5CDD505-2E9C-101B-9397-08002B2CF9AE}" pid="4" name="ClassificationContentMarkingHeaderText">
    <vt:lpwstr>RESTRICTED</vt:lpwstr>
  </property>
  <property fmtid="{D5CDD505-2E9C-101B-9397-08002B2CF9AE}" pid="5" name="ClassificationContentMarkingFooterShapeIds">
    <vt:lpwstr>22efb69b,4f3d6c66,8873303</vt:lpwstr>
  </property>
  <property fmtid="{D5CDD505-2E9C-101B-9397-08002B2CF9AE}" pid="6" name="ClassificationContentMarkingFooterFontProps">
    <vt:lpwstr>#ff8c00,11,Calibri</vt:lpwstr>
  </property>
  <property fmtid="{D5CDD505-2E9C-101B-9397-08002B2CF9AE}" pid="7" name="ClassificationContentMarkingFooterText">
    <vt:lpwstr>RESTRICTED</vt:lpwstr>
  </property>
  <property fmtid="{D5CDD505-2E9C-101B-9397-08002B2CF9AE}" pid="8" name="MSIP_Label_57c33bae-76e0-44b3-baa3-351f99b93dbd_Enabled">
    <vt:lpwstr>true</vt:lpwstr>
  </property>
  <property fmtid="{D5CDD505-2E9C-101B-9397-08002B2CF9AE}" pid="9" name="MSIP_Label_57c33bae-76e0-44b3-baa3-351f99b93dbd_SetDate">
    <vt:lpwstr>2024-02-07T08:22:05Z</vt:lpwstr>
  </property>
  <property fmtid="{D5CDD505-2E9C-101B-9397-08002B2CF9AE}" pid="10" name="MSIP_Label_57c33bae-76e0-44b3-baa3-351f99b93dbd_Method">
    <vt:lpwstr>Standard</vt:lpwstr>
  </property>
  <property fmtid="{D5CDD505-2E9C-101B-9397-08002B2CF9AE}" pid="11" name="MSIP_Label_57c33bae-76e0-44b3-baa3-351f99b93dbd_Name">
    <vt:lpwstr>Restricted</vt:lpwstr>
  </property>
  <property fmtid="{D5CDD505-2E9C-101B-9397-08002B2CF9AE}" pid="12" name="MSIP_Label_57c33bae-76e0-44b3-baa3-351f99b93dbd_SiteId">
    <vt:lpwstr>550beeb3-6a3d-4646-a111-f89d0177792e</vt:lpwstr>
  </property>
  <property fmtid="{D5CDD505-2E9C-101B-9397-08002B2CF9AE}" pid="13" name="MSIP_Label_57c33bae-76e0-44b3-baa3-351f99b93dbd_ActionId">
    <vt:lpwstr>7d236c45-45ef-4bc7-9e04-2f882e3d6fbd</vt:lpwstr>
  </property>
  <property fmtid="{D5CDD505-2E9C-101B-9397-08002B2CF9AE}" pid="14" name="MSIP_Label_57c33bae-76e0-44b3-baa3-351f99b93dbd_ContentBits">
    <vt:lpwstr>3</vt:lpwstr>
  </property>
</Properties>
</file>