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337C09" w14:textId="533C195E" w:rsidR="00925133" w:rsidRPr="00F43521" w:rsidRDefault="009F1778">
      <w:r w:rsidRPr="0036599F">
        <w:rPr>
          <w:rFonts w:ascii="Cambria" w:hAnsi="Cambria"/>
          <w:sz w:val="56"/>
          <w:szCs w:val="56"/>
        </w:rPr>
        <w:t>'Black lung and unwritten songs'</w:t>
      </w:r>
      <w:r>
        <w:rPr>
          <w:rFonts w:ascii="Cambria" w:hAnsi="Cambria"/>
          <w:sz w:val="56"/>
          <w:szCs w:val="56"/>
        </w:rPr>
        <w:br/>
      </w:r>
      <w:r w:rsidRPr="0036599F">
        <w:rPr>
          <w:rFonts w:ascii="Cambria" w:hAnsi="Cambria"/>
          <w:sz w:val="56"/>
          <w:szCs w:val="56"/>
        </w:rPr>
        <w:br/>
      </w:r>
      <w:bookmarkStart w:id="0" w:name="_GoBack"/>
      <w:bookmarkEnd w:id="0"/>
      <w:r w:rsidRPr="0036599F">
        <w:rPr>
          <w:rFonts w:ascii="Cambria" w:hAnsi="Cambria"/>
          <w:sz w:val="48"/>
          <w:szCs w:val="48"/>
        </w:rPr>
        <w:br/>
      </w:r>
      <w:r w:rsidR="00F43521">
        <w:rPr>
          <w:i/>
        </w:rPr>
        <w:t>Strike</w:t>
      </w:r>
      <w:r w:rsidR="00F43521">
        <w:t>, Sarah Wimbush (</w:t>
      </w:r>
      <w:r w:rsidR="00D03165">
        <w:t xml:space="preserve">£15, </w:t>
      </w:r>
      <w:r w:rsidR="00F43521">
        <w:t>Stairwell Books)</w:t>
      </w:r>
      <w:r w:rsidR="00360E21">
        <w:br/>
      </w:r>
      <w:r w:rsidR="00360E21">
        <w:br/>
      </w:r>
      <w:r w:rsidR="00F43521">
        <w:t xml:space="preserve">40 years on and </w:t>
      </w:r>
      <w:r w:rsidR="003622C3">
        <w:t xml:space="preserve">the miners' strike continues to be </w:t>
      </w:r>
      <w:r w:rsidR="00301014">
        <w:t>o</w:t>
      </w:r>
      <w:r w:rsidR="003622C3">
        <w:t>n the public</w:t>
      </w:r>
      <w:r w:rsidR="00301014">
        <w:t>'s</w:t>
      </w:r>
      <w:r w:rsidR="003622C3">
        <w:t xml:space="preserve"> mind. It united but also tore apart communities, it was </w:t>
      </w:r>
      <w:r w:rsidR="00926D97">
        <w:t>only defeated</w:t>
      </w:r>
      <w:r w:rsidR="003622C3">
        <w:t xml:space="preserve"> </w:t>
      </w:r>
      <w:r w:rsidR="00926D97">
        <w:t>by</w:t>
      </w:r>
      <w:r w:rsidR="003622C3">
        <w:t xml:space="preserve"> illegal police and government activities, it unified many in raising funds and support for those risking poverty</w:t>
      </w:r>
      <w:r w:rsidR="00D03165">
        <w:t xml:space="preserve"> </w:t>
      </w:r>
      <w:r w:rsidR="003622C3">
        <w:t xml:space="preserve">and was the subject of intense </w:t>
      </w:r>
      <w:r w:rsidR="00D03165">
        <w:t xml:space="preserve">nationwide </w:t>
      </w:r>
      <w:r w:rsidR="003622C3">
        <w:t xml:space="preserve">debate and argument. In the end </w:t>
      </w:r>
      <w:r w:rsidR="00926D97">
        <w:t xml:space="preserve">(on the back of MI5 snooping) </w:t>
      </w:r>
      <w:r w:rsidR="003622C3">
        <w:t xml:space="preserve">Union funds got confiscated, violence ensued and defeated miners went back to work only to have their pits closed as 'uneconomical' and 'unsustainable'. Whole villages and towns have still not recovered, unions have never quite found themselves able to unify their members as before (though visible </w:t>
      </w:r>
      <w:r w:rsidR="00D03165">
        <w:t>campaigns</w:t>
      </w:r>
      <w:r w:rsidR="003622C3">
        <w:t xml:space="preserve"> continue for doctors and nurses, university staff and others), and the images of police in riot gear, assaulting unarmed workers exercising their right to strike and picket, will not go away.</w:t>
      </w:r>
      <w:r w:rsidR="00360E21">
        <w:br/>
      </w:r>
      <w:r w:rsidR="00360E21">
        <w:br/>
      </w:r>
      <w:r w:rsidR="003622C3">
        <w:t xml:space="preserve">Many of these images are in this new book, along with celebratory, </w:t>
      </w:r>
      <w:proofErr w:type="spellStart"/>
      <w:r w:rsidR="003622C3">
        <w:t>elegaic</w:t>
      </w:r>
      <w:proofErr w:type="spellEnd"/>
      <w:r w:rsidR="003622C3">
        <w:t xml:space="preserve">, assertive and political poems. Many of </w:t>
      </w:r>
      <w:r w:rsidR="00D03165">
        <w:t>Sarah Wimbush's</w:t>
      </w:r>
      <w:r w:rsidR="003622C3">
        <w:t xml:space="preserve"> poems seem to riff on </w:t>
      </w:r>
      <w:r w:rsidR="00D03165">
        <w:t xml:space="preserve">the accompanying </w:t>
      </w:r>
      <w:r w:rsidR="003622C3">
        <w:t>photographs, exploring the humanity of those depi</w:t>
      </w:r>
      <w:r w:rsidR="00D979AE">
        <w:t>c</w:t>
      </w:r>
      <w:r w:rsidR="003622C3">
        <w:t xml:space="preserve">ted. There is writing about the women support groups, miners receiving charitable handouts, </w:t>
      </w:r>
      <w:r w:rsidR="00D979AE">
        <w:t>rallies, and riots; but also benefit gig</w:t>
      </w:r>
      <w:r w:rsidR="00D03165">
        <w:t>s</w:t>
      </w:r>
      <w:r w:rsidR="00D979AE">
        <w:t xml:space="preserve">, NUM membership cards, collecting </w:t>
      </w:r>
      <w:r w:rsidR="00926D97">
        <w:t xml:space="preserve">scrap </w:t>
      </w:r>
      <w:r w:rsidR="00D979AE">
        <w:t>coal</w:t>
      </w:r>
      <w:r w:rsidR="00926D97">
        <w:t xml:space="preserve"> and</w:t>
      </w:r>
      <w:r w:rsidR="00D979AE">
        <w:t xml:space="preserve"> graffiti</w:t>
      </w:r>
      <w:r w:rsidR="00D03165">
        <w:t>,</w:t>
      </w:r>
      <w:r w:rsidR="00D979AE">
        <w:t xml:space="preserve"> </w:t>
      </w:r>
      <w:r w:rsidR="00D03165">
        <w:t>along with</w:t>
      </w:r>
      <w:r w:rsidR="00D979AE">
        <w:t xml:space="preserve"> some more surprising images: a police inspector giving an injured miner the kiss of life and </w:t>
      </w:r>
      <w:r w:rsidR="00926D97">
        <w:t xml:space="preserve">what appears to be a </w:t>
      </w:r>
      <w:r w:rsidR="00D979AE">
        <w:t xml:space="preserve">friendly football match between police and miners. </w:t>
      </w:r>
      <w:r w:rsidR="00360E21">
        <w:br/>
      </w:r>
      <w:r w:rsidR="00360E21">
        <w:br/>
      </w:r>
      <w:r w:rsidR="00D979AE">
        <w:t>The book is full of the complex personal lives of the time, the contradictions of workers desperate to keep and save their appallingly hard and poorly-paid jobs, those who chose to not strike and go to work, how each side became 'The Enemy' to the other:</w:t>
      </w:r>
      <w:r w:rsidR="00360E21">
        <w:br/>
      </w:r>
      <w:r w:rsidR="00360E21">
        <w:br/>
      </w:r>
      <w:r w:rsidR="00D979AE">
        <w:t xml:space="preserve">     Enemy behind a riot shield</w:t>
      </w:r>
      <w:r w:rsidR="00360E21">
        <w:br/>
      </w:r>
      <w:r w:rsidR="00D979AE">
        <w:t xml:space="preserve">     Enemy by the gate</w:t>
      </w:r>
      <w:r w:rsidR="00360E21">
        <w:br/>
      </w:r>
      <w:r w:rsidR="00D979AE">
        <w:t xml:space="preserve">     Enemy driving a coal truck</w:t>
      </w:r>
      <w:r w:rsidR="00360E21">
        <w:br/>
      </w:r>
      <w:r w:rsidR="00D979AE">
        <w:t xml:space="preserve">     Enemy on a plate</w:t>
      </w:r>
      <w:r w:rsidR="00360E21">
        <w:br/>
      </w:r>
      <w:r w:rsidR="00360E21">
        <w:br/>
      </w:r>
      <w:r w:rsidR="00D979AE">
        <w:t xml:space="preserve">     [...]</w:t>
      </w:r>
      <w:r w:rsidR="00360E21">
        <w:br/>
      </w:r>
      <w:r w:rsidR="00360E21">
        <w:br/>
      </w:r>
      <w:r w:rsidR="00D979AE">
        <w:t xml:space="preserve">     Enemy ditch their epaulettes</w:t>
      </w:r>
      <w:r w:rsidR="00360E21">
        <w:br/>
      </w:r>
      <w:r w:rsidR="00360E21">
        <w:br/>
      </w:r>
      <w:r w:rsidR="00D979AE">
        <w:t xml:space="preserve">     [...]</w:t>
      </w:r>
      <w:r w:rsidR="00360E21">
        <w:br/>
      </w:r>
      <w:r w:rsidR="00360E21">
        <w:br/>
      </w:r>
      <w:r w:rsidR="00D979AE">
        <w:t xml:space="preserve">     Enemy bends every law</w:t>
      </w:r>
      <w:r w:rsidR="00360E21">
        <w:br/>
      </w:r>
      <w:r w:rsidR="00360E21">
        <w:br/>
      </w:r>
      <w:r w:rsidR="00281E91">
        <w:t>The figurehead of authority at the time</w:t>
      </w:r>
      <w:r w:rsidR="00926D97">
        <w:t xml:space="preserve"> was, of course, Margaret Thatcher</w:t>
      </w:r>
      <w:r w:rsidR="00281E91">
        <w:t xml:space="preserve">; much of </w:t>
      </w:r>
      <w:r w:rsidR="00D03165">
        <w:t>what happened</w:t>
      </w:r>
      <w:r w:rsidR="00281E91">
        <w:t xml:space="preserve"> was </w:t>
      </w:r>
      <w:r w:rsidR="00D03165">
        <w:t xml:space="preserve">the result of </w:t>
      </w:r>
      <w:r w:rsidR="00281E91">
        <w:t>her direct interference and planning, but she was also a scapegoat for the Tories, who in time would stab her in the back, as politicians are wont to do with their leaders. Here, Wimbush starts her poem 'Thatcher', with the image she present</w:t>
      </w:r>
      <w:r w:rsidR="00926D97">
        <w:t>ed at the time</w:t>
      </w:r>
      <w:r w:rsidR="00281E91">
        <w:t>:</w:t>
      </w:r>
      <w:r w:rsidR="00360E21">
        <w:br/>
      </w:r>
      <w:r w:rsidR="00360E21">
        <w:br/>
      </w:r>
      <w:r w:rsidR="00281E91">
        <w:t xml:space="preserve">     Her Majesty</w:t>
      </w:r>
      <w:r w:rsidR="00360E21">
        <w:br/>
      </w:r>
      <w:r w:rsidR="00281E91">
        <w:t xml:space="preserve">     of backcomb and pearls.</w:t>
      </w:r>
      <w:r w:rsidR="00360E21">
        <w:br/>
      </w:r>
      <w:r w:rsidR="00281E91">
        <w:t xml:space="preserve">     Blonde bombshell, iron-</w:t>
      </w:r>
      <w:proofErr w:type="spellStart"/>
      <w:r w:rsidR="00281E91">
        <w:t>handbagged</w:t>
      </w:r>
      <w:proofErr w:type="spellEnd"/>
      <w:r w:rsidR="00360E21">
        <w:br/>
      </w:r>
      <w:r w:rsidR="00281E91">
        <w:lastRenderedPageBreak/>
        <w:t xml:space="preserve">     and twice the man.</w:t>
      </w:r>
      <w:r w:rsidR="00360E21">
        <w:br/>
      </w:r>
      <w:r w:rsidR="00360E21">
        <w:br/>
      </w:r>
      <w:r w:rsidR="00281E91">
        <w:t>before questioning some of the prime minister's assertions:</w:t>
      </w:r>
      <w:r w:rsidR="00360E21">
        <w:br/>
      </w:r>
      <w:r w:rsidR="00360E21">
        <w:br/>
      </w:r>
      <w:r w:rsidR="00281E91">
        <w:t xml:space="preserve">     Who is the mob?</w:t>
      </w:r>
      <w:r w:rsidR="00360E21">
        <w:br/>
      </w:r>
      <w:r w:rsidR="00281E91">
        <w:t xml:space="preserve">     Who is the enemy within?</w:t>
      </w:r>
      <w:r w:rsidR="00360E21">
        <w:br/>
      </w:r>
      <w:r w:rsidR="00360E21">
        <w:br/>
      </w:r>
      <w:r w:rsidR="00281E91">
        <w:t>before drawing the poem to a close with the image of 'her bloody woman's hands.'</w:t>
      </w:r>
      <w:r w:rsidR="00360E21">
        <w:br/>
      </w:r>
      <w:r w:rsidR="00360E21">
        <w:br/>
      </w:r>
      <w:r w:rsidR="00281E91">
        <w:t>I like the blurring here of bloody woman and bloody hands</w:t>
      </w:r>
      <w:r w:rsidR="00D03165">
        <w:t xml:space="preserve">, </w:t>
      </w:r>
      <w:r w:rsidR="00926D97">
        <w:t xml:space="preserve">and </w:t>
      </w:r>
      <w:r w:rsidR="00D03165">
        <w:t>the way Wimbush captures details</w:t>
      </w:r>
      <w:r w:rsidR="00926D97">
        <w:t xml:space="preserve">, to </w:t>
      </w:r>
      <w:r w:rsidR="00D03165">
        <w:t xml:space="preserve">make it all personal rather than </w:t>
      </w:r>
      <w:r w:rsidR="00926D97">
        <w:t xml:space="preserve">simply </w:t>
      </w:r>
      <w:r w:rsidR="00D03165">
        <w:t xml:space="preserve">reiterating the slogans and media manipulations of the day. This book does not </w:t>
      </w:r>
      <w:r w:rsidR="00926D97">
        <w:t>indulge in</w:t>
      </w:r>
      <w:r w:rsidR="00D03165">
        <w:t xml:space="preserve"> the pathos of </w:t>
      </w:r>
      <w:r w:rsidR="00D03165">
        <w:rPr>
          <w:i/>
        </w:rPr>
        <w:t>Brassed Off</w:t>
      </w:r>
      <w:r w:rsidR="00D03165">
        <w:t xml:space="preserve">, nor the musical conceit of </w:t>
      </w:r>
      <w:r w:rsidR="00D03165" w:rsidRPr="00D03165">
        <w:rPr>
          <w:i/>
          <w:iCs/>
        </w:rPr>
        <w:t>Billy Elliot</w:t>
      </w:r>
      <w:r w:rsidR="00D03165">
        <w:t xml:space="preserve">: however good those films may be they rarely </w:t>
      </w:r>
      <w:r w:rsidR="00926D97">
        <w:t>depict</w:t>
      </w:r>
      <w:r w:rsidR="00D03165">
        <w:t xml:space="preserve"> the tragic and complex realit</w:t>
      </w:r>
      <w:r w:rsidR="00926D97">
        <w:t>ies</w:t>
      </w:r>
      <w:r w:rsidR="00D03165">
        <w:t xml:space="preserve"> of this major industrial dispute, which was soon followed by other events such as the Battle of the Beanfield </w:t>
      </w:r>
      <w:r w:rsidR="00926D97">
        <w:t>(</w:t>
      </w:r>
      <w:r w:rsidR="00D03165">
        <w:t xml:space="preserve">where the police </w:t>
      </w:r>
      <w:r w:rsidR="00926D97">
        <w:t xml:space="preserve">once more </w:t>
      </w:r>
      <w:r w:rsidR="00D03165">
        <w:t>indulged in illegal violence</w:t>
      </w:r>
      <w:r w:rsidR="00926D97">
        <w:t>)</w:t>
      </w:r>
      <w:r w:rsidR="00D03165">
        <w:t xml:space="preserve"> and </w:t>
      </w:r>
      <w:r w:rsidR="00926D97">
        <w:t xml:space="preserve">changes to the </w:t>
      </w:r>
      <w:r w:rsidR="00D03165">
        <w:t>law</w:t>
      </w:r>
      <w:r w:rsidR="00926D97">
        <w:t xml:space="preserve">s </w:t>
      </w:r>
      <w:r w:rsidR="00D03165">
        <w:t>dealing with protest, striking and people gathering together.</w:t>
      </w:r>
      <w:r w:rsidR="00360E21">
        <w:br/>
      </w:r>
      <w:r w:rsidR="00360E21">
        <w:br/>
      </w:r>
      <w:r w:rsidR="00D03165">
        <w:rPr>
          <w:i/>
        </w:rPr>
        <w:t>Strike</w:t>
      </w:r>
      <w:r w:rsidR="00D03165">
        <w:t xml:space="preserve"> is an important book which challenges the 'Lies. Lies and more bollocks' the media</w:t>
      </w:r>
      <w:r w:rsidR="00926D97">
        <w:t xml:space="preserve"> and politicians</w:t>
      </w:r>
      <w:r w:rsidR="00D03165">
        <w:t xml:space="preserve"> fed us at the time, and which continue to be recycled today. It is a passionate, engaged and engaging retelling of recent history, of a time when neoliberalism </w:t>
      </w:r>
      <w:r w:rsidR="00926D97">
        <w:t>did not yet</w:t>
      </w:r>
      <w:r w:rsidR="00D03165">
        <w:t xml:space="preserve"> have the influence and control it does today. It stands as a reminder and challenge to us all to speak and act together rather than simply do what is expected or </w:t>
      </w:r>
      <w:r w:rsidR="00926D97">
        <w:t xml:space="preserve">what </w:t>
      </w:r>
      <w:r w:rsidR="00D03165">
        <w:t>we are told to do.</w:t>
      </w:r>
      <w:r w:rsidR="00360E21">
        <w:br/>
      </w:r>
      <w:r w:rsidR="00360E21">
        <w:br/>
      </w:r>
      <w:r w:rsidR="00D03165">
        <w:t xml:space="preserve">Rupert </w:t>
      </w:r>
      <w:proofErr w:type="spellStart"/>
      <w:r w:rsidR="00D03165">
        <w:t>Loydell</w:t>
      </w:r>
      <w:proofErr w:type="spellEnd"/>
      <w:r w:rsidR="00360E21">
        <w:br/>
      </w:r>
      <w:r w:rsidR="00360E21">
        <w:br/>
      </w:r>
      <w:r w:rsidR="00AB4DE7">
        <w:t>(63</w:t>
      </w:r>
      <w:r w:rsidR="00D03165">
        <w:t>0 words)</w:t>
      </w:r>
      <w:r w:rsidR="00360E21">
        <w:br/>
      </w:r>
      <w:r w:rsidR="00925133" w:rsidRPr="00925133">
        <w:rPr>
          <w:rFonts w:ascii="Times New Roman" w:eastAsia="Times New Roman" w:hAnsi="Times New Roman" w:cs="Times New Roman"/>
          <w:b/>
          <w:bCs/>
          <w:kern w:val="36"/>
          <w:lang w:eastAsia="en-GB"/>
        </w:rPr>
        <w:t xml:space="preserve"> </w:t>
      </w:r>
      <w:r w:rsidR="00360E21">
        <w:br/>
      </w:r>
      <w:r w:rsidR="00360E21">
        <w:br/>
      </w:r>
    </w:p>
    <w:sectPr w:rsidR="00925133" w:rsidRPr="00F43521">
      <w:headerReference w:type="even"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DEC006" w14:textId="77777777" w:rsidR="00133E09" w:rsidRDefault="00133E09" w:rsidP="00F43521">
      <w:r>
        <w:separator/>
      </w:r>
    </w:p>
  </w:endnote>
  <w:endnote w:type="continuationSeparator" w:id="0">
    <w:p w14:paraId="50FE2D5E" w14:textId="77777777" w:rsidR="00133E09" w:rsidRDefault="00133E09" w:rsidP="00F43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20000287" w:usb1="00000003"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ptos Display">
    <w:altName w:val="Arial"/>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46974" w14:textId="6CF8BC46" w:rsidR="00F43521" w:rsidRDefault="00F43521">
    <w:pPr>
      <w:pStyle w:val="Footer"/>
    </w:pPr>
    <w:r>
      <w:rPr>
        <w:noProof/>
        <w:lang w:val="en-US"/>
      </w:rPr>
      <mc:AlternateContent>
        <mc:Choice Requires="wps">
          <w:drawing>
            <wp:anchor distT="0" distB="0" distL="0" distR="0" simplePos="0" relativeHeight="251662336" behindDoc="0" locked="0" layoutInCell="1" allowOverlap="1" wp14:anchorId="33D39BA7" wp14:editId="0AFDC763">
              <wp:simplePos x="635" y="635"/>
              <wp:positionH relativeFrom="page">
                <wp:align>center</wp:align>
              </wp:positionH>
              <wp:positionV relativeFrom="page">
                <wp:align>bottom</wp:align>
              </wp:positionV>
              <wp:extent cx="664210" cy="354965"/>
              <wp:effectExtent l="0" t="0" r="1270" b="0"/>
              <wp:wrapNone/>
              <wp:docPr id="1345020881" name="Text Box 5"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664210" cy="354965"/>
                      </a:xfrm>
                      <a:prstGeom prst="rect">
                        <a:avLst/>
                      </a:prstGeom>
                      <a:noFill/>
                      <a:ln>
                        <a:noFill/>
                      </a:ln>
                    </wps:spPr>
                    <wps:txbx>
                      <w:txbxContent>
                        <w:p w14:paraId="33C92569" w14:textId="46AD0F00" w:rsidR="00F43521" w:rsidRPr="00F43521" w:rsidRDefault="00F43521" w:rsidP="00F43521">
                          <w:pPr>
                            <w:rPr>
                              <w:rFonts w:ascii="Calibri" w:eastAsia="Calibri" w:hAnsi="Calibri" w:cs="Calibri"/>
                              <w:noProof/>
                              <w:color w:val="FF8C00"/>
                              <w:sz w:val="22"/>
                              <w:szCs w:val="22"/>
                            </w:rPr>
                          </w:pPr>
                          <w:r w:rsidRPr="00F43521">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0,0l0,21600,21600,21600,21600,0xe">
              <v:stroke joinstyle="miter"/>
              <v:path gradientshapeok="t" o:connecttype="rect"/>
            </v:shapetype>
            <v:shape id="Text Box 5" o:spid="_x0000_s1027" type="#_x0000_t202" alt="Description: RESTRICTED" style="position:absolute;margin-left:0;margin-top:0;width:52.3pt;height:27.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" filled="f" stroked="f">
              <v:textbox style="mso-fit-shape-to-text:t" inset="0,0,0,15pt">
                <w:txbxContent>
                  <w:p w14:paraId="33C92569" w14:textId="46AD0F00" w:rsidR="00F43521" w:rsidRPr="00F43521" w:rsidRDefault="00F43521" w:rsidP="00F43521">
                    <w:pPr>
                      <w:rPr>
                        <w:rFonts w:ascii="Calibri" w:eastAsia="Calibri" w:hAnsi="Calibri" w:cs="Calibri"/>
                        <w:noProof/>
                        <w:color w:val="FF8C00"/>
                        <w:sz w:val="22"/>
                        <w:szCs w:val="22"/>
                      </w:rPr>
                    </w:pPr>
                    <w:r w:rsidRPr="00F43521">
                      <w:rPr>
                        <w:rFonts w:ascii="Calibri" w:eastAsia="Calibri" w:hAnsi="Calibri" w:cs="Calibri"/>
                        <w:noProof/>
                        <w:color w:val="FF8C00"/>
                        <w:sz w:val="22"/>
                        <w:szCs w:val="22"/>
                      </w:rPr>
                      <w:t>RESTRICTED</w:t>
                    </w:r>
                  </w:p>
                </w:txbxContent>
              </v:textbox>
              <w10:wrap anchorx="page" anchory="page"/>
            </v:shape>
          </w:pict>
        </mc:Fallback>
      </mc:AlternateContent>
    </w:r>
    <w:r w:rsidR="00360E21">
      <w:br/>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8F184" w14:textId="52191E29" w:rsidR="00F43521" w:rsidRDefault="00360E21">
    <w:pPr>
      <w:pStyle w:val="Footer"/>
    </w:pPr>
    <w:r>
      <w:br/>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A6DA6" w14:textId="5462EE38" w:rsidR="00F43521" w:rsidRDefault="00F43521">
    <w:pPr>
      <w:pStyle w:val="Footer"/>
    </w:pPr>
    <w:r>
      <w:rPr>
        <w:noProof/>
        <w:lang w:val="en-US"/>
      </w:rPr>
      <mc:AlternateContent>
        <mc:Choice Requires="wps">
          <w:drawing>
            <wp:anchor distT="0" distB="0" distL="0" distR="0" simplePos="0" relativeHeight="251661312" behindDoc="0" locked="0" layoutInCell="1" allowOverlap="1" wp14:anchorId="1D177A06" wp14:editId="516F9874">
              <wp:simplePos x="635" y="635"/>
              <wp:positionH relativeFrom="page">
                <wp:align>center</wp:align>
              </wp:positionH>
              <wp:positionV relativeFrom="page">
                <wp:align>bottom</wp:align>
              </wp:positionV>
              <wp:extent cx="664210" cy="354965"/>
              <wp:effectExtent l="0" t="0" r="1270" b="0"/>
              <wp:wrapNone/>
              <wp:docPr id="1923264878" name="Text Box 4"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664210" cy="354965"/>
                      </a:xfrm>
                      <a:prstGeom prst="rect">
                        <a:avLst/>
                      </a:prstGeom>
                      <a:noFill/>
                      <a:ln>
                        <a:noFill/>
                      </a:ln>
                    </wps:spPr>
                    <wps:txbx>
                      <w:txbxContent>
                        <w:p w14:paraId="0A54D5E4" w14:textId="739E34BC" w:rsidR="00F43521" w:rsidRPr="00F43521" w:rsidRDefault="00F43521" w:rsidP="00F43521">
                          <w:pPr>
                            <w:rPr>
                              <w:rFonts w:ascii="Calibri" w:eastAsia="Calibri" w:hAnsi="Calibri" w:cs="Calibri"/>
                              <w:noProof/>
                              <w:color w:val="FF8C00"/>
                              <w:sz w:val="22"/>
                              <w:szCs w:val="22"/>
                            </w:rPr>
                          </w:pPr>
                          <w:r w:rsidRPr="00F43521">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0,0l0,21600,21600,21600,21600,0xe">
              <v:stroke joinstyle="miter"/>
              <v:path gradientshapeok="t" o:connecttype="rect"/>
            </v:shapetype>
            <v:shape id="Text Box 4" o:spid="_x0000_s1029" type="#_x0000_t202" alt="Description: RESTRICTED" style="position:absolute;margin-left:0;margin-top:0;width:52.3pt;height:27.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" filled="f" stroked="f">
              <v:textbox style="mso-fit-shape-to-text:t" inset="0,0,0,15pt">
                <w:txbxContent>
                  <w:p w14:paraId="0A54D5E4" w14:textId="739E34BC" w:rsidR="00F43521" w:rsidRPr="00F43521" w:rsidRDefault="00F43521" w:rsidP="00F43521">
                    <w:pPr>
                      <w:rPr>
                        <w:rFonts w:ascii="Calibri" w:eastAsia="Calibri" w:hAnsi="Calibri" w:cs="Calibri"/>
                        <w:noProof/>
                        <w:color w:val="FF8C00"/>
                        <w:sz w:val="22"/>
                        <w:szCs w:val="22"/>
                      </w:rPr>
                    </w:pPr>
                    <w:r w:rsidRPr="00F43521">
                      <w:rPr>
                        <w:rFonts w:ascii="Calibri" w:eastAsia="Calibri" w:hAnsi="Calibri" w:cs="Calibri"/>
                        <w:noProof/>
                        <w:color w:val="FF8C00"/>
                        <w:sz w:val="22"/>
                        <w:szCs w:val="22"/>
                      </w:rPr>
                      <w:t>RESTRICTED</w:t>
                    </w:r>
                  </w:p>
                </w:txbxContent>
              </v:textbox>
              <w10:wrap anchorx="page" anchory="page"/>
            </v:shape>
          </w:pict>
        </mc:Fallback>
      </mc:AlternateContent>
    </w:r>
    <w:r w:rsidR="00360E21">
      <w:br/>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C726CE" w14:textId="77777777" w:rsidR="00133E09" w:rsidRDefault="00133E09" w:rsidP="00F43521">
      <w:r>
        <w:separator/>
      </w:r>
    </w:p>
  </w:footnote>
  <w:footnote w:type="continuationSeparator" w:id="0">
    <w:p w14:paraId="7D0F02B4" w14:textId="77777777" w:rsidR="00133E09" w:rsidRDefault="00133E09" w:rsidP="00F4352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47D24" w14:textId="379BBEF0" w:rsidR="00F43521" w:rsidRDefault="00F43521">
    <w:pPr>
      <w:pStyle w:val="Header"/>
    </w:pPr>
    <w:r>
      <w:rPr>
        <w:noProof/>
        <w:lang w:val="en-US"/>
      </w:rPr>
      <mc:AlternateContent>
        <mc:Choice Requires="wps">
          <w:drawing>
            <wp:anchor distT="0" distB="0" distL="0" distR="0" simplePos="0" relativeHeight="251659264" behindDoc="0" locked="0" layoutInCell="1" allowOverlap="1" wp14:anchorId="6A6BAA17" wp14:editId="04D103B8">
              <wp:simplePos x="635" y="635"/>
              <wp:positionH relativeFrom="page">
                <wp:align>center</wp:align>
              </wp:positionH>
              <wp:positionV relativeFrom="page">
                <wp:align>top</wp:align>
              </wp:positionV>
              <wp:extent cx="664210" cy="354965"/>
              <wp:effectExtent l="0" t="0" r="1270" b="0"/>
              <wp:wrapNone/>
              <wp:docPr id="1704629703" name="Text Box 2"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664210" cy="354965"/>
                      </a:xfrm>
                      <a:prstGeom prst="rect">
                        <a:avLst/>
                      </a:prstGeom>
                      <a:noFill/>
                      <a:ln>
                        <a:noFill/>
                      </a:ln>
                    </wps:spPr>
                    <wps:txbx>
                      <w:txbxContent>
                        <w:p w14:paraId="082C29FF" w14:textId="2153C825" w:rsidR="00F43521" w:rsidRPr="00F43521" w:rsidRDefault="00F43521" w:rsidP="00F43521">
                          <w:pPr>
                            <w:rPr>
                              <w:rFonts w:ascii="Calibri" w:eastAsia="Calibri" w:hAnsi="Calibri" w:cs="Calibri"/>
                              <w:noProof/>
                              <w:color w:val="FF8C00"/>
                              <w:sz w:val="22"/>
                              <w:szCs w:val="22"/>
                            </w:rPr>
                          </w:pPr>
                          <w:r w:rsidRPr="00F43521">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0,0l0,21600,21600,21600,21600,0xe">
              <v:stroke joinstyle="miter"/>
              <v:path gradientshapeok="t" o:connecttype="rect"/>
            </v:shapetype>
            <v:shape id="Text Box 2" o:spid="_x0000_s1026" type="#_x0000_t202" alt="Description: RESTRICTED" style="position:absolute;margin-left:0;margin-top:0;width:52.3pt;height:27.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" filled="f" stroked="f">
              <v:textbox style="mso-fit-shape-to-text:t" inset="0,15pt,0,0">
                <w:txbxContent>
                  <w:p w14:paraId="082C29FF" w14:textId="2153C825" w:rsidR="00F43521" w:rsidRPr="00F43521" w:rsidRDefault="00F43521" w:rsidP="00F43521">
                    <w:pPr>
                      <w:rPr>
                        <w:rFonts w:ascii="Calibri" w:eastAsia="Calibri" w:hAnsi="Calibri" w:cs="Calibri"/>
                        <w:noProof/>
                        <w:color w:val="FF8C00"/>
                        <w:sz w:val="22"/>
                        <w:szCs w:val="22"/>
                      </w:rPr>
                    </w:pPr>
                    <w:r w:rsidRPr="00F43521">
                      <w:rPr>
                        <w:rFonts w:ascii="Calibri" w:eastAsia="Calibri" w:hAnsi="Calibri" w:cs="Calibri"/>
                        <w:noProof/>
                        <w:color w:val="FF8C00"/>
                        <w:sz w:val="22"/>
                        <w:szCs w:val="22"/>
                      </w:rPr>
                      <w:t>RESTRICTED</w:t>
                    </w:r>
                  </w:p>
                </w:txbxContent>
              </v:textbox>
              <w10:wrap anchorx="page" anchory="page"/>
            </v:shape>
          </w:pict>
        </mc:Fallback>
      </mc:AlternateContent>
    </w:r>
    <w:r w:rsidR="00360E21">
      <w:br/>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C1224" w14:textId="64FCE17A" w:rsidR="00F43521" w:rsidRDefault="00F43521">
    <w:pPr>
      <w:pStyle w:val="Header"/>
    </w:pPr>
    <w:r>
      <w:rPr>
        <w:noProof/>
        <w:lang w:val="en-US"/>
      </w:rPr>
      <mc:AlternateContent>
        <mc:Choice Requires="wps">
          <w:drawing>
            <wp:anchor distT="0" distB="0" distL="0" distR="0" simplePos="0" relativeHeight="251658240" behindDoc="0" locked="0" layoutInCell="1" allowOverlap="1" wp14:anchorId="265FD6E8" wp14:editId="0DBD8992">
              <wp:simplePos x="635" y="635"/>
              <wp:positionH relativeFrom="page">
                <wp:align>center</wp:align>
              </wp:positionH>
              <wp:positionV relativeFrom="page">
                <wp:align>top</wp:align>
              </wp:positionV>
              <wp:extent cx="664210" cy="354965"/>
              <wp:effectExtent l="0" t="0" r="1270" b="0"/>
              <wp:wrapNone/>
              <wp:docPr id="924146794" name="Text Box 1"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664210" cy="354965"/>
                      </a:xfrm>
                      <a:prstGeom prst="rect">
                        <a:avLst/>
                      </a:prstGeom>
                      <a:noFill/>
                      <a:ln>
                        <a:noFill/>
                      </a:ln>
                    </wps:spPr>
                    <wps:txbx>
                      <w:txbxContent>
                        <w:p w14:paraId="658F3521" w14:textId="41F60D21" w:rsidR="00F43521" w:rsidRPr="00F43521" w:rsidRDefault="00F43521" w:rsidP="00F43521">
                          <w:pPr>
                            <w:rPr>
                              <w:rFonts w:ascii="Calibri" w:eastAsia="Calibri" w:hAnsi="Calibri" w:cs="Calibri"/>
                              <w:noProof/>
                              <w:color w:val="FF8C00"/>
                              <w:sz w:val="22"/>
                              <w:szCs w:val="22"/>
                            </w:rPr>
                          </w:pPr>
                          <w:r w:rsidRPr="00F43521">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0,0l0,21600,21600,21600,21600,0xe">
              <v:stroke joinstyle="miter"/>
              <v:path gradientshapeok="t" o:connecttype="rect"/>
            </v:shapetype>
            <v:shape id="Text Box 1" o:spid="_x0000_s1028" type="#_x0000_t202" alt="Description: RESTRICTED" style="position:absolute;margin-left:0;margin-top:0;width:52.3pt;height:27.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" filled="f" stroked="f">
              <v:textbox style="mso-fit-shape-to-text:t" inset="0,15pt,0,0">
                <w:txbxContent>
                  <w:p w14:paraId="658F3521" w14:textId="41F60D21" w:rsidR="00F43521" w:rsidRPr="00F43521" w:rsidRDefault="00F43521" w:rsidP="00F43521">
                    <w:pPr>
                      <w:rPr>
                        <w:rFonts w:ascii="Calibri" w:eastAsia="Calibri" w:hAnsi="Calibri" w:cs="Calibri"/>
                        <w:noProof/>
                        <w:color w:val="FF8C00"/>
                        <w:sz w:val="22"/>
                        <w:szCs w:val="22"/>
                      </w:rPr>
                    </w:pPr>
                    <w:r w:rsidRPr="00F43521">
                      <w:rPr>
                        <w:rFonts w:ascii="Calibri" w:eastAsia="Calibri" w:hAnsi="Calibri" w:cs="Calibri"/>
                        <w:noProof/>
                        <w:color w:val="FF8C00"/>
                        <w:sz w:val="22"/>
                        <w:szCs w:val="22"/>
                      </w:rPr>
                      <w:t>RESTRICTED</w:t>
                    </w:r>
                  </w:p>
                </w:txbxContent>
              </v:textbox>
              <w10:wrap anchorx="page" anchory="page"/>
            </v:shape>
          </w:pict>
        </mc:Fallback>
      </mc:AlternateContent>
    </w:r>
    <w:r w:rsidR="00360E21">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7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521"/>
    <w:rsid w:val="000E3DBB"/>
    <w:rsid w:val="00133E09"/>
    <w:rsid w:val="00232E2E"/>
    <w:rsid w:val="00281E91"/>
    <w:rsid w:val="00301014"/>
    <w:rsid w:val="00360E21"/>
    <w:rsid w:val="003622C3"/>
    <w:rsid w:val="006A4D50"/>
    <w:rsid w:val="00715E31"/>
    <w:rsid w:val="00880192"/>
    <w:rsid w:val="00925133"/>
    <w:rsid w:val="00926D97"/>
    <w:rsid w:val="009A0B05"/>
    <w:rsid w:val="009F1778"/>
    <w:rsid w:val="00AB4DE7"/>
    <w:rsid w:val="00D03165"/>
    <w:rsid w:val="00D979AE"/>
    <w:rsid w:val="00DA3A57"/>
    <w:rsid w:val="00F43521"/>
    <w:rsid w:val="00FC328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384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435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35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35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35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35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352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52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52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52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5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35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35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35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35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35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5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5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521"/>
    <w:rPr>
      <w:rFonts w:eastAsiaTheme="majorEastAsia" w:cstheme="majorBidi"/>
      <w:color w:val="272727" w:themeColor="text1" w:themeTint="D8"/>
    </w:rPr>
  </w:style>
  <w:style w:type="paragraph" w:styleId="Title">
    <w:name w:val="Title"/>
    <w:basedOn w:val="Normal"/>
    <w:next w:val="Normal"/>
    <w:link w:val="TitleChar"/>
    <w:uiPriority w:val="10"/>
    <w:qFormat/>
    <w:rsid w:val="00F4352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5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52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5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52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43521"/>
    <w:rPr>
      <w:i/>
      <w:iCs/>
      <w:color w:val="404040" w:themeColor="text1" w:themeTint="BF"/>
    </w:rPr>
  </w:style>
  <w:style w:type="paragraph" w:styleId="ListParagraph">
    <w:name w:val="List Paragraph"/>
    <w:basedOn w:val="Normal"/>
    <w:uiPriority w:val="34"/>
    <w:qFormat/>
    <w:rsid w:val="00F43521"/>
    <w:pPr>
      <w:ind w:left="720"/>
      <w:contextualSpacing/>
    </w:pPr>
  </w:style>
  <w:style w:type="character" w:styleId="IntenseEmphasis">
    <w:name w:val="Intense Emphasis"/>
    <w:basedOn w:val="DefaultParagraphFont"/>
    <w:uiPriority w:val="21"/>
    <w:qFormat/>
    <w:rsid w:val="00F43521"/>
    <w:rPr>
      <w:i/>
      <w:iCs/>
      <w:color w:val="0F4761" w:themeColor="accent1" w:themeShade="BF"/>
    </w:rPr>
  </w:style>
  <w:style w:type="paragraph" w:styleId="IntenseQuote">
    <w:name w:val="Intense Quote"/>
    <w:basedOn w:val="Normal"/>
    <w:next w:val="Normal"/>
    <w:link w:val="IntenseQuoteChar"/>
    <w:uiPriority w:val="30"/>
    <w:qFormat/>
    <w:rsid w:val="00F435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3521"/>
    <w:rPr>
      <w:i/>
      <w:iCs/>
      <w:color w:val="0F4761" w:themeColor="accent1" w:themeShade="BF"/>
    </w:rPr>
  </w:style>
  <w:style w:type="character" w:styleId="IntenseReference">
    <w:name w:val="Intense Reference"/>
    <w:basedOn w:val="DefaultParagraphFont"/>
    <w:uiPriority w:val="32"/>
    <w:qFormat/>
    <w:rsid w:val="00F43521"/>
    <w:rPr>
      <w:b/>
      <w:bCs/>
      <w:smallCaps/>
      <w:color w:val="0F4761" w:themeColor="accent1" w:themeShade="BF"/>
      <w:spacing w:val="5"/>
    </w:rPr>
  </w:style>
  <w:style w:type="paragraph" w:styleId="Header">
    <w:name w:val="header"/>
    <w:basedOn w:val="Normal"/>
    <w:link w:val="HeaderChar"/>
    <w:uiPriority w:val="99"/>
    <w:unhideWhenUsed/>
    <w:rsid w:val="00F43521"/>
    <w:pPr>
      <w:tabs>
        <w:tab w:val="center" w:pos="4513"/>
        <w:tab w:val="right" w:pos="9026"/>
      </w:tabs>
    </w:pPr>
  </w:style>
  <w:style w:type="character" w:customStyle="1" w:styleId="HeaderChar">
    <w:name w:val="Header Char"/>
    <w:basedOn w:val="DefaultParagraphFont"/>
    <w:link w:val="Header"/>
    <w:uiPriority w:val="99"/>
    <w:rsid w:val="00F43521"/>
  </w:style>
  <w:style w:type="paragraph" w:styleId="Footer">
    <w:name w:val="footer"/>
    <w:basedOn w:val="Normal"/>
    <w:link w:val="FooterChar"/>
    <w:uiPriority w:val="99"/>
    <w:unhideWhenUsed/>
    <w:rsid w:val="00F43521"/>
    <w:pPr>
      <w:tabs>
        <w:tab w:val="center" w:pos="4513"/>
        <w:tab w:val="right" w:pos="9026"/>
      </w:tabs>
    </w:pPr>
  </w:style>
  <w:style w:type="character" w:customStyle="1" w:styleId="FooterChar">
    <w:name w:val="Footer Char"/>
    <w:basedOn w:val="DefaultParagraphFont"/>
    <w:link w:val="Footer"/>
    <w:uiPriority w:val="99"/>
    <w:rsid w:val="00F4352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435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35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35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35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35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352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52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52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52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5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35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35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35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35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35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5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5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521"/>
    <w:rPr>
      <w:rFonts w:eastAsiaTheme="majorEastAsia" w:cstheme="majorBidi"/>
      <w:color w:val="272727" w:themeColor="text1" w:themeTint="D8"/>
    </w:rPr>
  </w:style>
  <w:style w:type="paragraph" w:styleId="Title">
    <w:name w:val="Title"/>
    <w:basedOn w:val="Normal"/>
    <w:next w:val="Normal"/>
    <w:link w:val="TitleChar"/>
    <w:uiPriority w:val="10"/>
    <w:qFormat/>
    <w:rsid w:val="00F4352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5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52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5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52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43521"/>
    <w:rPr>
      <w:i/>
      <w:iCs/>
      <w:color w:val="404040" w:themeColor="text1" w:themeTint="BF"/>
    </w:rPr>
  </w:style>
  <w:style w:type="paragraph" w:styleId="ListParagraph">
    <w:name w:val="List Paragraph"/>
    <w:basedOn w:val="Normal"/>
    <w:uiPriority w:val="34"/>
    <w:qFormat/>
    <w:rsid w:val="00F43521"/>
    <w:pPr>
      <w:ind w:left="720"/>
      <w:contextualSpacing/>
    </w:pPr>
  </w:style>
  <w:style w:type="character" w:styleId="IntenseEmphasis">
    <w:name w:val="Intense Emphasis"/>
    <w:basedOn w:val="DefaultParagraphFont"/>
    <w:uiPriority w:val="21"/>
    <w:qFormat/>
    <w:rsid w:val="00F43521"/>
    <w:rPr>
      <w:i/>
      <w:iCs/>
      <w:color w:val="0F4761" w:themeColor="accent1" w:themeShade="BF"/>
    </w:rPr>
  </w:style>
  <w:style w:type="paragraph" w:styleId="IntenseQuote">
    <w:name w:val="Intense Quote"/>
    <w:basedOn w:val="Normal"/>
    <w:next w:val="Normal"/>
    <w:link w:val="IntenseQuoteChar"/>
    <w:uiPriority w:val="30"/>
    <w:qFormat/>
    <w:rsid w:val="00F435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3521"/>
    <w:rPr>
      <w:i/>
      <w:iCs/>
      <w:color w:val="0F4761" w:themeColor="accent1" w:themeShade="BF"/>
    </w:rPr>
  </w:style>
  <w:style w:type="character" w:styleId="IntenseReference">
    <w:name w:val="Intense Reference"/>
    <w:basedOn w:val="DefaultParagraphFont"/>
    <w:uiPriority w:val="32"/>
    <w:qFormat/>
    <w:rsid w:val="00F43521"/>
    <w:rPr>
      <w:b/>
      <w:bCs/>
      <w:smallCaps/>
      <w:color w:val="0F4761" w:themeColor="accent1" w:themeShade="BF"/>
      <w:spacing w:val="5"/>
    </w:rPr>
  </w:style>
  <w:style w:type="paragraph" w:styleId="Header">
    <w:name w:val="header"/>
    <w:basedOn w:val="Normal"/>
    <w:link w:val="HeaderChar"/>
    <w:uiPriority w:val="99"/>
    <w:unhideWhenUsed/>
    <w:rsid w:val="00F43521"/>
    <w:pPr>
      <w:tabs>
        <w:tab w:val="center" w:pos="4513"/>
        <w:tab w:val="right" w:pos="9026"/>
      </w:tabs>
    </w:pPr>
  </w:style>
  <w:style w:type="character" w:customStyle="1" w:styleId="HeaderChar">
    <w:name w:val="Header Char"/>
    <w:basedOn w:val="DefaultParagraphFont"/>
    <w:link w:val="Header"/>
    <w:uiPriority w:val="99"/>
    <w:rsid w:val="00F43521"/>
  </w:style>
  <w:style w:type="paragraph" w:styleId="Footer">
    <w:name w:val="footer"/>
    <w:basedOn w:val="Normal"/>
    <w:link w:val="FooterChar"/>
    <w:uiPriority w:val="99"/>
    <w:unhideWhenUsed/>
    <w:rsid w:val="00F43521"/>
    <w:pPr>
      <w:tabs>
        <w:tab w:val="center" w:pos="4513"/>
        <w:tab w:val="right" w:pos="9026"/>
      </w:tabs>
    </w:pPr>
  </w:style>
  <w:style w:type="character" w:customStyle="1" w:styleId="FooterChar">
    <w:name w:val="Footer Char"/>
    <w:basedOn w:val="DefaultParagraphFont"/>
    <w:link w:val="Footer"/>
    <w:uiPriority w:val="99"/>
    <w:rsid w:val="00F43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73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566</Words>
  <Characters>3230</Characters>
  <Application>Microsoft Macintosh Word</Application>
  <DocSecurity>0</DocSecurity>
  <Lines>26</Lines>
  <Paragraphs>7</Paragraphs>
  <ScaleCrop>false</ScaleCrop>
  <Company/>
  <LinksUpToDate>false</LinksUpToDate>
  <CharactersWithSpaces>3789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cp:lastModifiedBy>
  <cp:revision>7</cp:revision>
  <cp:lastPrinted>2024-03-08T16:54:00Z</cp:lastPrinted>
  <dcterms:created xsi:type="dcterms:W3CDTF">2024-03-08T16:40:00Z</dcterms:created>
  <dcterms:modified xsi:type="dcterms:W3CDTF">2024-03-08T16:58:00Z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37155c6a,659a95c7,47bf8fb6</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72a2b16e,502b63d1,6b19be9b</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2024-03-08T11:20:04Z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eeda19bb-abb8-4562-a27d-b3aa52d773e1</vt:lpwstr>
  </property>
  <property fmtid="{D5CDD505-2E9C-101B-9397-08002B2CF9AE}" pid="14" name="MSIP_Label_57c33bae-76e0-44b3-baa3-351f99b93dbd_ContentBits">
    <vt:lpwstr>3</vt:lpwstr>
  </property>
</Properties>
</file>