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4AF10C" w14:textId="77777777" w:rsidR="0029066F" w:rsidRDefault="00741DF9">
      <w:r w:rsidRPr="006D0073">
        <w:rPr>
          <w:rFonts w:ascii="ITC Officina Sans Book" w:hAnsi="ITC Officina Sans Book"/>
        </w:rPr>
        <w:t>DANCE OF THE MACHINES</w:t>
      </w:r>
      <w:r w:rsidR="001016EB">
        <w:rPr>
          <w:rFonts w:ascii="ITC Officina Sans Book" w:hAnsi="ITC Officina Sans Book"/>
        </w:rPr>
        <w:br/>
      </w:r>
      <w:r w:rsidR="001016EB">
        <w:rPr>
          <w:rFonts w:ascii="ITC Officina Sans Book" w:hAnsi="ITC Officina Sans Book"/>
          <w:sz w:val="20"/>
          <w:szCs w:val="20"/>
        </w:rPr>
        <w:br/>
      </w:r>
      <w:r w:rsidRPr="006D0073">
        <w:rPr>
          <w:rFonts w:ascii="ITC Officina Sans Book" w:hAnsi="ITC Officina Sans Book"/>
          <w:sz w:val="20"/>
          <w:szCs w:val="20"/>
        </w:rPr>
        <w:t xml:space="preserve">'The dance of the machines during the past two centuries </w:t>
      </w:r>
      <w:r w:rsidRPr="006D0073">
        <w:rPr>
          <w:rFonts w:ascii="ITC Officina Sans Book" w:hAnsi="ITC Officina Sans Book"/>
          <w:sz w:val="20"/>
          <w:szCs w:val="20"/>
        </w:rPr>
        <w:br/>
        <w:t xml:space="preserve">represents the most violent and lethal expression </w:t>
      </w:r>
      <w:r>
        <w:rPr>
          <w:rFonts w:ascii="ITC Officina Sans Book" w:hAnsi="ITC Officina Sans Book"/>
          <w:sz w:val="20"/>
          <w:szCs w:val="20"/>
        </w:rPr>
        <w:t>of</w:t>
      </w:r>
      <w:r w:rsidRPr="006D0073">
        <w:rPr>
          <w:rFonts w:ascii="ITC Officina Sans Book" w:hAnsi="ITC Officina Sans Book"/>
          <w:sz w:val="20"/>
          <w:szCs w:val="20"/>
        </w:rPr>
        <w:br/>
        <w:t>human somnambulism and self-hypnosis.'</w:t>
      </w:r>
      <w:r w:rsidR="001016EB">
        <w:rPr>
          <w:rFonts w:ascii="ITC Officina Sans Book" w:hAnsi="ITC Officina Sans Book"/>
          <w:sz w:val="20"/>
          <w:szCs w:val="20"/>
        </w:rPr>
        <w:br/>
      </w:r>
      <w:r w:rsidRPr="006D0073">
        <w:rPr>
          <w:rFonts w:ascii="ITC Officina Sans Book" w:hAnsi="ITC Officina Sans Book"/>
          <w:sz w:val="20"/>
          <w:szCs w:val="20"/>
        </w:rPr>
        <w:t xml:space="preserve">   – Alex </w:t>
      </w:r>
      <w:proofErr w:type="spellStart"/>
      <w:r w:rsidRPr="006D0073">
        <w:rPr>
          <w:rFonts w:ascii="ITC Officina Sans Book" w:hAnsi="ITC Officina Sans Book"/>
          <w:sz w:val="20"/>
          <w:szCs w:val="20"/>
        </w:rPr>
        <w:t>Kitnick</w:t>
      </w:r>
      <w:proofErr w:type="spellEnd"/>
      <w:r w:rsidRPr="006D0073">
        <w:rPr>
          <w:rFonts w:ascii="ITC Officina Sans Book" w:hAnsi="ITC Officina Sans Book"/>
          <w:sz w:val="20"/>
          <w:szCs w:val="20"/>
        </w:rPr>
        <w:t xml:space="preserve">, </w:t>
      </w:r>
      <w:r w:rsidRPr="006D0073">
        <w:rPr>
          <w:rFonts w:ascii="ITC Officina Sans Book" w:hAnsi="ITC Officina Sans Book"/>
          <w:i/>
          <w:sz w:val="20"/>
          <w:szCs w:val="20"/>
        </w:rPr>
        <w:t>Distant Early Warning</w:t>
      </w:r>
      <w:r w:rsidR="001016EB">
        <w:rPr>
          <w:rFonts w:ascii="ITC Officina Sans Book" w:hAnsi="ITC Officina Sans Book"/>
          <w:i/>
          <w:sz w:val="20"/>
          <w:szCs w:val="20"/>
        </w:rPr>
        <w:br/>
      </w:r>
      <w:r w:rsidR="001016EB">
        <w:rPr>
          <w:rFonts w:ascii="ITC Officina Sans Book" w:hAnsi="ITC Officina Sans Book"/>
          <w:sz w:val="20"/>
          <w:szCs w:val="20"/>
        </w:rPr>
        <w:br/>
      </w:r>
      <w:r w:rsidRPr="006D0073">
        <w:rPr>
          <w:rFonts w:ascii="ITC Officina Sans Book" w:hAnsi="ITC Officina Sans Book"/>
          <w:sz w:val="20"/>
          <w:szCs w:val="20"/>
        </w:rPr>
        <w:t xml:space="preserve">'Everyone with an elastic band and a laptop </w:t>
      </w:r>
      <w:r w:rsidR="001016EB">
        <w:rPr>
          <w:rFonts w:ascii="ITC Officina Sans Book" w:hAnsi="ITC Officina Sans Book"/>
          <w:sz w:val="20"/>
          <w:szCs w:val="20"/>
        </w:rPr>
        <w:br/>
      </w:r>
      <w:r w:rsidRPr="006D0073">
        <w:rPr>
          <w:rFonts w:ascii="ITC Officina Sans Book" w:hAnsi="ITC Officina Sans Book"/>
          <w:sz w:val="20"/>
          <w:szCs w:val="20"/>
        </w:rPr>
        <w:t>thinks they are a "sound designer" nowadays'</w:t>
      </w:r>
      <w:r w:rsidR="001016EB">
        <w:rPr>
          <w:rFonts w:ascii="ITC Officina Sans Book" w:hAnsi="ITC Officina Sans Book"/>
          <w:sz w:val="20"/>
          <w:szCs w:val="20"/>
        </w:rPr>
        <w:br/>
      </w:r>
      <w:r w:rsidRPr="006D0073">
        <w:rPr>
          <w:rFonts w:ascii="ITC Officina Sans Book" w:hAnsi="ITC Officina Sans Book"/>
          <w:sz w:val="20"/>
          <w:szCs w:val="20"/>
        </w:rPr>
        <w:t xml:space="preserve">   – Robert </w:t>
      </w:r>
      <w:proofErr w:type="spellStart"/>
      <w:r w:rsidRPr="006D0073">
        <w:rPr>
          <w:rFonts w:ascii="ITC Officina Sans Book" w:hAnsi="ITC Officina Sans Book"/>
          <w:sz w:val="20"/>
          <w:szCs w:val="20"/>
        </w:rPr>
        <w:t>Hampson</w:t>
      </w:r>
      <w:proofErr w:type="spellEnd"/>
      <w:r w:rsidR="001016EB">
        <w:rPr>
          <w:rFonts w:ascii="ITC Officina Sans Book" w:hAnsi="ITC Officina Sans Book"/>
          <w:sz w:val="20"/>
          <w:szCs w:val="20"/>
        </w:rPr>
        <w:br/>
      </w:r>
      <w:r w:rsidR="001016EB">
        <w:rPr>
          <w:rFonts w:ascii="ITC Officina Sans Book" w:hAnsi="ITC Officina Sans Book"/>
        </w:rPr>
        <w:br/>
      </w:r>
      <w:r w:rsidRPr="006D0073">
        <w:rPr>
          <w:rFonts w:ascii="ITC Officina Sans Book" w:eastAsia="Times New Roman" w:hAnsi="ITC Officina Sans Book" w:cs="Times New Roman"/>
        </w:rPr>
        <w:t xml:space="preserve">I am here </w:t>
      </w:r>
      <w:r>
        <w:rPr>
          <w:rFonts w:ascii="ITC Officina Sans Book" w:eastAsia="Times New Roman" w:hAnsi="ITC Officina Sans Book" w:cs="Times New Roman"/>
        </w:rPr>
        <w:t xml:space="preserve">to build anything you want </w:t>
      </w:r>
      <w:r w:rsidR="001016EB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but can't</w:t>
      </w:r>
      <w:r w:rsidRPr="006D0073">
        <w:rPr>
          <w:rFonts w:ascii="ITC Officina Sans Book" w:eastAsia="Times New Roman" w:hAnsi="ITC Officina Sans Book" w:cs="Times New Roman"/>
        </w:rPr>
        <w:t xml:space="preserve"> begin without</w:t>
      </w:r>
      <w:r>
        <w:rPr>
          <w:rFonts w:ascii="ITC Officina Sans Book" w:eastAsia="Times New Roman" w:hAnsi="ITC Officina Sans Book" w:cs="Times New Roman"/>
        </w:rPr>
        <w:t xml:space="preserve"> the help of </w:t>
      </w:r>
      <w:r w:rsidR="001016EB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 xml:space="preserve">some </w:t>
      </w:r>
      <w:r w:rsidRPr="006D0073">
        <w:rPr>
          <w:rFonts w:ascii="ITC Officina Sans Book" w:eastAsia="Times New Roman" w:hAnsi="ITC Officina Sans Book" w:cs="Times New Roman"/>
        </w:rPr>
        <w:t xml:space="preserve">imaginary </w:t>
      </w:r>
      <w:r>
        <w:rPr>
          <w:rStyle w:val="Emphasis"/>
          <w:rFonts w:ascii="ITC Officina Sans Book" w:eastAsia="Times New Roman" w:hAnsi="ITC Officina Sans Book" w:cs="Times New Roman"/>
          <w:i w:val="0"/>
        </w:rPr>
        <w:t>friends</w:t>
      </w:r>
      <w:r w:rsidRPr="006D0073">
        <w:rPr>
          <w:rStyle w:val="Emphasis"/>
          <w:rFonts w:ascii="ITC Officina Sans Book" w:eastAsia="Times New Roman" w:hAnsi="ITC Officina Sans Book" w:cs="Times New Roman"/>
          <w:i w:val="0"/>
        </w:rPr>
        <w:t>.</w:t>
      </w:r>
      <w:r>
        <w:rPr>
          <w:rFonts w:ascii="ITC Officina Sans Book" w:eastAsia="Times New Roman" w:hAnsi="ITC Officina Sans Book" w:cs="Times New Roman"/>
        </w:rPr>
        <w:t xml:space="preserve"> I</w:t>
      </w:r>
      <w:r w:rsidRPr="006D0073">
        <w:rPr>
          <w:rFonts w:ascii="ITC Officina Sans Book" w:eastAsia="Times New Roman" w:hAnsi="ITC Officina Sans Book" w:cs="Times New Roman"/>
        </w:rPr>
        <w:t xml:space="preserve">n subdued </w:t>
      </w:r>
      <w:r w:rsidR="001016EB">
        <w:rPr>
          <w:rFonts w:ascii="ITC Officina Sans Book" w:eastAsia="Times New Roman" w:hAnsi="ITC Officina Sans Book" w:cs="Times New Roman"/>
        </w:rPr>
        <w:br/>
      </w:r>
      <w:r w:rsidRPr="006D0073">
        <w:rPr>
          <w:rFonts w:ascii="ITC Officina Sans Book" w:eastAsia="Times New Roman" w:hAnsi="ITC Officina Sans Book" w:cs="Times New Roman"/>
        </w:rPr>
        <w:t>circumstances</w:t>
      </w:r>
      <w:r>
        <w:rPr>
          <w:rFonts w:ascii="ITC Officina Sans Book" w:eastAsia="Times New Roman" w:hAnsi="ITC Officina Sans Book" w:cs="Times New Roman"/>
        </w:rPr>
        <w:t>,</w:t>
      </w:r>
      <w:r w:rsidRPr="006D0073">
        <w:rPr>
          <w:rFonts w:ascii="ITC Officina Sans Book" w:eastAsia="Times New Roman" w:hAnsi="ITC Officina Sans Book" w:cs="Times New Roman"/>
        </w:rPr>
        <w:t xml:space="preserve"> strange </w:t>
      </w:r>
      <w:proofErr w:type="spellStart"/>
      <w:r w:rsidRPr="006D0073">
        <w:rPr>
          <w:rFonts w:ascii="ITC Officina Sans Book" w:eastAsia="Times New Roman" w:hAnsi="ITC Officina Sans Book" w:cs="Times New Roman"/>
        </w:rPr>
        <w:t>ph</w:t>
      </w:r>
      <w:r>
        <w:rPr>
          <w:rFonts w:ascii="ITC Officina Sans Book" w:eastAsia="Times New Roman" w:hAnsi="ITC Officina Sans Book" w:cs="Times New Roman"/>
        </w:rPr>
        <w:t>enomenona</w:t>
      </w:r>
      <w:proofErr w:type="spellEnd"/>
      <w:r w:rsidR="001016EB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are</w:t>
      </w:r>
      <w:r w:rsidRPr="006D0073">
        <w:rPr>
          <w:rFonts w:ascii="ITC Officina Sans Book" w:eastAsia="Times New Roman" w:hAnsi="ITC Officina Sans Book" w:cs="Times New Roman"/>
        </w:rPr>
        <w:t xml:space="preserve"> the starting point for getting your </w:t>
      </w:r>
      <w:r w:rsidR="001016EB">
        <w:rPr>
          <w:rFonts w:ascii="ITC Officina Sans Book" w:eastAsia="Times New Roman" w:hAnsi="ITC Officina Sans Book" w:cs="Times New Roman"/>
        </w:rPr>
        <w:br/>
      </w:r>
      <w:r w:rsidRPr="006D0073">
        <w:rPr>
          <w:rFonts w:ascii="ITC Officina Sans Book" w:eastAsia="Times New Roman" w:hAnsi="ITC Officina Sans Book" w:cs="Times New Roman"/>
        </w:rPr>
        <w:t xml:space="preserve">heart </w:t>
      </w:r>
      <w:r>
        <w:rPr>
          <w:rFonts w:ascii="ITC Officina Sans Book" w:eastAsia="Times New Roman" w:hAnsi="ITC Officina Sans Book" w:cs="Times New Roman"/>
        </w:rPr>
        <w:t>pumping,</w:t>
      </w:r>
      <w:r w:rsidRPr="00350A46">
        <w:rPr>
          <w:rFonts w:ascii="ITC Officina Sans Book" w:eastAsia="Times New Roman" w:hAnsi="ITC Officina Sans Book" w:cs="Times New Roman"/>
        </w:rPr>
        <w:t xml:space="preserve"> </w:t>
      </w:r>
      <w:r w:rsidRPr="006D0073">
        <w:rPr>
          <w:rFonts w:ascii="ITC Officina Sans Book" w:eastAsia="Times New Roman" w:hAnsi="ITC Officina Sans Book" w:cs="Times New Roman"/>
        </w:rPr>
        <w:t>ideas hidden within</w:t>
      </w:r>
      <w:r>
        <w:rPr>
          <w:rFonts w:ascii="ITC Officina Sans Book" w:eastAsia="Times New Roman" w:hAnsi="ITC Officina Sans Book" w:cs="Times New Roman"/>
        </w:rPr>
        <w:t>.</w:t>
      </w:r>
      <w:r w:rsidR="001016EB">
        <w:rPr>
          <w:rFonts w:ascii="ITC Officina Sans Book" w:eastAsia="Times New Roman" w:hAnsi="ITC Officina Sans Book" w:cs="Times New Roman"/>
        </w:rPr>
        <w:br/>
      </w:r>
      <w:r w:rsidR="001016EB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 xml:space="preserve">My </w:t>
      </w:r>
      <w:r>
        <w:rPr>
          <w:rStyle w:val="Emphasis"/>
          <w:rFonts w:ascii="ITC Officina Sans Book" w:eastAsia="Times New Roman" w:hAnsi="ITC Officina Sans Book" w:cs="Times New Roman"/>
          <w:i w:val="0"/>
        </w:rPr>
        <w:t>musical dream m</w:t>
      </w:r>
      <w:r w:rsidRPr="006D0073">
        <w:rPr>
          <w:rStyle w:val="Emphasis"/>
          <w:rFonts w:ascii="ITC Officina Sans Book" w:eastAsia="Times New Roman" w:hAnsi="ITC Officina Sans Book" w:cs="Times New Roman"/>
          <w:i w:val="0"/>
        </w:rPr>
        <w:t>achine</w:t>
      </w:r>
      <w:r w:rsidRPr="006D0073">
        <w:rPr>
          <w:rFonts w:ascii="ITC Officina Sans Book" w:eastAsia="Times New Roman" w:hAnsi="ITC Officina Sans Book" w:cs="Times New Roman"/>
        </w:rPr>
        <w:t xml:space="preserve"> has a purpose</w:t>
      </w:r>
      <w:r>
        <w:rPr>
          <w:rFonts w:ascii="ITC Officina Sans Book" w:eastAsia="Times New Roman" w:hAnsi="ITC Officina Sans Book" w:cs="Times New Roman"/>
        </w:rPr>
        <w:t>:</w:t>
      </w:r>
      <w:r w:rsidR="001016EB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to separate</w:t>
      </w:r>
      <w:r w:rsidRPr="006D0073">
        <w:rPr>
          <w:rFonts w:ascii="ITC Officina Sans Book" w:eastAsia="Times New Roman" w:hAnsi="ITC Officina Sans Book" w:cs="Times New Roman"/>
        </w:rPr>
        <w:t xml:space="preserve"> the </w:t>
      </w:r>
      <w:r w:rsidRPr="006D0073">
        <w:rPr>
          <w:rStyle w:val="Emphasis"/>
          <w:rFonts w:ascii="ITC Officina Sans Book" w:eastAsia="Times New Roman" w:hAnsi="ITC Officina Sans Book" w:cs="Times New Roman"/>
          <w:i w:val="0"/>
        </w:rPr>
        <w:t>medium</w:t>
      </w:r>
      <w:r w:rsidRPr="006D0073">
        <w:rPr>
          <w:rFonts w:ascii="ITC Officina Sans Book" w:eastAsia="Times New Roman" w:hAnsi="ITC Officina Sans Book" w:cs="Times New Roman"/>
        </w:rPr>
        <w:t xml:space="preserve"> of the instrument </w:t>
      </w:r>
      <w:r w:rsidR="001016EB">
        <w:rPr>
          <w:rFonts w:ascii="ITC Officina Sans Book" w:eastAsia="Times New Roman" w:hAnsi="ITC Officina Sans Book" w:cs="Times New Roman"/>
        </w:rPr>
        <w:br/>
      </w:r>
      <w:r w:rsidRPr="006D0073">
        <w:rPr>
          <w:rFonts w:ascii="ITC Officina Sans Book" w:eastAsia="Times New Roman" w:hAnsi="ITC Officina Sans Book" w:cs="Times New Roman"/>
        </w:rPr>
        <w:t>from the transmission</w:t>
      </w:r>
      <w:r>
        <w:rPr>
          <w:rFonts w:ascii="ITC Officina Sans Book" w:eastAsia="Times New Roman" w:hAnsi="ITC Officina Sans Book" w:cs="Times New Roman"/>
        </w:rPr>
        <w:t>.</w:t>
      </w:r>
      <w:r w:rsidRPr="00350A46">
        <w:rPr>
          <w:rFonts w:ascii="ITC Officina Sans Book" w:eastAsia="Times New Roman" w:hAnsi="ITC Officina Sans Book" w:cs="Times New Roman"/>
        </w:rPr>
        <w:t xml:space="preserve"> </w:t>
      </w:r>
      <w:r>
        <w:rPr>
          <w:rFonts w:ascii="ITC Officina Sans Book" w:eastAsia="Times New Roman" w:hAnsi="ITC Officina Sans Book" w:cs="Times New Roman"/>
        </w:rPr>
        <w:t>I</w:t>
      </w:r>
      <w:r w:rsidRPr="006D0073">
        <w:rPr>
          <w:rFonts w:ascii="ITC Officina Sans Book" w:eastAsia="Times New Roman" w:hAnsi="ITC Officina Sans Book" w:cs="Times New Roman"/>
        </w:rPr>
        <w:t xml:space="preserve">ts </w:t>
      </w:r>
      <w:r>
        <w:rPr>
          <w:rFonts w:ascii="ITC Officina Sans Book" w:eastAsia="Times New Roman" w:hAnsi="ITC Officina Sans Book" w:cs="Times New Roman"/>
        </w:rPr>
        <w:t xml:space="preserve">very </w:t>
      </w:r>
      <w:r w:rsidRPr="006D0073">
        <w:rPr>
          <w:rFonts w:ascii="ITC Officina Sans Book" w:eastAsia="Times New Roman" w:hAnsi="ITC Officina Sans Book" w:cs="Times New Roman"/>
        </w:rPr>
        <w:t xml:space="preserve">existence </w:t>
      </w:r>
      <w:r w:rsidR="001016EB">
        <w:rPr>
          <w:rFonts w:ascii="ITC Officina Sans Book" w:eastAsia="Times New Roman" w:hAnsi="ITC Officina Sans Book" w:cs="Times New Roman"/>
        </w:rPr>
        <w:br/>
      </w:r>
      <w:r w:rsidRPr="006D0073">
        <w:rPr>
          <w:rFonts w:ascii="ITC Officina Sans Book" w:eastAsia="Times New Roman" w:hAnsi="ITC Officina Sans Book" w:cs="Times New Roman"/>
        </w:rPr>
        <w:t>violates the first law of</w:t>
      </w:r>
      <w:r>
        <w:rPr>
          <w:rFonts w:ascii="ITC Officina Sans Book" w:eastAsia="Times New Roman" w:hAnsi="ITC Officina Sans Book" w:cs="Times New Roman"/>
        </w:rPr>
        <w:t xml:space="preserve"> euphoria, often </w:t>
      </w:r>
      <w:r w:rsidR="001016EB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facilitates catharsis. I just want to dance.</w:t>
      </w:r>
      <w:r w:rsidR="001016EB">
        <w:rPr>
          <w:rStyle w:val="Emphasis"/>
          <w:rFonts w:ascii="ITC Officina Sans Book" w:eastAsia="Times New Roman" w:hAnsi="ITC Officina Sans Book" w:cs="Times New Roman"/>
          <w:i w:val="0"/>
          <w:iCs w:val="0"/>
        </w:rPr>
        <w:br/>
      </w:r>
      <w:r>
        <w:rPr>
          <w:rFonts w:ascii="ITC Officina Sans Book" w:eastAsia="Times New Roman" w:hAnsi="ITC Officina Sans Book" w:cs="Times New Roman"/>
        </w:rPr>
        <w:t>(</w:t>
      </w:r>
      <w:r w:rsidRPr="006D0073">
        <w:rPr>
          <w:rFonts w:ascii="ITC Officina Sans Book" w:eastAsia="Times New Roman" w:hAnsi="ITC Officina Sans Book" w:cs="Times New Roman"/>
        </w:rPr>
        <w:t>A small amount of shaking is normal</w:t>
      </w:r>
      <w:r>
        <w:rPr>
          <w:rFonts w:ascii="ITC Officina Sans Book" w:eastAsia="Times New Roman" w:hAnsi="ITC Officina Sans Book" w:cs="Times New Roman"/>
        </w:rPr>
        <w:t>.)</w:t>
      </w:r>
      <w:r w:rsidR="001016EB">
        <w:rPr>
          <w:rFonts w:ascii="ITC Officina Sans Book" w:eastAsia="Times New Roman" w:hAnsi="ITC Officina Sans Book" w:cs="Times New Roman"/>
        </w:rPr>
        <w:br/>
      </w:r>
      <w:r w:rsidR="001016EB">
        <w:rPr>
          <w:rStyle w:val="acopre"/>
          <w:rFonts w:ascii="ITC Officina Sans Book" w:eastAsia="Times New Roman" w:hAnsi="ITC Officina Sans Book" w:cs="Times New Roman"/>
        </w:rPr>
        <w:br/>
      </w:r>
      <w:r w:rsidRPr="006D0073">
        <w:rPr>
          <w:rFonts w:ascii="ITC Officina Sans Book" w:hAnsi="ITC Officina Sans Book"/>
        </w:rPr>
        <w:t xml:space="preserve">How </w:t>
      </w:r>
      <w:r>
        <w:rPr>
          <w:rFonts w:ascii="ITC Officina Sans Book" w:hAnsi="ITC Officina Sans Book"/>
        </w:rPr>
        <w:t>on earth can</w:t>
      </w:r>
      <w:r w:rsidRPr="006D0073">
        <w:rPr>
          <w:rFonts w:ascii="ITC Officina Sans Book" w:hAnsi="ITC Officina Sans Book"/>
        </w:rPr>
        <w:t xml:space="preserve"> the party machine</w:t>
      </w:r>
      <w:r w:rsidR="001016EB">
        <w:rPr>
          <w:rFonts w:ascii="ITC Officina Sans Book" w:hAnsi="ITC Officina Sans Book"/>
        </w:rPr>
        <w:br/>
      </w:r>
      <w:r>
        <w:rPr>
          <w:rFonts w:ascii="ITC Officina Sans Book" w:eastAsia="Times New Roman" w:hAnsi="ITC Officina Sans Book" w:cs="Times New Roman"/>
        </w:rPr>
        <w:t>examine its own critical dimension?</w:t>
      </w:r>
      <w:r w:rsidR="001016EB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T</w:t>
      </w:r>
      <w:r w:rsidRPr="006D0073">
        <w:rPr>
          <w:rFonts w:ascii="ITC Officina Sans Book" w:eastAsia="Times New Roman" w:hAnsi="ITC Officina Sans Book" w:cs="Times New Roman"/>
        </w:rPr>
        <w:t xml:space="preserve">he longer the </w:t>
      </w:r>
      <w:r>
        <w:rPr>
          <w:rFonts w:ascii="ITC Officina Sans Book" w:eastAsia="Times New Roman" w:hAnsi="ITC Officina Sans Book" w:cs="Times New Roman"/>
        </w:rPr>
        <w:t>evening</w:t>
      </w:r>
      <w:r w:rsidRPr="006D0073">
        <w:rPr>
          <w:rFonts w:ascii="ITC Officina Sans Book" w:eastAsia="Times New Roman" w:hAnsi="ITC Officina Sans Book" w:cs="Times New Roman"/>
        </w:rPr>
        <w:t xml:space="preserve"> is, the more </w:t>
      </w:r>
      <w:r w:rsidR="001016EB">
        <w:rPr>
          <w:rFonts w:ascii="ITC Officina Sans Book" w:eastAsia="Times New Roman" w:hAnsi="ITC Officina Sans Book" w:cs="Times New Roman"/>
        </w:rPr>
        <w:br/>
      </w:r>
      <w:r w:rsidRPr="006D0073">
        <w:rPr>
          <w:rFonts w:ascii="ITC Officina Sans Book" w:eastAsia="Times New Roman" w:hAnsi="ITC Officina Sans Book" w:cs="Times New Roman"/>
        </w:rPr>
        <w:t xml:space="preserve">flex it </w:t>
      </w:r>
      <w:r>
        <w:rPr>
          <w:rFonts w:ascii="ITC Officina Sans Book" w:eastAsia="Times New Roman" w:hAnsi="ITC Officina Sans Book" w:cs="Times New Roman"/>
        </w:rPr>
        <w:t>can</w:t>
      </w:r>
      <w:r w:rsidRPr="00350A46">
        <w:rPr>
          <w:rFonts w:ascii="ITC Officina Sans Book" w:eastAsia="Times New Roman" w:hAnsi="ITC Officina Sans Book" w:cs="Times New Roman"/>
        </w:rPr>
        <w:t xml:space="preserve"> </w:t>
      </w:r>
      <w:r>
        <w:rPr>
          <w:rFonts w:ascii="ITC Officina Sans Book" w:eastAsia="Times New Roman" w:hAnsi="ITC Officina Sans Book" w:cs="Times New Roman"/>
        </w:rPr>
        <w:t>return to the imagination.</w:t>
      </w:r>
      <w:r w:rsidR="001016EB">
        <w:rPr>
          <w:rFonts w:ascii="ITC Officina Sans Book" w:eastAsia="Times New Roman" w:hAnsi="ITC Officina Sans Book" w:cs="Times New Roman"/>
        </w:rPr>
        <w:br/>
      </w:r>
      <w:r w:rsidRPr="006D0073">
        <w:rPr>
          <w:rStyle w:val="acopre"/>
          <w:rFonts w:ascii="ITC Officina Sans Book" w:eastAsia="Times New Roman" w:hAnsi="ITC Officina Sans Book" w:cs="Times New Roman"/>
        </w:rPr>
        <w:t xml:space="preserve">What does it mean when automata </w:t>
      </w:r>
      <w:r w:rsidR="001016EB">
        <w:rPr>
          <w:rStyle w:val="acopre"/>
          <w:rFonts w:ascii="ITC Officina Sans Book" w:eastAsia="Times New Roman" w:hAnsi="ITC Officina Sans Book" w:cs="Times New Roman"/>
        </w:rPr>
        <w:br/>
      </w:r>
      <w:r>
        <w:rPr>
          <w:rStyle w:val="acopre"/>
          <w:rFonts w:ascii="ITC Officina Sans Book" w:eastAsia="Times New Roman" w:hAnsi="ITC Officina Sans Book" w:cs="Times New Roman"/>
        </w:rPr>
        <w:t>pull</w:t>
      </w:r>
      <w:r w:rsidRPr="006D0073">
        <w:rPr>
          <w:rStyle w:val="acopre"/>
          <w:rFonts w:ascii="ITC Officina Sans Book" w:eastAsia="Times New Roman" w:hAnsi="ITC Officina Sans Book" w:cs="Times New Roman"/>
        </w:rPr>
        <w:t xml:space="preserve"> the lever?</w:t>
      </w:r>
      <w:r>
        <w:rPr>
          <w:rFonts w:ascii="ITC Officina Sans Book" w:hAnsi="ITC Officina Sans Book"/>
        </w:rPr>
        <w:t xml:space="preserve"> B</w:t>
      </w:r>
      <w:r w:rsidRPr="006D0073">
        <w:rPr>
          <w:rFonts w:ascii="ITC Officina Sans Book" w:hAnsi="ITC Officina Sans Book"/>
        </w:rPr>
        <w:t>roken equipment</w:t>
      </w:r>
      <w:r>
        <w:rPr>
          <w:rFonts w:ascii="ITC Officina Sans Book" w:hAnsi="ITC Officina Sans Book"/>
        </w:rPr>
        <w:t>.</w:t>
      </w:r>
      <w:r w:rsidR="001016EB">
        <w:rPr>
          <w:rStyle w:val="acopre"/>
          <w:rFonts w:ascii="ITC Officina Sans Book" w:hAnsi="ITC Officina Sans Book"/>
        </w:rPr>
        <w:br/>
      </w:r>
      <w:r w:rsidR="001016EB">
        <w:rPr>
          <w:rFonts w:ascii="ITC Officina Sans Book" w:hAnsi="ITC Officina Sans Book"/>
        </w:rPr>
        <w:br/>
      </w:r>
      <w:r>
        <w:rPr>
          <w:rFonts w:ascii="ITC Officina Sans Book" w:eastAsia="Times New Roman" w:hAnsi="ITC Officina Sans Book" w:cs="Times New Roman"/>
        </w:rPr>
        <w:t>I</w:t>
      </w:r>
      <w:r w:rsidRPr="006D0073">
        <w:rPr>
          <w:rFonts w:ascii="ITC Officina Sans Book" w:eastAsia="Times New Roman" w:hAnsi="ITC Officina Sans Book" w:cs="Times New Roman"/>
        </w:rPr>
        <w:t xml:space="preserve"> am a little confused as to what </w:t>
      </w:r>
      <w:r w:rsidR="001016EB">
        <w:rPr>
          <w:rFonts w:ascii="ITC Officina Sans Book" w:eastAsia="Times New Roman" w:hAnsi="ITC Officina Sans Book" w:cs="Times New Roman"/>
        </w:rPr>
        <w:br/>
      </w:r>
      <w:r w:rsidRPr="006D0073">
        <w:rPr>
          <w:rFonts w:ascii="ITC Officina Sans Book" w:eastAsia="Times New Roman" w:hAnsi="ITC Officina Sans Book" w:cs="Times New Roman"/>
        </w:rPr>
        <w:t>variation actually does</w:t>
      </w:r>
      <w:r>
        <w:rPr>
          <w:rFonts w:ascii="ITC Officina Sans Book" w:eastAsia="Times New Roman" w:hAnsi="ITC Officina Sans Book" w:cs="Times New Roman"/>
        </w:rPr>
        <w:t>. T</w:t>
      </w:r>
      <w:r w:rsidRPr="006D0073">
        <w:rPr>
          <w:rFonts w:ascii="ITC Officina Sans Book" w:eastAsia="Times New Roman" w:hAnsi="ITC Officina Sans Book" w:cs="Times New Roman"/>
        </w:rPr>
        <w:t xml:space="preserve">here </w:t>
      </w:r>
      <w:r>
        <w:rPr>
          <w:rFonts w:ascii="ITC Officina Sans Book" w:eastAsia="Times New Roman" w:hAnsi="ITC Officina Sans Book" w:cs="Times New Roman"/>
        </w:rPr>
        <w:t>is</w:t>
      </w:r>
      <w:r w:rsidR="001016EB">
        <w:rPr>
          <w:rFonts w:ascii="ITC Officina Sans Book" w:eastAsia="Times New Roman" w:hAnsi="ITC Officina Sans Book" w:cs="Times New Roman"/>
        </w:rPr>
        <w:br/>
      </w:r>
      <w:r w:rsidRPr="006D0073">
        <w:rPr>
          <w:rFonts w:ascii="ITC Officina Sans Book" w:eastAsia="Times New Roman" w:hAnsi="ITC Officina Sans Book" w:cs="Times New Roman"/>
        </w:rPr>
        <w:t xml:space="preserve">something deeply significant about </w:t>
      </w:r>
      <w:r w:rsidR="001016EB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how easily</w:t>
      </w:r>
      <w:r w:rsidRPr="006D0073">
        <w:rPr>
          <w:rFonts w:ascii="ITC Officina Sans Book" w:eastAsia="Times New Roman" w:hAnsi="ITC Officina Sans Book" w:cs="Times New Roman"/>
        </w:rPr>
        <w:t xml:space="preserve"> our bodies can resonate </w:t>
      </w:r>
      <w:r w:rsidR="001016EB">
        <w:rPr>
          <w:rFonts w:ascii="ITC Officina Sans Book" w:eastAsia="Times New Roman" w:hAnsi="ITC Officina Sans Book" w:cs="Times New Roman"/>
        </w:rPr>
        <w:br/>
      </w:r>
      <w:r w:rsidRPr="006D0073">
        <w:rPr>
          <w:rFonts w:ascii="ITC Officina Sans Book" w:eastAsia="Times New Roman" w:hAnsi="ITC Officina Sans Book" w:cs="Times New Roman"/>
        </w:rPr>
        <w:t xml:space="preserve">with </w:t>
      </w:r>
      <w:r>
        <w:rPr>
          <w:rStyle w:val="Emphasis"/>
          <w:rFonts w:ascii="ITC Officina Sans Book" w:eastAsia="Times New Roman" w:hAnsi="ITC Officina Sans Book" w:cs="Times New Roman"/>
          <w:i w:val="0"/>
        </w:rPr>
        <w:t>sound,</w:t>
      </w:r>
      <w:r>
        <w:rPr>
          <w:rFonts w:ascii="ITC Officina Sans Book" w:eastAsia="Times New Roman" w:hAnsi="ITC Officina Sans Book" w:cs="Times New Roman"/>
        </w:rPr>
        <w:t xml:space="preserve"> </w:t>
      </w:r>
      <w:r w:rsidRPr="006D0073">
        <w:rPr>
          <w:rFonts w:ascii="ITC Officina Sans Book" w:eastAsia="Times New Roman" w:hAnsi="ITC Officina Sans Book" w:cs="Times New Roman"/>
        </w:rPr>
        <w:t xml:space="preserve">the counterculture's </w:t>
      </w:r>
      <w:r w:rsidR="001016EB">
        <w:rPr>
          <w:rFonts w:ascii="ITC Officina Sans Book" w:eastAsia="Times New Roman" w:hAnsi="ITC Officina Sans Book" w:cs="Times New Roman"/>
        </w:rPr>
        <w:br/>
      </w:r>
      <w:r w:rsidRPr="006D0073">
        <w:rPr>
          <w:rFonts w:ascii="ITC Officina Sans Book" w:eastAsia="Times New Roman" w:hAnsi="ITC Officina Sans Book" w:cs="Times New Roman"/>
        </w:rPr>
        <w:t xml:space="preserve">desire for </w:t>
      </w:r>
      <w:r w:rsidRPr="006D0073">
        <w:rPr>
          <w:rStyle w:val="Emphasis"/>
          <w:rFonts w:ascii="ITC Officina Sans Book" w:eastAsia="Times New Roman" w:hAnsi="ITC Officina Sans Book" w:cs="Times New Roman"/>
          <w:i w:val="0"/>
        </w:rPr>
        <w:t>psychic</w:t>
      </w:r>
      <w:r w:rsidRPr="006D0073">
        <w:rPr>
          <w:rFonts w:ascii="ITC Officina Sans Book" w:eastAsia="Times New Roman" w:hAnsi="ITC Officina Sans Book" w:cs="Times New Roman"/>
        </w:rPr>
        <w:t xml:space="preserve"> understanding</w:t>
      </w:r>
      <w:r>
        <w:rPr>
          <w:rFonts w:ascii="ITC Officina Sans Book" w:eastAsia="Times New Roman" w:hAnsi="ITC Officina Sans Book" w:cs="Times New Roman"/>
        </w:rPr>
        <w:t>.</w:t>
      </w:r>
      <w:r w:rsidR="001016EB">
        <w:rPr>
          <w:rFonts w:ascii="ITC Officina Sans Book" w:eastAsia="Times New Roman" w:hAnsi="ITC Officina Sans Book" w:cs="Times New Roman"/>
        </w:rPr>
        <w:br/>
      </w:r>
      <w:r w:rsidR="001016EB">
        <w:rPr>
          <w:rFonts w:ascii="ITC Officina Sans Book" w:eastAsia="Times New Roman" w:hAnsi="ITC Officina Sans Book" w:cs="Times New Roman"/>
        </w:rPr>
        <w:br/>
      </w:r>
      <w:r w:rsidRPr="006D0073">
        <w:rPr>
          <w:rFonts w:ascii="ITC Officina Sans Book" w:eastAsia="Times New Roman" w:hAnsi="ITC Officina Sans Book" w:cs="Times New Roman"/>
        </w:rPr>
        <w:t xml:space="preserve">These devices </w:t>
      </w:r>
      <w:r>
        <w:rPr>
          <w:rFonts w:ascii="ITC Officina Sans Book" w:eastAsia="Times New Roman" w:hAnsi="ITC Officina Sans Book" w:cs="Times New Roman"/>
        </w:rPr>
        <w:t xml:space="preserve">produce temporal objects </w:t>
      </w:r>
      <w:r w:rsidR="001016EB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working</w:t>
      </w:r>
      <w:r w:rsidRPr="006D0073">
        <w:rPr>
          <w:rFonts w:ascii="ITC Officina Sans Book" w:eastAsia="Times New Roman" w:hAnsi="ITC Officina Sans Book" w:cs="Times New Roman"/>
        </w:rPr>
        <w:t xml:space="preserve"> at the improbable confluence </w:t>
      </w:r>
      <w:r w:rsidR="001016EB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 xml:space="preserve">of </w:t>
      </w:r>
      <w:proofErr w:type="spellStart"/>
      <w:r>
        <w:rPr>
          <w:rFonts w:ascii="ITC Officina Sans Book" w:eastAsia="Times New Roman" w:hAnsi="ITC Officina Sans Book" w:cs="Times New Roman"/>
        </w:rPr>
        <w:t>musique</w:t>
      </w:r>
      <w:proofErr w:type="spellEnd"/>
      <w:r>
        <w:rPr>
          <w:rFonts w:ascii="ITC Officina Sans Book" w:eastAsia="Times New Roman" w:hAnsi="ITC Officina Sans Book" w:cs="Times New Roman"/>
        </w:rPr>
        <w:t xml:space="preserve"> </w:t>
      </w:r>
      <w:proofErr w:type="spellStart"/>
      <w:r>
        <w:rPr>
          <w:rFonts w:ascii="ITC Officina Sans Book" w:eastAsia="Times New Roman" w:hAnsi="ITC Officina Sans Book" w:cs="Times New Roman"/>
        </w:rPr>
        <w:t>concr</w:t>
      </w:r>
      <w:r>
        <w:rPr>
          <w:rFonts w:eastAsia="Times New Roman" w:cs="Times New Roman"/>
        </w:rPr>
        <w:t>è</w:t>
      </w:r>
      <w:r w:rsidRPr="006D0073">
        <w:rPr>
          <w:rFonts w:ascii="ITC Officina Sans Book" w:eastAsia="Times New Roman" w:hAnsi="ITC Officina Sans Book" w:cs="Times New Roman"/>
        </w:rPr>
        <w:t>te</w:t>
      </w:r>
      <w:proofErr w:type="spellEnd"/>
      <w:r w:rsidRPr="006D0073">
        <w:rPr>
          <w:rFonts w:ascii="ITC Officina Sans Book" w:eastAsia="Times New Roman" w:hAnsi="ITC Officina Sans Book" w:cs="Times New Roman"/>
        </w:rPr>
        <w:t>, shamani</w:t>
      </w:r>
      <w:r>
        <w:rPr>
          <w:rFonts w:ascii="ITC Officina Sans Book" w:eastAsia="Times New Roman" w:hAnsi="ITC Officina Sans Book" w:cs="Times New Roman"/>
        </w:rPr>
        <w:t xml:space="preserve">sm, </w:t>
      </w:r>
      <w:r w:rsidRPr="006D0073">
        <w:rPr>
          <w:rFonts w:ascii="ITC Officina Sans Book" w:eastAsia="Times New Roman" w:hAnsi="ITC Officina Sans Book" w:cs="Times New Roman"/>
        </w:rPr>
        <w:t>rock</w:t>
      </w:r>
      <w:r>
        <w:rPr>
          <w:rFonts w:ascii="ITC Officina Sans Book" w:eastAsia="Times New Roman" w:hAnsi="ITC Officina Sans Book" w:cs="Times New Roman"/>
        </w:rPr>
        <w:t>;</w:t>
      </w:r>
      <w:r w:rsidR="001016EB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t</w:t>
      </w:r>
      <w:r w:rsidRPr="006D0073">
        <w:rPr>
          <w:rFonts w:ascii="ITC Officina Sans Book" w:hAnsi="ITC Officina Sans Book"/>
        </w:rPr>
        <w:t xml:space="preserve">he turntable </w:t>
      </w:r>
      <w:r>
        <w:rPr>
          <w:rFonts w:ascii="ITC Officina Sans Book" w:hAnsi="ITC Officina Sans Book"/>
        </w:rPr>
        <w:t>becomes an</w:t>
      </w:r>
      <w:r w:rsidRPr="006D0073">
        <w:rPr>
          <w:rFonts w:ascii="ITC Officina Sans Book" w:hAnsi="ITC Officina Sans Book"/>
        </w:rPr>
        <w:t xml:space="preserve"> instrument,</w:t>
      </w:r>
      <w:r w:rsidR="001016EB">
        <w:rPr>
          <w:rFonts w:ascii="ITC Officina Sans Book" w:eastAsia="Times New Roman" w:hAnsi="ITC Officina Sans Book" w:cs="Times New Roman"/>
        </w:rPr>
        <w:br/>
      </w:r>
      <w:r w:rsidRPr="006D0073">
        <w:rPr>
          <w:rFonts w:ascii="ITC Officina Sans Book" w:eastAsia="Times New Roman" w:hAnsi="ITC Officina Sans Book" w:cs="Times New Roman"/>
        </w:rPr>
        <w:t xml:space="preserve">a conceptual device </w:t>
      </w:r>
      <w:r>
        <w:rPr>
          <w:rFonts w:ascii="ITC Officina Sans Book" w:eastAsia="Times New Roman" w:hAnsi="ITC Officina Sans Book" w:cs="Times New Roman"/>
        </w:rPr>
        <w:t xml:space="preserve">walking in circles, </w:t>
      </w:r>
      <w:r w:rsidR="001016EB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attempting</w:t>
      </w:r>
      <w:r w:rsidRPr="006D0073">
        <w:rPr>
          <w:rFonts w:ascii="ITC Officina Sans Book" w:eastAsia="Times New Roman" w:hAnsi="ITC Officina Sans Book" w:cs="Times New Roman"/>
        </w:rPr>
        <w:t xml:space="preserve"> </w:t>
      </w:r>
      <w:r>
        <w:rPr>
          <w:rFonts w:ascii="ITC Officina Sans Book" w:eastAsia="Times New Roman" w:hAnsi="ITC Officina Sans Book" w:cs="Times New Roman"/>
        </w:rPr>
        <w:t>to navigate the soun</w:t>
      </w:r>
      <w:r w:rsidRPr="006D0073">
        <w:rPr>
          <w:rFonts w:ascii="ITC Officina Sans Book" w:eastAsia="Times New Roman" w:hAnsi="ITC Officina Sans Book" w:cs="Times New Roman"/>
        </w:rPr>
        <w:t>dscape</w:t>
      </w:r>
      <w:r>
        <w:rPr>
          <w:rFonts w:ascii="ITC Officina Sans Book" w:eastAsia="Times New Roman" w:hAnsi="ITC Officina Sans Book" w:cs="Times New Roman"/>
        </w:rPr>
        <w:t>.</w:t>
      </w:r>
      <w:r w:rsidR="001016EB">
        <w:rPr>
          <w:rFonts w:ascii="ITC Officina Sans Book" w:eastAsia="Times New Roman" w:hAnsi="ITC Officina Sans Book" w:cs="Times New Roman"/>
        </w:rPr>
        <w:br/>
      </w:r>
      <w:r w:rsidR="001016EB">
        <w:rPr>
          <w:rFonts w:ascii="ITC Officina Sans Book" w:eastAsia="Times New Roman" w:hAnsi="ITC Officina Sans Book" w:cs="Times New Roman"/>
        </w:rPr>
        <w:br/>
      </w:r>
      <w:r w:rsidRPr="006D0073">
        <w:rPr>
          <w:rFonts w:ascii="ITC Officina Sans Book" w:eastAsia="Times New Roman" w:hAnsi="ITC Officina Sans Book" w:cs="Times New Roman"/>
        </w:rPr>
        <w:t xml:space="preserve">Knowing </w:t>
      </w:r>
      <w:r>
        <w:rPr>
          <w:rFonts w:ascii="ITC Officina Sans Book" w:eastAsia="Times New Roman" w:hAnsi="ITC Officina Sans Book" w:cs="Times New Roman"/>
        </w:rPr>
        <w:t xml:space="preserve">about </w:t>
      </w:r>
      <w:r w:rsidRPr="006D0073">
        <w:rPr>
          <w:rFonts w:ascii="ITC Officina Sans Book" w:eastAsia="Times New Roman" w:hAnsi="ITC Officina Sans Book" w:cs="Times New Roman"/>
        </w:rPr>
        <w:t xml:space="preserve">pattern recognition </w:t>
      </w:r>
      <w:r w:rsidR="001016EB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may help you hit the brakes early.</w:t>
      </w:r>
      <w:r w:rsidR="001016EB">
        <w:rPr>
          <w:rFonts w:ascii="ITC Officina Sans Book" w:eastAsia="Times New Roman" w:hAnsi="ITC Officina Sans Book" w:cs="Times New Roman"/>
        </w:rPr>
        <w:br/>
      </w:r>
      <w:r w:rsidRPr="006D0073">
        <w:rPr>
          <w:rFonts w:ascii="ITC Officina Sans Book" w:eastAsia="Times New Roman" w:hAnsi="ITC Officina Sans Book" w:cs="Times New Roman"/>
        </w:rPr>
        <w:t xml:space="preserve">If playback doesn't begin shortly, </w:t>
      </w:r>
      <w:r w:rsidR="001016EB">
        <w:rPr>
          <w:rFonts w:ascii="ITC Officina Sans Book" w:eastAsia="Times New Roman" w:hAnsi="ITC Officina Sans Book" w:cs="Times New Roman"/>
        </w:rPr>
        <w:br/>
      </w:r>
      <w:r w:rsidRPr="006D0073">
        <w:rPr>
          <w:rFonts w:ascii="ITC Officina Sans Book" w:eastAsia="Times New Roman" w:hAnsi="ITC Officina Sans Book" w:cs="Times New Roman"/>
        </w:rPr>
        <w:t xml:space="preserve">try restarting your </w:t>
      </w:r>
      <w:r>
        <w:rPr>
          <w:rFonts w:ascii="ITC Officina Sans Book" w:eastAsia="Times New Roman" w:hAnsi="ITC Officina Sans Book" w:cs="Times New Roman"/>
        </w:rPr>
        <w:t xml:space="preserve">listening </w:t>
      </w:r>
      <w:r w:rsidRPr="006D0073">
        <w:rPr>
          <w:rStyle w:val="Emphasis"/>
          <w:rFonts w:ascii="ITC Officina Sans Book" w:eastAsia="Times New Roman" w:hAnsi="ITC Officina Sans Book" w:cs="Times New Roman"/>
          <w:i w:val="0"/>
        </w:rPr>
        <w:t>device</w:t>
      </w:r>
      <w:r>
        <w:rPr>
          <w:rStyle w:val="Emphasis"/>
          <w:rFonts w:ascii="ITC Officina Sans Book" w:eastAsia="Times New Roman" w:hAnsi="ITC Officina Sans Book" w:cs="Times New Roman"/>
          <w:i w:val="0"/>
        </w:rPr>
        <w:t>.</w:t>
      </w:r>
      <w:r w:rsidR="001016EB">
        <w:rPr>
          <w:rStyle w:val="Emphasis"/>
          <w:rFonts w:ascii="ITC Officina Sans Book" w:eastAsia="Times New Roman" w:hAnsi="ITC Officina Sans Book" w:cs="Times New Roman"/>
          <w:i w:val="0"/>
        </w:rPr>
        <w:br/>
      </w:r>
      <w:r w:rsidRPr="006D0073">
        <w:rPr>
          <w:rFonts w:ascii="ITC Officina Sans Book" w:eastAsia="Times New Roman" w:hAnsi="ITC Officina Sans Book" w:cs="Times New Roman"/>
        </w:rPr>
        <w:t>Good luck traveller, and farewell</w:t>
      </w:r>
      <w:r>
        <w:rPr>
          <w:rFonts w:ascii="ITC Officina Sans Book" w:eastAsia="Times New Roman" w:hAnsi="ITC Officina Sans Book" w:cs="Times New Roman"/>
        </w:rPr>
        <w:t>;</w:t>
      </w:r>
      <w:r w:rsidR="001016EB">
        <w:rPr>
          <w:rFonts w:ascii="ITC Officina Sans Book" w:eastAsia="Times New Roman" w:hAnsi="ITC Officina Sans Book" w:cs="Times New Roman"/>
        </w:rPr>
        <w:br/>
      </w:r>
      <w:r>
        <w:rPr>
          <w:rFonts w:ascii="ITC Officina Sans Book" w:eastAsia="Times New Roman" w:hAnsi="ITC Officina Sans Book" w:cs="Times New Roman"/>
        </w:rPr>
        <w:t>there is only becoming, everywhere.</w:t>
      </w:r>
      <w:r w:rsidR="001016EB">
        <w:rPr>
          <w:rFonts w:ascii="ITC Officina Sans Book" w:eastAsia="Times New Roman" w:hAnsi="ITC Officina Sans Book" w:cs="Times New Roman"/>
        </w:rPr>
        <w:br/>
      </w:r>
      <w:r w:rsidR="001016EB">
        <w:rPr>
          <w:rFonts w:ascii="ITC Officina Sans Book" w:eastAsia="Times New Roman" w:hAnsi="ITC Officina Sans Book" w:cs="Times New Roman"/>
        </w:rPr>
        <w:br/>
      </w:r>
      <w:r w:rsidR="001016EB">
        <w:rPr>
          <w:rFonts w:ascii="ITC Officina Sans Book" w:eastAsia="Times New Roman" w:hAnsi="ITC Officina Sans Book" w:cs="Times New Roman"/>
        </w:rPr>
        <w:br/>
      </w:r>
      <w:bookmarkStart w:id="0" w:name="_GoBack"/>
      <w:bookmarkEnd w:id="0"/>
      <w:r>
        <w:lastRenderedPageBreak/>
        <w:t xml:space="preserve">Rupert M </w:t>
      </w:r>
      <w:proofErr w:type="spellStart"/>
      <w:r>
        <w:t>Loydell</w:t>
      </w:r>
      <w:proofErr w:type="spellEnd"/>
      <w:r w:rsidR="001016EB">
        <w:br/>
      </w:r>
    </w:p>
    <w:sectPr w:rsidR="0029066F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TC Officina Sans Book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2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DF9"/>
    <w:rsid w:val="001016EB"/>
    <w:rsid w:val="0029066F"/>
    <w:rsid w:val="00553040"/>
    <w:rsid w:val="0074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40743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41DF9"/>
    <w:rPr>
      <w:i/>
      <w:iCs/>
    </w:rPr>
  </w:style>
  <w:style w:type="character" w:customStyle="1" w:styleId="acopre">
    <w:name w:val="acopre"/>
    <w:basedOn w:val="DefaultParagraphFont"/>
    <w:rsid w:val="00741DF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41DF9"/>
    <w:rPr>
      <w:i/>
      <w:iCs/>
    </w:rPr>
  </w:style>
  <w:style w:type="character" w:customStyle="1" w:styleId="acopre">
    <w:name w:val="acopre"/>
    <w:basedOn w:val="DefaultParagraphFont"/>
    <w:rsid w:val="00741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1444</Characters>
  <Application>Microsoft Macintosh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2</cp:revision>
  <dcterms:created xsi:type="dcterms:W3CDTF">2024-06-18T12:22:00Z</dcterms:created>
  <dcterms:modified xsi:type="dcterms:W3CDTF">2024-06-18T12:23:00Z</dcterms:modified>
</cp:coreProperties>
</file>