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CC5E9" w14:textId="77777777" w:rsidR="001140E6" w:rsidRDefault="00255046">
      <w:r>
        <w:rPr>
          <w:rFonts w:ascii="ITC Officina Sans Book" w:eastAsia="Times New Roman" w:hAnsi="ITC Officina Sans Book" w:cs="Times New Roman"/>
        </w:rPr>
        <w:t>PLACES OF INTEREST</w:t>
      </w:r>
      <w:r w:rsidR="00407E46">
        <w:rPr>
          <w:rFonts w:ascii="ITC Officina Sans Book" w:eastAsia="Times New Roman" w:hAnsi="ITC Officina Sans Book" w:cs="Times New Roman"/>
        </w:rPr>
        <w:br/>
      </w:r>
      <w:r w:rsidR="00407E46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C25814">
        <w:rPr>
          <w:rFonts w:ascii="ITC Officina Sans Book" w:eastAsia="Times New Roman" w:hAnsi="ITC Officina Sans Book" w:cs="Times New Roman"/>
          <w:sz w:val="20"/>
          <w:szCs w:val="20"/>
        </w:rPr>
        <w:t>'It was his time without maps.'</w:t>
      </w:r>
      <w:r w:rsidR="00407E46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Pr="00C25814">
        <w:rPr>
          <w:rFonts w:ascii="ITC Officina Sans Book" w:eastAsia="Times New Roman" w:hAnsi="ITC Officina Sans Book" w:cs="Times New Roman"/>
          <w:sz w:val="20"/>
          <w:szCs w:val="20"/>
        </w:rPr>
        <w:t xml:space="preserve">   – Michael Ondaatje, 'Masks'</w:t>
      </w:r>
      <w:r w:rsidR="00407E46"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407E46">
        <w:rPr>
          <w:rFonts w:ascii="ITC Officina Sans Book" w:eastAsia="Times New Roman" w:hAnsi="ITC Officina Sans Book" w:cs="Times New Roman"/>
        </w:rPr>
        <w:br/>
      </w:r>
      <w:r w:rsidRPr="00C25814">
        <w:rPr>
          <w:rFonts w:ascii="ITC Officina Sans Book" w:eastAsia="Times New Roman" w:hAnsi="ITC Officina Sans Book" w:cs="Times New Roman"/>
        </w:rPr>
        <w:t>Fools have no interest in understanding the truth. Active noise cancellation is the ultimate scarce resource; headphone space is holy space, where technology is utilised for the good of mankind.</w:t>
      </w:r>
      <w:r w:rsidR="00407E46">
        <w:rPr>
          <w:rFonts w:ascii="ITC Officina Sans Book" w:eastAsia="Times New Roman" w:hAnsi="ITC Officina Sans Book" w:cs="Times New Roman"/>
        </w:rPr>
        <w:br/>
      </w:r>
      <w:r w:rsidR="00407E46">
        <w:rPr>
          <w:rFonts w:ascii="ITC Officina Sans Book" w:eastAsia="Times New Roman" w:hAnsi="ITC Officina Sans Book" w:cs="Times New Roman"/>
        </w:rPr>
        <w:br/>
      </w:r>
      <w:r w:rsidRPr="00C25814">
        <w:rPr>
          <w:rFonts w:ascii="ITC Officina Sans Book" w:eastAsia="Times New Roman" w:hAnsi="ITC Officina Sans Book" w:cs="Times New Roman"/>
        </w:rPr>
        <w:t xml:space="preserve">Fierce funk and punk and detonated jazz deal with composition, </w:t>
      </w:r>
      <w:r w:rsidRPr="00C25814">
        <w:rPr>
          <w:rStyle w:val="Emphasis"/>
          <w:rFonts w:ascii="ITC Officina Sans Book" w:eastAsia="Times New Roman" w:hAnsi="ITC Officina Sans Book" w:cs="Times New Roman"/>
        </w:rPr>
        <w:t>space</w:t>
      </w:r>
      <w:r w:rsidRPr="00C25814">
        <w:rPr>
          <w:rFonts w:ascii="ITC Officina Sans Book" w:eastAsia="Times New Roman" w:hAnsi="ITC Officina Sans Book" w:cs="Times New Roman"/>
        </w:rPr>
        <w:t xml:space="preserve"> and structure, a riot of colour and noise that rips the still beating heart out of the places where children play.</w:t>
      </w:r>
      <w:r w:rsidR="00407E46">
        <w:rPr>
          <w:rFonts w:ascii="ITC Officina Sans Book" w:eastAsia="Times New Roman" w:hAnsi="ITC Officina Sans Book" w:cs="Times New Roman"/>
        </w:rPr>
        <w:br/>
      </w:r>
      <w:r w:rsidR="00407E46">
        <w:rPr>
          <w:rFonts w:ascii="ITC Officina Sans Book" w:eastAsia="Times New Roman" w:hAnsi="ITC Officina Sans Book" w:cs="Times New Roman"/>
        </w:rPr>
        <w:br/>
      </w:r>
      <w:r w:rsidRPr="00C25814">
        <w:rPr>
          <w:rFonts w:ascii="ITC Officina Sans Book" w:eastAsia="Times New Roman" w:hAnsi="ITC Officina Sans Book" w:cs="Times New Roman"/>
        </w:rPr>
        <w:t xml:space="preserve">Write things down that come into your head. Shut yourself away and concentrate on </w:t>
      </w:r>
      <w:r w:rsidRPr="00007CAF">
        <w:rPr>
          <w:rStyle w:val="Emphasis"/>
          <w:rFonts w:ascii="ITC Officina Sans Book" w:eastAsia="Times New Roman" w:hAnsi="ITC Officina Sans Book" w:cs="Times New Roman"/>
          <w:i w:val="0"/>
        </w:rPr>
        <w:t>sorrow, giving yourself permission to escape your difficulties and put yourself in joyful situations. Choose your own direction</w:t>
      </w:r>
      <w:r w:rsidRPr="00C25814">
        <w:rPr>
          <w:rStyle w:val="Emphasis"/>
          <w:rFonts w:ascii="ITC Officina Sans Book" w:eastAsia="Times New Roman" w:hAnsi="ITC Officina Sans Book" w:cs="Times New Roman"/>
        </w:rPr>
        <w:t>.</w:t>
      </w:r>
      <w:r w:rsidR="00407E46">
        <w:rPr>
          <w:rStyle w:val="Emphasis"/>
          <w:rFonts w:ascii="ITC Officina Sans Book" w:eastAsia="Times New Roman" w:hAnsi="ITC Officina Sans Book" w:cs="Times New Roman"/>
          <w:i w:val="0"/>
        </w:rPr>
        <w:br/>
      </w:r>
      <w:r w:rsidR="00407E46">
        <w:rPr>
          <w:rStyle w:val="Emphasis"/>
          <w:rFonts w:ascii="ITC Officina Sans Book" w:eastAsia="Times New Roman" w:hAnsi="ITC Officina Sans Book" w:cs="Times New Roman"/>
          <w:i w:val="0"/>
        </w:rPr>
        <w:br/>
      </w:r>
      <w:r w:rsidRPr="00007CAF">
        <w:rPr>
          <w:rStyle w:val="Emphasis"/>
          <w:rFonts w:ascii="ITC Officina Sans Book" w:eastAsia="Times New Roman" w:hAnsi="ITC Officina Sans Book" w:cs="Times New Roman"/>
          <w:i w:val="0"/>
        </w:rPr>
        <w:t>Magic is a</w:t>
      </w:r>
      <w:r w:rsidRPr="00C25814">
        <w:rPr>
          <w:rStyle w:val="Emphasis"/>
          <w:rFonts w:ascii="ITC Officina Sans Book" w:eastAsia="Times New Roman" w:hAnsi="ITC Officina Sans Book" w:cs="Times New Roman"/>
        </w:rPr>
        <w:t xml:space="preserve"> </w:t>
      </w:r>
      <w:r w:rsidRPr="00C25814">
        <w:rPr>
          <w:rFonts w:ascii="ITC Officina Sans Book" w:eastAsia="Times New Roman" w:hAnsi="ITC Officina Sans Book" w:cs="Times New Roman"/>
        </w:rPr>
        <w:t>decision-making power about unpredictability, damage-limitation and harm</w:t>
      </w:r>
      <w:r w:rsidRPr="00007CAF">
        <w:rPr>
          <w:rFonts w:ascii="ITC Officina Sans Book" w:eastAsia="Times New Roman" w:hAnsi="ITC Officina Sans Book" w:cs="Times New Roman"/>
          <w:i/>
        </w:rPr>
        <w:t>.</w:t>
      </w:r>
      <w:r w:rsidRPr="00007CAF">
        <w:rPr>
          <w:rStyle w:val="Emphasis"/>
          <w:rFonts w:ascii="ITC Officina Sans Book" w:eastAsia="Times New Roman" w:hAnsi="ITC Officina Sans Book" w:cs="Times New Roman"/>
          <w:i w:val="0"/>
        </w:rPr>
        <w:t xml:space="preserve"> Shipwrecks happen because of conflicting currents; riddles in the landscape have no answers; everyone is a stand-alone story</w:t>
      </w:r>
      <w:r w:rsidR="00407E46">
        <w:rPr>
          <w:rStyle w:val="Emphasis"/>
          <w:rFonts w:ascii="ITC Officina Sans Book" w:eastAsia="Times New Roman" w:hAnsi="ITC Officina Sans Book" w:cs="Times New Roman"/>
          <w:i w:val="0"/>
        </w:rPr>
        <w:br/>
      </w:r>
      <w:r w:rsidR="00407E46">
        <w:rPr>
          <w:rStyle w:val="Emphasis"/>
          <w:rFonts w:ascii="ITC Officina Sans Book" w:eastAsia="Times New Roman" w:hAnsi="ITC Officina Sans Book" w:cs="Times New Roman"/>
          <w:i w:val="0"/>
        </w:rPr>
        <w:br/>
      </w:r>
      <w:r w:rsidRPr="00007CAF">
        <w:rPr>
          <w:rStyle w:val="Emphasis"/>
          <w:rFonts w:ascii="ITC Officina Sans Book" w:eastAsia="Times New Roman" w:hAnsi="ITC Officina Sans Book" w:cs="Times New Roman"/>
          <w:i w:val="0"/>
        </w:rPr>
        <w:t>in a shared universe;</w:t>
      </w:r>
      <w:r w:rsidRPr="00C25814">
        <w:rPr>
          <w:rStyle w:val="Emphasis"/>
          <w:rFonts w:ascii="ITC Officina Sans Book" w:eastAsia="Times New Roman" w:hAnsi="ITC Officina Sans Book" w:cs="Times New Roman"/>
        </w:rPr>
        <w:t xml:space="preserve"> </w:t>
      </w:r>
      <w:r w:rsidRPr="00C25814">
        <w:rPr>
          <w:rFonts w:ascii="ITC Officina Sans Book" w:eastAsia="Times New Roman" w:hAnsi="ITC Officina Sans Book" w:cs="Times New Roman"/>
        </w:rPr>
        <w:t>every accessible interior surface is part of a mysterious realm.</w:t>
      </w:r>
      <w:r>
        <w:rPr>
          <w:rFonts w:ascii="ITC Officina Sans Book" w:eastAsia="Times New Roman" w:hAnsi="ITC Officina Sans Book" w:cs="Times New Roman"/>
        </w:rPr>
        <w:t xml:space="preserve"> The shadow in the mirror seems</w:t>
      </w:r>
      <w:r w:rsidRPr="00C25814">
        <w:rPr>
          <w:rFonts w:ascii="ITC Officina Sans Book" w:eastAsia="Times New Roman" w:hAnsi="ITC Officina Sans Book" w:cs="Times New Roman"/>
        </w:rPr>
        <w:t xml:space="preserve"> familiar but also strange</w:t>
      </w:r>
      <w:r>
        <w:rPr>
          <w:rFonts w:ascii="ITC Officina Sans Book" w:eastAsia="Times New Roman" w:hAnsi="ITC Officina Sans Book" w:cs="Times New Roman"/>
        </w:rPr>
        <w:t>;</w:t>
      </w:r>
      <w:r w:rsidRPr="00C25814">
        <w:rPr>
          <w:rStyle w:val="Emphasis"/>
          <w:rFonts w:ascii="ITC Officina Sans Book" w:eastAsia="Times New Roman" w:hAnsi="ITC Officina Sans Book" w:cs="Times New Roman"/>
        </w:rPr>
        <w:t xml:space="preserve"> t</w:t>
      </w:r>
      <w:r w:rsidRPr="00C25814">
        <w:rPr>
          <w:rFonts w:ascii="ITC Officina Sans Book" w:eastAsia="Times New Roman" w:hAnsi="ITC Officina Sans Book" w:cs="Times New Roman"/>
        </w:rPr>
        <w:t xml:space="preserve">here are </w:t>
      </w:r>
      <w:r>
        <w:rPr>
          <w:rFonts w:ascii="ITC Officina Sans Book" w:eastAsia="Times New Roman" w:hAnsi="ITC Officina Sans Book" w:cs="Times New Roman"/>
        </w:rPr>
        <w:t xml:space="preserve">certain </w:t>
      </w:r>
      <w:r w:rsidRPr="00C25814">
        <w:rPr>
          <w:rFonts w:ascii="ITC Officina Sans Book" w:eastAsia="Times New Roman" w:hAnsi="ITC Officina Sans Book" w:cs="Times New Roman"/>
        </w:rPr>
        <w:t xml:space="preserve">times when it's </w:t>
      </w:r>
      <w:r>
        <w:rPr>
          <w:rFonts w:ascii="ITC Officina Sans Book" w:eastAsia="Times New Roman" w:hAnsi="ITC Officina Sans Book" w:cs="Times New Roman"/>
        </w:rPr>
        <w:t>best</w:t>
      </w:r>
      <w:r w:rsidRPr="00C25814">
        <w:rPr>
          <w:rFonts w:ascii="ITC Officina Sans Book" w:eastAsia="Times New Roman" w:hAnsi="ITC Officina Sans Book" w:cs="Times New Roman"/>
        </w:rPr>
        <w:t xml:space="preserve"> to walk away.</w:t>
      </w:r>
      <w:r>
        <w:rPr>
          <w:rFonts w:ascii="ITC Officina Sans Book" w:eastAsia="Times New Roman" w:hAnsi="ITC Officina Sans Book" w:cs="Times New Roman"/>
        </w:rPr>
        <w:t xml:space="preserve"> </w:t>
      </w:r>
      <w:r w:rsidR="00407E46">
        <w:rPr>
          <w:rFonts w:ascii="ITC Officina Sans Book" w:eastAsia="Times New Roman" w:hAnsi="ITC Officina Sans Book" w:cs="Times New Roman"/>
        </w:rPr>
        <w:br/>
      </w:r>
      <w:r w:rsidR="00407E46">
        <w:rPr>
          <w:rFonts w:ascii="ITC Officina Sans Book" w:eastAsia="Times New Roman" w:hAnsi="ITC Officina Sans Book" w:cs="Times New Roman"/>
          <w:iCs/>
        </w:rPr>
        <w:br/>
      </w:r>
      <w:r w:rsidR="00407E46">
        <w:rPr>
          <w:rFonts w:ascii="ITC Officina Sans Book" w:eastAsia="Times New Roman" w:hAnsi="ITC Officina Sans Book" w:cs="Times New Roman"/>
          <w:iCs/>
        </w:rPr>
        <w:br/>
      </w:r>
      <w:r>
        <w:rPr>
          <w:rFonts w:ascii="ITC Officina Sans Book" w:eastAsia="Times New Roman" w:hAnsi="ITC Officina Sans Book" w:cs="Times New Roman"/>
          <w:iCs/>
        </w:rPr>
        <w:t xml:space="preserve">     © Rupert M </w:t>
      </w:r>
      <w:proofErr w:type="spellStart"/>
      <w:r>
        <w:rPr>
          <w:rFonts w:ascii="ITC Officina Sans Book" w:eastAsia="Times New Roman" w:hAnsi="ITC Officina Sans Book" w:cs="Times New Roman"/>
          <w:iCs/>
        </w:rPr>
        <w:t>Loydell</w:t>
      </w:r>
      <w:proofErr w:type="spellEnd"/>
      <w:r w:rsidR="00407E46">
        <w:rPr>
          <w:rFonts w:ascii="ITC Officina Sans Book" w:eastAsia="Times New Roman" w:hAnsi="ITC Officina Sans Book" w:cs="Times New Roman"/>
          <w:iCs/>
        </w:rPr>
        <w:br/>
      </w:r>
      <w:r w:rsidR="00407E46">
        <w:rPr>
          <w:rFonts w:ascii="ITC Officina Sans Book" w:eastAsia="Times New Roman" w:hAnsi="ITC Officina Sans Book" w:cs="Times New Roman"/>
          <w:iCs/>
        </w:rPr>
        <w:br/>
      </w:r>
      <w:r w:rsidR="00407E46">
        <w:br/>
      </w:r>
      <w:bookmarkStart w:id="0" w:name="_GoBack"/>
    </w:p>
    <w:bookmarkEnd w:id="0"/>
    <w:sectPr w:rsidR="001140E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46"/>
    <w:rsid w:val="001140E6"/>
    <w:rsid w:val="00255046"/>
    <w:rsid w:val="00407E46"/>
    <w:rsid w:val="005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5EE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5046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5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Macintosh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2024-08-04T13:14:00Z</dcterms:created>
  <dcterms:modified xsi:type="dcterms:W3CDTF">2024-08-04T13:14:00Z</dcterms:modified>
</cp:coreProperties>
</file>