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3F" w:rsidRPr="0020153A" w:rsidRDefault="00511F3F" w:rsidP="00511F3F">
      <w:pPr>
        <w:rPr>
          <w:rFonts w:ascii="ITC Officina Sans Book" w:hAnsi="ITC Officina Sans Book"/>
        </w:rPr>
      </w:pPr>
      <w:r w:rsidRPr="0020153A">
        <w:rPr>
          <w:rFonts w:ascii="ITC Officina Sans Book" w:hAnsi="ITC Officina Sans Book"/>
        </w:rPr>
        <w:t>ECHOES OF CLEVER PEOPLE</w:t>
      </w:r>
    </w:p>
    <w:p w:rsidR="00511F3F" w:rsidRPr="0020153A" w:rsidRDefault="00511F3F" w:rsidP="00511F3F">
      <w:pPr>
        <w:rPr>
          <w:rFonts w:ascii="ITC Officina Sans Book" w:hAnsi="ITC Officina Sans Book"/>
          <w:sz w:val="20"/>
          <w:szCs w:val="20"/>
        </w:rPr>
      </w:pPr>
    </w:p>
    <w:p w:rsidR="00511F3F" w:rsidRPr="0020153A" w:rsidRDefault="00511F3F" w:rsidP="00511F3F">
      <w:pPr>
        <w:rPr>
          <w:rFonts w:ascii="ITC Officina Sans Book" w:hAnsi="ITC Officina Sans Book"/>
          <w:sz w:val="20"/>
          <w:szCs w:val="20"/>
        </w:rPr>
      </w:pPr>
      <w:r w:rsidRPr="0020153A">
        <w:rPr>
          <w:rFonts w:ascii="ITC Officina Sans Book" w:hAnsi="ITC Officina Sans Book"/>
          <w:sz w:val="20"/>
          <w:szCs w:val="20"/>
        </w:rPr>
        <w:t>'I don't mind</w:t>
      </w:r>
    </w:p>
    <w:p w:rsidR="00511F3F" w:rsidRPr="0020153A" w:rsidRDefault="00511F3F" w:rsidP="00511F3F">
      <w:pPr>
        <w:rPr>
          <w:rFonts w:ascii="ITC Officina Sans Book" w:hAnsi="ITC Officina Sans Book"/>
          <w:sz w:val="20"/>
          <w:szCs w:val="20"/>
        </w:rPr>
      </w:pPr>
      <w:r w:rsidRPr="0020153A">
        <w:rPr>
          <w:rFonts w:ascii="ITC Officina Sans Book" w:hAnsi="ITC Officina Sans Book"/>
          <w:sz w:val="20"/>
          <w:szCs w:val="20"/>
        </w:rPr>
        <w:t xml:space="preserve">            being mistaken for one</w:t>
      </w:r>
    </w:p>
    <w:p w:rsidR="00511F3F" w:rsidRPr="0020153A" w:rsidRDefault="00511F3F" w:rsidP="00511F3F">
      <w:pPr>
        <w:rPr>
          <w:rFonts w:ascii="ITC Officina Sans Book" w:hAnsi="ITC Officina Sans Book"/>
          <w:sz w:val="20"/>
          <w:szCs w:val="20"/>
        </w:rPr>
      </w:pPr>
      <w:r w:rsidRPr="0020153A">
        <w:rPr>
          <w:rFonts w:ascii="ITC Officina Sans Book" w:hAnsi="ITC Officina Sans Book"/>
          <w:sz w:val="20"/>
          <w:szCs w:val="20"/>
        </w:rPr>
        <w:t>Of the shadows'</w:t>
      </w:r>
    </w:p>
    <w:p w:rsidR="00511F3F" w:rsidRPr="0020153A" w:rsidRDefault="00511F3F" w:rsidP="00511F3F">
      <w:pPr>
        <w:rPr>
          <w:rFonts w:ascii="ITC Officina Sans Book" w:hAnsi="ITC Officina Sans Book"/>
          <w:sz w:val="20"/>
          <w:szCs w:val="20"/>
        </w:rPr>
      </w:pPr>
      <w:r w:rsidRPr="0020153A">
        <w:rPr>
          <w:rFonts w:ascii="ITC Officina Sans Book" w:hAnsi="ITC Officina Sans Book"/>
          <w:sz w:val="20"/>
          <w:szCs w:val="20"/>
        </w:rPr>
        <w:t xml:space="preserve">   – Kevin Young, 'Altarpiece'</w:t>
      </w:r>
    </w:p>
    <w:p w:rsidR="00511F3F" w:rsidRPr="0020153A" w:rsidRDefault="00511F3F" w:rsidP="00511F3F">
      <w:pPr>
        <w:rPr>
          <w:rFonts w:ascii="ITC Officina Sans Book" w:hAnsi="ITC Officina Sans Book"/>
        </w:rPr>
      </w:pP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Would you recommend that readers 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obtain a copy of the book or not? 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Is it to do with collective memory 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and how we view the past? Will it 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help us understand what happened 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back then and how it informs now?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Clever people tend to be unhappy,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concentrate less on social norms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and live in echo chambers where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others all think the same things. 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The desire to understand becomes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 driver for curious explanations,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reason for miserable compulsions.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No-one controls what people think,</w:t>
      </w: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you decide what you need to know.</w:t>
      </w: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Confirmation bias will</w:t>
      </w:r>
      <w:r w:rsidRPr="003B28F4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 xml:space="preserve">seduce you, </w:t>
      </w: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 xml:space="preserve">make </w:t>
      </w:r>
      <w:r w:rsidRPr="003B28F4">
        <w:rPr>
          <w:rFonts w:ascii="ITC Officina Sans Book" w:eastAsia="Times New Roman" w:hAnsi="ITC Officina Sans Book" w:cs="Times New Roman"/>
        </w:rPr>
        <w:t>vicious assault</w:t>
      </w:r>
      <w:r>
        <w:rPr>
          <w:rFonts w:ascii="ITC Officina Sans Book" w:eastAsia="Times New Roman" w:hAnsi="ITC Officina Sans Book" w:cs="Times New Roman"/>
        </w:rPr>
        <w:t>s</w:t>
      </w:r>
      <w:r w:rsidRPr="003B28F4">
        <w:rPr>
          <w:rFonts w:ascii="ITC Officina Sans Book" w:eastAsia="Times New Roman" w:hAnsi="ITC Officina Sans Book" w:cs="Times New Roman"/>
        </w:rPr>
        <w:t xml:space="preserve"> on your </w:t>
      </w:r>
      <w:r>
        <w:rPr>
          <w:rFonts w:ascii="ITC Officina Sans Book" w:eastAsia="Times New Roman" w:hAnsi="ITC Officina Sans Book" w:cs="Times New Roman"/>
        </w:rPr>
        <w:t>brain,</w:t>
      </w: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undermine your reasons and refuse</w:t>
      </w: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 xml:space="preserve">to discuss other ideas. Most people </w:t>
      </w: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have been terribly let down, can't</w:t>
      </w: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bear to speak of perpetual motion</w:t>
      </w: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 xml:space="preserve">or other hypothetical machines. </w:t>
      </w: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 xml:space="preserve">Energy can neither be created or </w:t>
      </w: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>destroyed, always remains the same.</w:t>
      </w: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 xml:space="preserve">   © Rupert M </w:t>
      </w:r>
      <w:proofErr w:type="spellStart"/>
      <w:r>
        <w:rPr>
          <w:rFonts w:ascii="ITC Officina Sans Book" w:eastAsia="Times New Roman" w:hAnsi="ITC Officina Sans Book" w:cs="Times New Roman"/>
        </w:rPr>
        <w:t>Loydell</w:t>
      </w:r>
      <w:proofErr w:type="spellEnd"/>
    </w:p>
    <w:p w:rsidR="00511F3F" w:rsidRDefault="00511F3F" w:rsidP="00511F3F">
      <w:pPr>
        <w:rPr>
          <w:rFonts w:ascii="ITC Officina Sans Book" w:eastAsia="Times New Roman" w:hAnsi="ITC Officina Sans Book" w:cs="Times New Roman"/>
        </w:rPr>
      </w:pPr>
    </w:p>
    <w:p w:rsidR="00511F3F" w:rsidRDefault="00511F3F">
      <w:r>
        <w:br w:type="page"/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Style w:val="CommentReference"/>
          <w:rFonts w:ascii="ITC Officina Sans Book" w:hAnsi="ITC Officina Sans Book"/>
          <w:sz w:val="24"/>
          <w:szCs w:val="24"/>
        </w:rPr>
        <w:lastRenderedPageBreak/>
        <w:t>I THINK I MAY HAVE READ THIS</w:t>
      </w:r>
    </w:p>
    <w:p w:rsidR="00511F3F" w:rsidRPr="003C7EF6" w:rsidRDefault="00511F3F" w:rsidP="00511F3F">
      <w:pPr>
        <w:pStyle w:val="CommentText"/>
        <w:rPr>
          <w:rFonts w:ascii="ITC Officina Sans Book" w:hAnsi="ITC Officina Sans Book"/>
        </w:rPr>
      </w:pPr>
      <w:r w:rsidRPr="003C7EF6">
        <w:rPr>
          <w:rFonts w:ascii="ITC Officina Sans Book" w:hAnsi="ITC Officina Sans Book"/>
        </w:rPr>
        <w:t xml:space="preserve">for/from Martin </w:t>
      </w:r>
      <w:proofErr w:type="spellStart"/>
      <w:r w:rsidRPr="003C7EF6">
        <w:rPr>
          <w:rFonts w:ascii="ITC Officina Sans Book" w:hAnsi="ITC Officina Sans Book"/>
        </w:rPr>
        <w:t>Stannard</w:t>
      </w:r>
      <w:proofErr w:type="spellEnd"/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 w:rsidRPr="00AA5129">
        <w:rPr>
          <w:rFonts w:ascii="ITC Officina Sans Book" w:hAnsi="ITC Officina Sans Book"/>
          <w:sz w:val="24"/>
          <w:szCs w:val="24"/>
        </w:rPr>
        <w:t>Any chance of an apostrophe somewhere?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 w:rsidRPr="00AA5129">
        <w:rPr>
          <w:rFonts w:ascii="ITC Officina Sans Book" w:hAnsi="ITC Officina Sans Book"/>
          <w:sz w:val="24"/>
          <w:szCs w:val="24"/>
        </w:rPr>
        <w:t xml:space="preserve">I’m always wary of rhetorical questions 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sz w:val="24"/>
          <w:szCs w:val="24"/>
        </w:rPr>
        <w:t>when they sound like these.</w:t>
      </w:r>
      <w:r w:rsidRPr="003C7EF6">
        <w:rPr>
          <w:rFonts w:ascii="ITC Officina Sans Book" w:hAnsi="ITC Officina Sans Book"/>
          <w:sz w:val="24"/>
          <w:szCs w:val="24"/>
        </w:rPr>
        <w:t xml:space="preserve"> </w:t>
      </w:r>
      <w:r w:rsidRPr="00AA5129">
        <w:rPr>
          <w:rFonts w:ascii="ITC Officina Sans Book" w:hAnsi="ITC Officina Sans Book"/>
          <w:sz w:val="24"/>
          <w:szCs w:val="24"/>
        </w:rPr>
        <w:t xml:space="preserve">I don’t know 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 w:rsidRPr="00AA5129">
        <w:rPr>
          <w:rFonts w:ascii="ITC Officina Sans Book" w:hAnsi="ITC Officina Sans Book"/>
          <w:sz w:val="24"/>
          <w:szCs w:val="24"/>
        </w:rPr>
        <w:t>if I am supposed to figure out everything</w:t>
      </w:r>
    </w:p>
    <w:p w:rsidR="00511F3F" w:rsidRPr="00AA5129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sz w:val="24"/>
          <w:szCs w:val="24"/>
        </w:rPr>
        <w:t xml:space="preserve">or </w:t>
      </w:r>
      <w:r w:rsidRPr="00AA5129">
        <w:rPr>
          <w:rFonts w:ascii="ITC Officina Sans Book" w:hAnsi="ITC Officina Sans Book"/>
          <w:sz w:val="24"/>
          <w:szCs w:val="24"/>
        </w:rPr>
        <w:t>just need a cup of coffee</w:t>
      </w:r>
      <w:r>
        <w:rPr>
          <w:rFonts w:ascii="ITC Officina Sans Book" w:hAnsi="ITC Officina Sans Book"/>
          <w:sz w:val="24"/>
          <w:szCs w:val="24"/>
        </w:rPr>
        <w:t>.</w:t>
      </w:r>
      <w:r w:rsidRPr="003C7EF6">
        <w:rPr>
          <w:rFonts w:ascii="ITC Officina Sans Book" w:hAnsi="ITC Officina Sans Book"/>
          <w:sz w:val="24"/>
          <w:szCs w:val="24"/>
        </w:rPr>
        <w:t xml:space="preserve"> </w:t>
      </w:r>
      <w:r w:rsidRPr="00AA5129">
        <w:rPr>
          <w:rFonts w:ascii="ITC Officina Sans Book" w:hAnsi="ITC Officina Sans Book"/>
          <w:sz w:val="24"/>
          <w:szCs w:val="24"/>
        </w:rPr>
        <w:t>No I don’t.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sz w:val="24"/>
          <w:szCs w:val="24"/>
        </w:rPr>
        <w:t>S</w:t>
      </w:r>
      <w:r w:rsidRPr="00AA5129">
        <w:rPr>
          <w:rFonts w:ascii="ITC Officina Sans Book" w:hAnsi="ITC Officina Sans Book"/>
          <w:sz w:val="24"/>
          <w:szCs w:val="24"/>
        </w:rPr>
        <w:t>ome of this is like ambient music</w:t>
      </w:r>
      <w:r>
        <w:rPr>
          <w:rFonts w:ascii="ITC Officina Sans Book" w:hAnsi="ITC Officina Sans Book"/>
          <w:sz w:val="24"/>
          <w:szCs w:val="24"/>
        </w:rPr>
        <w:t>: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sz w:val="24"/>
          <w:szCs w:val="24"/>
        </w:rPr>
        <w:t>i</w:t>
      </w:r>
      <w:r w:rsidRPr="00AA5129">
        <w:rPr>
          <w:rFonts w:ascii="ITC Officina Sans Book" w:hAnsi="ITC Officina Sans Book"/>
          <w:sz w:val="24"/>
          <w:szCs w:val="24"/>
        </w:rPr>
        <w:t xml:space="preserve">t’s alright to let it float around you, 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 w:rsidRPr="00AA5129">
        <w:rPr>
          <w:rFonts w:ascii="ITC Officina Sans Book" w:hAnsi="ITC Officina Sans Book"/>
          <w:sz w:val="24"/>
          <w:szCs w:val="24"/>
        </w:rPr>
        <w:t>because it’s creating a</w:t>
      </w:r>
      <w:r>
        <w:rPr>
          <w:rFonts w:ascii="ITC Officina Sans Book" w:hAnsi="ITC Officina Sans Book"/>
          <w:sz w:val="24"/>
          <w:szCs w:val="24"/>
        </w:rPr>
        <w:t>n</w:t>
      </w:r>
      <w:r w:rsidRPr="00AA5129">
        <w:rPr>
          <w:rFonts w:ascii="ITC Officina Sans Book" w:hAnsi="ITC Officina Sans Book"/>
          <w:sz w:val="24"/>
          <w:szCs w:val="24"/>
        </w:rPr>
        <w:t xml:space="preserve"> </w:t>
      </w:r>
      <w:r>
        <w:rPr>
          <w:rFonts w:ascii="ITC Officina Sans Book" w:hAnsi="ITC Officina Sans Book"/>
          <w:sz w:val="24"/>
          <w:szCs w:val="24"/>
        </w:rPr>
        <w:t xml:space="preserve">abstract </w:t>
      </w:r>
      <w:r w:rsidRPr="00AA5129">
        <w:rPr>
          <w:rFonts w:ascii="ITC Officina Sans Book" w:hAnsi="ITC Officina Sans Book"/>
          <w:sz w:val="24"/>
          <w:szCs w:val="24"/>
        </w:rPr>
        <w:t>mood,</w:t>
      </w:r>
      <w:r w:rsidRPr="003C7EF6">
        <w:rPr>
          <w:rFonts w:ascii="ITC Officina Sans Book" w:hAnsi="ITC Officina Sans Book"/>
          <w:sz w:val="24"/>
          <w:szCs w:val="24"/>
        </w:rPr>
        <w:t xml:space="preserve"> </w:t>
      </w:r>
      <w:bookmarkStart w:id="0" w:name="_GoBack"/>
      <w:bookmarkEnd w:id="0"/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sz w:val="24"/>
          <w:szCs w:val="24"/>
        </w:rPr>
        <w:t xml:space="preserve">but it </w:t>
      </w:r>
      <w:r w:rsidRPr="00AA5129">
        <w:rPr>
          <w:rFonts w:ascii="ITC Officina Sans Book" w:hAnsi="ITC Officina Sans Book"/>
          <w:sz w:val="24"/>
          <w:szCs w:val="24"/>
        </w:rPr>
        <w:t>s</w:t>
      </w:r>
      <w:r>
        <w:rPr>
          <w:rFonts w:ascii="ITC Officina Sans Book" w:hAnsi="ITC Officina Sans Book"/>
          <w:sz w:val="24"/>
          <w:szCs w:val="24"/>
        </w:rPr>
        <w:t>eems</w:t>
      </w:r>
      <w:r w:rsidRPr="00AA5129">
        <w:rPr>
          <w:rFonts w:ascii="ITC Officina Sans Book" w:hAnsi="ITC Officina Sans Book"/>
          <w:sz w:val="24"/>
          <w:szCs w:val="24"/>
        </w:rPr>
        <w:t xml:space="preserve"> futile to try to figure out 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 w:rsidRPr="00AA5129">
        <w:rPr>
          <w:rFonts w:ascii="ITC Officina Sans Book" w:hAnsi="ITC Officina Sans Book"/>
          <w:sz w:val="24"/>
          <w:szCs w:val="24"/>
        </w:rPr>
        <w:t xml:space="preserve">what </w:t>
      </w:r>
      <w:r>
        <w:rPr>
          <w:rFonts w:ascii="ITC Officina Sans Book" w:hAnsi="ITC Officina Sans Book"/>
          <w:sz w:val="24"/>
          <w:szCs w:val="24"/>
        </w:rPr>
        <w:t>some of your assertions</w:t>
      </w:r>
      <w:r w:rsidRPr="00AA5129">
        <w:rPr>
          <w:rFonts w:ascii="ITC Officina Sans Book" w:hAnsi="ITC Officina Sans Book"/>
          <w:sz w:val="24"/>
          <w:szCs w:val="24"/>
        </w:rPr>
        <w:t xml:space="preserve"> mean</w:t>
      </w:r>
      <w:r>
        <w:rPr>
          <w:rFonts w:ascii="ITC Officina Sans Book" w:hAnsi="ITC Officina Sans Book"/>
          <w:sz w:val="24"/>
          <w:szCs w:val="24"/>
        </w:rPr>
        <w:t>.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 w:rsidRPr="00AA5129">
        <w:rPr>
          <w:rFonts w:ascii="ITC Officina Sans Book" w:hAnsi="ITC Officina Sans Book"/>
          <w:sz w:val="24"/>
          <w:szCs w:val="24"/>
        </w:rPr>
        <w:br/>
        <w:t xml:space="preserve">Feeling sentimental? Wistful? Then </w:t>
      </w:r>
      <w:r>
        <w:rPr>
          <w:rFonts w:ascii="ITC Officina Sans Book" w:hAnsi="ITC Officina Sans Book"/>
          <w:sz w:val="24"/>
          <w:szCs w:val="24"/>
        </w:rPr>
        <w:t>why</w:t>
      </w:r>
      <w:r w:rsidRPr="00AA5129">
        <w:rPr>
          <w:rFonts w:ascii="ITC Officina Sans Book" w:hAnsi="ITC Officina Sans Book"/>
          <w:sz w:val="24"/>
          <w:szCs w:val="24"/>
        </w:rPr>
        <w:t xml:space="preserve"> 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 w:rsidRPr="00AA5129">
        <w:rPr>
          <w:rFonts w:ascii="ITC Officina Sans Book" w:hAnsi="ITC Officina Sans Book"/>
          <w:sz w:val="24"/>
          <w:szCs w:val="24"/>
        </w:rPr>
        <w:t xml:space="preserve">don’t you </w:t>
      </w:r>
      <w:r>
        <w:rPr>
          <w:rFonts w:ascii="ITC Officina Sans Book" w:hAnsi="ITC Officina Sans Book"/>
          <w:sz w:val="24"/>
          <w:szCs w:val="24"/>
        </w:rPr>
        <w:t>jolt</w:t>
      </w:r>
      <w:r w:rsidRPr="00AA5129">
        <w:rPr>
          <w:rFonts w:ascii="ITC Officina Sans Book" w:hAnsi="ITC Officina Sans Book"/>
          <w:sz w:val="24"/>
          <w:szCs w:val="24"/>
        </w:rPr>
        <w:t xml:space="preserve"> back to the real world</w:t>
      </w:r>
      <w:r>
        <w:rPr>
          <w:rFonts w:ascii="ITC Officina Sans Book" w:hAnsi="ITC Officina Sans Book"/>
          <w:sz w:val="24"/>
          <w:szCs w:val="24"/>
        </w:rPr>
        <w:t>?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 w:rsidRPr="00AA5129">
        <w:rPr>
          <w:rFonts w:ascii="ITC Officina Sans Book" w:hAnsi="ITC Officina Sans Book"/>
          <w:sz w:val="24"/>
          <w:szCs w:val="24"/>
        </w:rPr>
        <w:t>I’m not crazy</w:t>
      </w:r>
      <w:r>
        <w:rPr>
          <w:rFonts w:ascii="ITC Officina Sans Book" w:hAnsi="ITC Officina Sans Book"/>
          <w:sz w:val="24"/>
          <w:szCs w:val="24"/>
        </w:rPr>
        <w:t xml:space="preserve"> but you </w:t>
      </w:r>
      <w:r w:rsidRPr="00AA5129">
        <w:rPr>
          <w:rFonts w:ascii="ITC Officina Sans Book" w:hAnsi="ITC Officina Sans Book"/>
          <w:sz w:val="24"/>
          <w:szCs w:val="24"/>
        </w:rPr>
        <w:t xml:space="preserve">telling us stuff 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 w:rsidRPr="00AA5129">
        <w:rPr>
          <w:rFonts w:ascii="ITC Officina Sans Book" w:hAnsi="ITC Officina Sans Book"/>
          <w:sz w:val="24"/>
          <w:szCs w:val="24"/>
        </w:rPr>
        <w:t xml:space="preserve">in </w:t>
      </w:r>
      <w:r>
        <w:rPr>
          <w:rFonts w:ascii="ITC Officina Sans Book" w:hAnsi="ITC Officina Sans Book"/>
          <w:sz w:val="24"/>
          <w:szCs w:val="24"/>
        </w:rPr>
        <w:t>difficult long</w:t>
      </w:r>
      <w:r w:rsidRPr="00AA5129">
        <w:rPr>
          <w:rFonts w:ascii="ITC Officina Sans Book" w:hAnsi="ITC Officina Sans Book"/>
          <w:sz w:val="24"/>
          <w:szCs w:val="24"/>
        </w:rPr>
        <w:t xml:space="preserve"> words reminds me of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sz w:val="24"/>
          <w:szCs w:val="24"/>
        </w:rPr>
        <w:t xml:space="preserve">a </w:t>
      </w:r>
      <w:r w:rsidRPr="00AA5129">
        <w:rPr>
          <w:rFonts w:ascii="ITC Officina Sans Book" w:hAnsi="ITC Officina Sans Book"/>
          <w:sz w:val="24"/>
          <w:szCs w:val="24"/>
        </w:rPr>
        <w:t>textbook</w:t>
      </w:r>
      <w:r>
        <w:rPr>
          <w:rFonts w:ascii="ITC Officina Sans Book" w:hAnsi="ITC Officina Sans Book"/>
          <w:sz w:val="24"/>
          <w:szCs w:val="24"/>
        </w:rPr>
        <w:t xml:space="preserve"> with religious overtones.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sz w:val="24"/>
          <w:szCs w:val="24"/>
        </w:rPr>
        <w:t>I'</w:t>
      </w:r>
      <w:r w:rsidRPr="00AA5129">
        <w:rPr>
          <w:rFonts w:ascii="ITC Officina Sans Book" w:hAnsi="ITC Officina Sans Book"/>
          <w:sz w:val="24"/>
          <w:szCs w:val="24"/>
        </w:rPr>
        <w:t xml:space="preserve">m not sure what </w:t>
      </w:r>
      <w:r>
        <w:rPr>
          <w:rFonts w:ascii="ITC Officina Sans Book" w:hAnsi="ITC Officina Sans Book"/>
          <w:sz w:val="24"/>
          <w:szCs w:val="24"/>
        </w:rPr>
        <w:t>my</w:t>
      </w:r>
      <w:r w:rsidRPr="00AA5129">
        <w:rPr>
          <w:rFonts w:ascii="ITC Officina Sans Book" w:hAnsi="ITC Officina Sans Book"/>
          <w:sz w:val="24"/>
          <w:szCs w:val="24"/>
        </w:rPr>
        <w:t xml:space="preserve"> state of mind is</w:t>
      </w:r>
      <w:r>
        <w:rPr>
          <w:rFonts w:ascii="ITC Officina Sans Book" w:hAnsi="ITC Officina Sans Book"/>
          <w:sz w:val="24"/>
          <w:szCs w:val="24"/>
        </w:rPr>
        <w:t>,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sz w:val="24"/>
          <w:szCs w:val="24"/>
        </w:rPr>
        <w:t>a</w:t>
      </w:r>
      <w:r w:rsidRPr="00AA5129">
        <w:rPr>
          <w:rFonts w:ascii="ITC Officina Sans Book" w:hAnsi="ITC Officina Sans Book"/>
          <w:sz w:val="24"/>
          <w:szCs w:val="24"/>
        </w:rPr>
        <w:t xml:space="preserve">m </w:t>
      </w:r>
      <w:r>
        <w:rPr>
          <w:rFonts w:ascii="ITC Officina Sans Book" w:hAnsi="ITC Officina Sans Book"/>
          <w:sz w:val="24"/>
          <w:szCs w:val="24"/>
        </w:rPr>
        <w:t>not the best audience for poetry.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sz w:val="24"/>
          <w:szCs w:val="24"/>
        </w:rPr>
        <w:t>I sound</w:t>
      </w:r>
      <w:r w:rsidRPr="00AA5129">
        <w:rPr>
          <w:rFonts w:ascii="ITC Officina Sans Book" w:hAnsi="ITC Officina Sans Book"/>
          <w:sz w:val="24"/>
          <w:szCs w:val="24"/>
        </w:rPr>
        <w:t xml:space="preserve"> like you</w:t>
      </w:r>
      <w:r>
        <w:rPr>
          <w:rFonts w:ascii="ITC Officina Sans Book" w:hAnsi="ITC Officina Sans Book"/>
          <w:sz w:val="24"/>
          <w:szCs w:val="24"/>
        </w:rPr>
        <w:t xml:space="preserve"> or you sound like me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sz w:val="24"/>
          <w:szCs w:val="24"/>
        </w:rPr>
        <w:t xml:space="preserve">and </w:t>
      </w:r>
      <w:r w:rsidRPr="00AA5129">
        <w:rPr>
          <w:rFonts w:ascii="ITC Officina Sans Book" w:hAnsi="ITC Officina Sans Book"/>
          <w:sz w:val="24"/>
          <w:szCs w:val="24"/>
        </w:rPr>
        <w:t xml:space="preserve">I have made a note to remember 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sz w:val="24"/>
          <w:szCs w:val="24"/>
        </w:rPr>
        <w:t>to remind myself that I should forget.</w:t>
      </w: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</w:p>
    <w:p w:rsidR="00511F3F" w:rsidRDefault="00511F3F" w:rsidP="00511F3F">
      <w:pPr>
        <w:pStyle w:val="CommentText"/>
        <w:rPr>
          <w:rFonts w:ascii="ITC Officina Sans Book" w:hAnsi="ITC Officina Sans Book"/>
          <w:sz w:val="24"/>
          <w:szCs w:val="24"/>
        </w:rPr>
      </w:pPr>
    </w:p>
    <w:p w:rsidR="00511F3F" w:rsidRDefault="00511F3F" w:rsidP="00511F3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p w:rsidR="00511F3F" w:rsidRDefault="00511F3F" w:rsidP="00511F3F">
      <w:pPr>
        <w:rPr>
          <w:rFonts w:ascii="ITC Officina Sans Book" w:hAnsi="ITC Officina Sans Book"/>
        </w:rPr>
      </w:pPr>
    </w:p>
    <w:p w:rsidR="00CF66EC" w:rsidRDefault="00CF66EC"/>
    <w:sectPr w:rsidR="00CF66EC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3F"/>
    <w:rsid w:val="00511F3F"/>
    <w:rsid w:val="00553040"/>
    <w:rsid w:val="00C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F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Macintosh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2024-09-25T15:15:00Z</dcterms:created>
  <dcterms:modified xsi:type="dcterms:W3CDTF">2024-09-25T15:17:00Z</dcterms:modified>
</cp:coreProperties>
</file>